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65" w:rsidRPr="00A3020D" w:rsidRDefault="008A1109" w:rsidP="00483A65">
      <w:pPr>
        <w:spacing w:line="276" w:lineRule="auto"/>
        <w:jc w:val="center"/>
        <w:rPr>
          <w:rFonts w:ascii="Times New Roman" w:hAnsi="Times New Roman" w:cs="Times New Roman"/>
          <w:color w:val="000000" w:themeColor="text1"/>
          <w:sz w:val="24"/>
          <w:szCs w:val="24"/>
        </w:rPr>
      </w:pPr>
      <w:bookmarkStart w:id="0" w:name="_Hlk497127355"/>
      <w:r>
        <w:rPr>
          <w:rFonts w:ascii="Times New Roman" w:hAnsi="Times New Roman" w:cs="Times New Roman"/>
          <w:color w:val="000000" w:themeColor="text1"/>
          <w:sz w:val="24"/>
          <w:szCs w:val="24"/>
        </w:rPr>
        <w:t>MENG</w:t>
      </w:r>
      <w:r w:rsidR="006331A4">
        <w:rPr>
          <w:rFonts w:ascii="Times New Roman" w:hAnsi="Times New Roman" w:cs="Times New Roman"/>
          <w:color w:val="000000" w:themeColor="text1"/>
          <w:sz w:val="24"/>
          <w:szCs w:val="24"/>
        </w:rPr>
        <w:t xml:space="preserve">ETAHUI </w:t>
      </w:r>
      <w:r>
        <w:rPr>
          <w:rFonts w:ascii="Times New Roman" w:hAnsi="Times New Roman" w:cs="Times New Roman"/>
          <w:color w:val="000000" w:themeColor="text1"/>
          <w:sz w:val="24"/>
          <w:szCs w:val="24"/>
        </w:rPr>
        <w:t>KUALITAS MUSIK</w:t>
      </w:r>
      <w:r w:rsidR="006331A4">
        <w:rPr>
          <w:rFonts w:ascii="Times New Roman" w:hAnsi="Times New Roman" w:cs="Times New Roman"/>
          <w:color w:val="000000" w:themeColor="text1"/>
          <w:sz w:val="24"/>
          <w:szCs w:val="24"/>
        </w:rPr>
        <w:t xml:space="preserve"> DENGAN</w:t>
      </w:r>
      <w:r>
        <w:rPr>
          <w:rFonts w:ascii="Times New Roman" w:hAnsi="Times New Roman" w:cs="Times New Roman"/>
          <w:color w:val="000000" w:themeColor="text1"/>
          <w:sz w:val="24"/>
          <w:szCs w:val="24"/>
        </w:rPr>
        <w:t xml:space="preserve"> MENGGUNAKAN</w:t>
      </w:r>
      <w:r w:rsidR="00A25D9C">
        <w:rPr>
          <w:rFonts w:ascii="Times New Roman" w:hAnsi="Times New Roman" w:cs="Times New Roman"/>
          <w:color w:val="000000" w:themeColor="text1"/>
          <w:sz w:val="24"/>
          <w:szCs w:val="24"/>
        </w:rPr>
        <w:t xml:space="preserve"> NEURAL FUZZY</w:t>
      </w:r>
    </w:p>
    <w:p w:rsidR="00483A65" w:rsidRDefault="00333A59" w:rsidP="00483A65">
      <w:pPr>
        <w:pStyle w:val="Heading2"/>
        <w:spacing w:line="240" w:lineRule="auto"/>
        <w:ind w:left="318" w:right="259" w:firstLine="0"/>
        <w:jc w:val="center"/>
        <w:rPr>
          <w:sz w:val="13"/>
        </w:rPr>
      </w:pPr>
      <w:r>
        <w:t>Fakhrul Fananni F</w:t>
      </w:r>
      <w:bookmarkStart w:id="1" w:name="_GoBack"/>
      <w:bookmarkEnd w:id="1"/>
    </w:p>
    <w:p w:rsidR="00483A65" w:rsidRDefault="00483A65" w:rsidP="00483A65">
      <w:pPr>
        <w:pStyle w:val="BodyText"/>
        <w:ind w:left="1798" w:right="1742"/>
        <w:jc w:val="center"/>
      </w:pPr>
      <w:r>
        <w:t>Prodi S1 Teknik Elektro, Fakultas Teknik Elektro, Universitas Muhammadiyah Sidoarjo,</w:t>
      </w:r>
    </w:p>
    <w:p w:rsidR="00483A65" w:rsidRPr="00C571AA" w:rsidRDefault="00333A59" w:rsidP="00483A65">
      <w:pPr>
        <w:pStyle w:val="Heading2"/>
        <w:spacing w:before="9" w:line="240" w:lineRule="auto"/>
        <w:ind w:left="320" w:right="140" w:firstLine="0"/>
        <w:jc w:val="center"/>
        <w:rPr>
          <w:color w:val="4472C4" w:themeColor="accent1"/>
        </w:rPr>
      </w:pPr>
      <w:hyperlink r:id="rId6" w:history="1">
        <w:r w:rsidRPr="00506E9E">
          <w:rPr>
            <w:rStyle w:val="Hyperlink"/>
          </w:rPr>
          <w:t>Fnfakhrull@gmail.com</w:t>
        </w:r>
      </w:hyperlink>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D70C07" w:rsidRDefault="00D70C07" w:rsidP="00D70C07">
      <w:pPr>
        <w:jc w:val="both"/>
        <w:rPr>
          <w:rFonts w:ascii="Times New Roman" w:hAnsi="Times New Roman" w:cs="Times New Roman"/>
          <w:sz w:val="24"/>
        </w:rPr>
      </w:pPr>
    </w:p>
    <w:p w:rsidR="00D70C07" w:rsidRPr="00D70C07" w:rsidRDefault="00D70C07" w:rsidP="00D70C07">
      <w:pPr>
        <w:ind w:firstLine="720"/>
        <w:jc w:val="both"/>
        <w:rPr>
          <w:rFonts w:ascii="Times New Roman" w:hAnsi="Times New Roman" w:cs="Times New Roman"/>
          <w:sz w:val="24"/>
          <w:szCs w:val="24"/>
        </w:rPr>
      </w:pPr>
      <w:r w:rsidRPr="00D70C07">
        <w:rPr>
          <w:rFonts w:ascii="Times New Roman" w:hAnsi="Times New Roman" w:cs="Times New Roman"/>
          <w:color w:val="000000"/>
          <w:sz w:val="24"/>
          <w:szCs w:val="24"/>
        </w:rPr>
        <w:t xml:space="preserve">Musik merupakan salah satu bagian terpenting dalam kehidupan manusia. Musik telah menjadi budaya dalam kehidupan manusia. Berdasarkan realita yang ada bahwa musik menjadi bagian yang terpenting dalam kehidupan, maka perancangan Classical Music center ini diharapkan dapat memenuhi kebutuhan masyarakat dan komunitas musik klasik dalam melakukan aktivitas bermusik. Dalam perancangan ini digunakan konsep </w:t>
      </w:r>
      <w:r w:rsidRPr="00D70C07">
        <w:rPr>
          <w:rFonts w:ascii="Times New Roman" w:hAnsi="Times New Roman" w:cs="Times New Roman"/>
          <w:i/>
          <w:iCs/>
          <w:color w:val="000000"/>
          <w:sz w:val="24"/>
          <w:szCs w:val="24"/>
        </w:rPr>
        <w:t xml:space="preserve">Elegance of Melody </w:t>
      </w:r>
      <w:r w:rsidRPr="00D70C07">
        <w:rPr>
          <w:rFonts w:ascii="Times New Roman" w:hAnsi="Times New Roman" w:cs="Times New Roman"/>
          <w:color w:val="000000"/>
          <w:sz w:val="24"/>
          <w:szCs w:val="24"/>
        </w:rPr>
        <w:t>yang dapat menciptakan ruang dengan adanya penggabungan zaman romantik dan kontemporer yang dapat menciptakan suasana ruang yang terkesan klasik romantik tetapi adanya penggabungan bentuk dan warna yang kontemporer. Konsep ini diaplikasikan dalam pemilihan funitur, warna, material, dan bentuk pada setiap ruangan. Dengan konsep desain yang menarik ini membuat Classical Music Center menjadi tempat yang tepat bagi para musisi maupun pecinta musik klasik di jakarta untuk belajar dan melakukan aktivitas bermusik</w:t>
      </w:r>
      <w:r w:rsidR="005B6F3D">
        <w:rPr>
          <w:rFonts w:ascii="Times New Roman" w:hAnsi="Times New Roman" w:cs="Times New Roman"/>
          <w:color w:val="000000"/>
          <w:sz w:val="24"/>
          <w:szCs w:val="24"/>
        </w:rPr>
        <w:fldChar w:fldCharType="begin" w:fldLock="1"/>
      </w:r>
      <w:r w:rsidR="005B6F3D">
        <w:rPr>
          <w:rFonts w:ascii="Times New Roman" w:hAnsi="Times New Roman" w:cs="Times New Roman"/>
          <w:color w:val="000000"/>
          <w:sz w:val="24"/>
          <w:szCs w:val="24"/>
        </w:rPr>
        <w:instrText>ADDIN CSL_CITATION { "citationItems" : [ { "id" : "ITEM-1", "itemData" : { "author" : [ { "dropping-particle" : "", "family" : "Maranatha", "given" : "Universitas Kristen", "non-dropping-particle" : "", "parse-names" : false, "suffix" : "" } ], "id" : "ITEM-1", "issued" : { "date-parts" : [ [ "0" ] ] }, "title" : "Elegance of Melody", "type" : "article-journal" }, "uris" : [ "http://www.mendeley.com/documents/?uuid=5ee9808c-6a84-4b50-a48b-15824db76a48" ] } ], "mendeley" : { "formattedCitation" : "[1]", "plainTextFormattedCitation" : "[1]", "previouslyFormattedCitation" : "[1]" }, "properties" : { "noteIndex" : 1 }, "schema" : "https://github.com/citation-style-language/schema/raw/master/csl-citation.json" }</w:instrText>
      </w:r>
      <w:r w:rsidR="005B6F3D">
        <w:rPr>
          <w:rFonts w:ascii="Times New Roman" w:hAnsi="Times New Roman" w:cs="Times New Roman"/>
          <w:color w:val="000000"/>
          <w:sz w:val="24"/>
          <w:szCs w:val="24"/>
        </w:rPr>
        <w:fldChar w:fldCharType="separate"/>
      </w:r>
      <w:r w:rsidR="005B6F3D" w:rsidRPr="005B6F3D">
        <w:rPr>
          <w:rFonts w:ascii="Times New Roman" w:hAnsi="Times New Roman" w:cs="Times New Roman"/>
          <w:noProof/>
          <w:color w:val="000000"/>
          <w:sz w:val="24"/>
          <w:szCs w:val="24"/>
        </w:rPr>
        <w:t>[1]</w:t>
      </w:r>
      <w:r w:rsidR="005B6F3D">
        <w:rPr>
          <w:rFonts w:ascii="Times New Roman" w:hAnsi="Times New Roman" w:cs="Times New Roman"/>
          <w:color w:val="000000"/>
          <w:sz w:val="24"/>
          <w:szCs w:val="24"/>
        </w:rPr>
        <w:fldChar w:fldCharType="end"/>
      </w:r>
      <w:r w:rsidRPr="00D70C07">
        <w:rPr>
          <w:rFonts w:ascii="Times New Roman" w:hAnsi="Times New Roman" w:cs="Times New Roman"/>
          <w:color w:val="000000"/>
          <w:sz w:val="24"/>
          <w:szCs w:val="24"/>
        </w:rPr>
        <w:t>.</w:t>
      </w:r>
    </w:p>
    <w:p w:rsidR="00543E7B" w:rsidRPr="00D70C07" w:rsidRDefault="00D70C07" w:rsidP="00085CAC">
      <w:pPr>
        <w:spacing w:after="0" w:line="240" w:lineRule="auto"/>
        <w:contextualSpacing/>
        <w:rPr>
          <w:rFonts w:ascii="Times New Roman" w:hAnsi="Times New Roman" w:cs="Times New Roman"/>
          <w:b/>
          <w:i/>
          <w:sz w:val="24"/>
          <w:szCs w:val="24"/>
        </w:rPr>
      </w:pPr>
      <w:r w:rsidRPr="00D70C07">
        <w:rPr>
          <w:rFonts w:ascii="Times New Roman" w:hAnsi="Times New Roman" w:cs="Times New Roman"/>
          <w:b/>
          <w:i/>
          <w:color w:val="000000"/>
          <w:sz w:val="24"/>
          <w:szCs w:val="24"/>
        </w:rPr>
        <w:t xml:space="preserve">Kata Kunci </w:t>
      </w:r>
      <w:r w:rsidRPr="00D70C07">
        <w:rPr>
          <w:rFonts w:ascii="Times New Roman" w:hAnsi="Times New Roman" w:cs="Times New Roman"/>
          <w:b/>
          <w:i/>
          <w:iCs/>
          <w:color w:val="000000"/>
          <w:sz w:val="24"/>
          <w:szCs w:val="24"/>
        </w:rPr>
        <w:t>: Center</w:t>
      </w:r>
      <w:r w:rsidRPr="00D70C07">
        <w:rPr>
          <w:rFonts w:ascii="Times New Roman" w:hAnsi="Times New Roman" w:cs="Times New Roman"/>
          <w:b/>
          <w:i/>
          <w:color w:val="000000"/>
          <w:sz w:val="24"/>
          <w:szCs w:val="24"/>
        </w:rPr>
        <w:t>, Klasik, Kontemporer, Musik, Romantik</w:t>
      </w:r>
    </w:p>
    <w:p w:rsidR="00D66CEB" w:rsidRDefault="00D66CEB" w:rsidP="00D70C07">
      <w:pPr>
        <w:spacing w:after="0" w:line="240" w:lineRule="auto"/>
        <w:rPr>
          <w:rFonts w:ascii="Times New Roman" w:hAnsi="Times New Roman" w:cs="Times New Roman"/>
          <w:b/>
          <w:sz w:val="24"/>
          <w:szCs w:val="24"/>
        </w:rPr>
      </w:pPr>
    </w:p>
    <w:p w:rsidR="00D70C07" w:rsidRPr="00D70C07" w:rsidRDefault="00D70C07" w:rsidP="00D70C07">
      <w:pPr>
        <w:spacing w:after="0" w:line="240" w:lineRule="auto"/>
        <w:rPr>
          <w:rFonts w:ascii="Times New Roman" w:hAnsi="Times New Roman" w:cs="Times New Roman"/>
          <w:b/>
          <w:sz w:val="24"/>
          <w:szCs w:val="24"/>
        </w:rPr>
        <w:sectPr w:rsidR="00D70C07" w:rsidRPr="00D70C07"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r w:rsidRPr="00543E7B">
        <w:rPr>
          <w:rFonts w:ascii="Times New Roman" w:hAnsi="Times New Roman" w:cs="Times New Roman"/>
          <w:b/>
          <w:sz w:val="24"/>
          <w:szCs w:val="24"/>
        </w:rPr>
        <w:lastRenderedPageBreak/>
        <w:t>Pendahuluan</w:t>
      </w:r>
    </w:p>
    <w:p w:rsidR="00F708D8" w:rsidRDefault="002D4A5C" w:rsidP="00085CAC">
      <w:pPr>
        <w:pStyle w:val="NormalWeb"/>
        <w:shd w:val="clear" w:color="auto" w:fill="FFFFFF"/>
        <w:spacing w:before="0" w:beforeAutospacing="0" w:after="0" w:afterAutospacing="0"/>
        <w:ind w:firstLine="567"/>
        <w:jc w:val="both"/>
        <w:rPr>
          <w:color w:val="141823"/>
          <w:lang w:val="en-US"/>
        </w:rPr>
      </w:pPr>
      <w:r w:rsidRPr="002D4A5C">
        <w:t>Musik dikenal sejak kehadiran manusia modern Homo sapien yakni sekitar 180.000 hingga 100.000 tahun yang lalu. Tiada siapa tahu bila manusia mula mengenal seni dan musik. Dari penemuan arkeologi pada lokasi-lokasi seperti pada benua Afrika sekitar 180.000 tahun hingga 100.000 tahun dahulu telah menunjukkan perubahan evolusi dari pemikiran otak manusia. Dengan otak manusia yang lebih pintar dari hewan, mereka membuat pemburuan yang lebih terancang sehingga bisa memburu hewan yang besar. Dengan kemampuan otak ini, mereka bisa berpikir lebih jauh hingga di luar nalar dan mencapai imajinasi dan spiritual. Bahasa untuk berkomunikasi telah terbentuk di antara mereka. Dari bahasa dan ucapan sederhana untuk tanda bahaya dan memberikan nama-nama hewan, perlahan-lahan beberapa kosa kata muncul untuk menamakan benda dan nama panggilan untuk sesorang.</w:t>
      </w:r>
      <w:r w:rsidR="006D4100" w:rsidRPr="00535A99">
        <w:rPr>
          <w:color w:val="141823"/>
        </w:rPr>
        <w:t xml:space="preserve">Seni musik adalah sebuah hasil karya yang di wujudkan dalam bentuk </w:t>
      </w:r>
      <w:r w:rsidR="006D4100" w:rsidRPr="00535A99">
        <w:rPr>
          <w:color w:val="141823"/>
        </w:rPr>
        <w:lastRenderedPageBreak/>
        <w:t>suara. Seni musik merupakan gagasan isi hati yang dicetuskan dan dikeluarkan sec</w:t>
      </w:r>
      <w:r w:rsidR="006D4100">
        <w:rPr>
          <w:color w:val="141823"/>
          <w:lang w:val="en-US"/>
        </w:rPr>
        <w:t>a</w:t>
      </w:r>
      <w:r w:rsidR="006D4100" w:rsidRPr="00535A99">
        <w:rPr>
          <w:color w:val="141823"/>
        </w:rPr>
        <w:t>ra teratur dan indah dalam bentuk bahasa bunyi yang dapat dihayati oleh pendengarnya</w:t>
      </w:r>
      <w:r w:rsidR="00100546">
        <w:rPr>
          <w:color w:val="141823"/>
        </w:rPr>
        <w:fldChar w:fldCharType="begin" w:fldLock="1"/>
      </w:r>
      <w:r w:rsidR="005B6F3D">
        <w:rPr>
          <w:color w:val="141823"/>
        </w:rPr>
        <w:instrText>ADDIN CSL_CITATION { "citationItems" : [ { "id" : "ITEM-1", "itemData" : { "author" : [ { "dropping-particle" : "", "family" : "Informasi", "given" : "Jurusan Sistem", "non-dropping-particle" : "", "parse-names" : false, "suffix" : "" }, { "dropping-particle" : "", "family" : "Ilmu", "given" : "Fakultas", "non-dropping-particle" : "", "parse-names" : false, "suffix" : "" }, { "dropping-particle" : "", "family" : "Universitas", "given" : "Komputer", "non-dropping-particle" : "", "parse-names" : false, "suffix" : "" }, { "dropping-particle" : "", "family" : "Cina", "given" : "Pondok", "non-dropping-particle" : "", "parse-names" : false, "suffix" : "" } ], "id" : "ITEM-1", "issue" : "Snati", "issued" : { "date-parts" : [ [ "2006" ] ] }, "page" : "1-4", "title" : "EKSTRAKSI PITCH INTERVAL DARI SINYAL SENANDUNG UNTUK IDENTIFIKASI LAGU", "type" : "article-journal", "volume" : "2006" }, "uris" : [ "http://www.mendeley.com/documents/?uuid=98e9f36a-6487-4d80-bad2-0729387ee323", "http://www.mendeley.com/documents/?uuid=c4b476ab-6c2e-4970-b4db-929c2f941ffb" ] } ], "mendeley" : { "formattedCitation" : "[2]", "plainTextFormattedCitation" : "[2]", "previouslyFormattedCitation" : "[2]" }, "properties" : { "noteIndex" : 0 }, "schema" : "https://github.com/citation-style-language/schema/raw/master/csl-citation.json" }</w:instrText>
      </w:r>
      <w:r w:rsidR="00100546">
        <w:rPr>
          <w:color w:val="141823"/>
        </w:rPr>
        <w:fldChar w:fldCharType="separate"/>
      </w:r>
      <w:r w:rsidR="005B6F3D" w:rsidRPr="005B6F3D">
        <w:rPr>
          <w:noProof/>
          <w:color w:val="141823"/>
        </w:rPr>
        <w:t>[2]</w:t>
      </w:r>
      <w:r w:rsidR="00100546">
        <w:rPr>
          <w:color w:val="141823"/>
        </w:rPr>
        <w:fldChar w:fldCharType="end"/>
      </w:r>
      <w:r w:rsidR="006D4100" w:rsidRPr="00535A99">
        <w:rPr>
          <w:color w:val="141823"/>
        </w:rPr>
        <w:t>.</w:t>
      </w:r>
      <w:r w:rsidR="006D4100">
        <w:rPr>
          <w:color w:val="141823"/>
          <w:lang w:val="en-US"/>
        </w:rPr>
        <w:t xml:space="preserve"> </w:t>
      </w:r>
      <w:r w:rsidR="006D4100" w:rsidRPr="00535A99">
        <w:rPr>
          <w:color w:val="141823"/>
        </w:rPr>
        <w:t>Ketika kita bicara seni musik, maka kita bicara musik. Musik adalah</w:t>
      </w:r>
      <w:r w:rsidR="006D4100">
        <w:rPr>
          <w:color w:val="141823"/>
          <w:lang w:val="en-US"/>
        </w:rPr>
        <w:t xml:space="preserve"> </w:t>
      </w:r>
      <w:r w:rsidR="006D4100" w:rsidRPr="00535A99">
        <w:rPr>
          <w:color w:val="141823"/>
        </w:rPr>
        <w:t>Bunyi yang dianggap enak oleh pendengar</w:t>
      </w:r>
      <w:r w:rsidR="006D4100">
        <w:rPr>
          <w:color w:val="141823"/>
          <w:lang w:val="en-US"/>
        </w:rPr>
        <w:t>, s</w:t>
      </w:r>
      <w:r w:rsidR="006D4100" w:rsidRPr="00535A99">
        <w:rPr>
          <w:color w:val="141823"/>
        </w:rPr>
        <w:t>egala bunyi yang dihasilkan sec</w:t>
      </w:r>
      <w:r w:rsidR="006D4100">
        <w:rPr>
          <w:color w:val="141823"/>
          <w:lang w:val="en-US"/>
        </w:rPr>
        <w:t>a</w:t>
      </w:r>
      <w:r w:rsidR="006D4100" w:rsidRPr="00535A99">
        <w:rPr>
          <w:color w:val="141823"/>
        </w:rPr>
        <w:t>ra sengaja oleh seseorang atau kumpilan dan disajikan sebgai musik.</w:t>
      </w:r>
      <w:r w:rsidR="00907FB0">
        <w:rPr>
          <w:color w:val="141823"/>
          <w:lang w:val="en-US"/>
        </w:rPr>
        <w:t xml:space="preserve"> </w:t>
      </w:r>
      <w:r w:rsidR="006D4100" w:rsidRPr="00535A99">
        <w:rPr>
          <w:color w:val="141823"/>
        </w:rPr>
        <w:t>Bahkan beberapa orang mengatakan musik adalah</w:t>
      </w:r>
      <w:r w:rsidR="00907FB0">
        <w:rPr>
          <w:color w:val="141823"/>
          <w:lang w:val="en-US"/>
        </w:rPr>
        <w:t xml:space="preserve"> </w:t>
      </w:r>
      <w:r w:rsidR="006D4100" w:rsidRPr="00535A99">
        <w:rPr>
          <w:color w:val="141823"/>
        </w:rPr>
        <w:t>frekuensi,</w:t>
      </w:r>
      <w:r w:rsidR="00907FB0">
        <w:rPr>
          <w:color w:val="141823"/>
          <w:lang w:val="en-US"/>
        </w:rPr>
        <w:t xml:space="preserve"> </w:t>
      </w:r>
      <w:r w:rsidR="006D4100">
        <w:rPr>
          <w:color w:val="141823"/>
          <w:lang w:val="en-US"/>
        </w:rPr>
        <w:t>vocal,nada dan lagu</w:t>
      </w:r>
      <w:r w:rsidR="006D4100" w:rsidRPr="00535A99">
        <w:rPr>
          <w:color w:val="141823"/>
        </w:rPr>
        <w:t>.</w:t>
      </w:r>
      <w:r w:rsidR="006D4100">
        <w:rPr>
          <w:color w:val="141823"/>
          <w:lang w:val="en-US"/>
        </w:rPr>
        <w:t xml:space="preserve"> Jadi musik yang bagus dapat dilihat dari hal tersebut. </w:t>
      </w:r>
    </w:p>
    <w:p w:rsidR="00F708D8" w:rsidRPr="00F708D8" w:rsidRDefault="006D4100" w:rsidP="00085CAC">
      <w:pPr>
        <w:pStyle w:val="NormalWeb"/>
        <w:shd w:val="clear" w:color="auto" w:fill="FFFFFF"/>
        <w:spacing w:before="0" w:beforeAutospacing="0" w:after="0" w:afterAutospacing="0"/>
        <w:ind w:firstLine="567"/>
        <w:jc w:val="both"/>
        <w:rPr>
          <w:color w:val="141823"/>
          <w:lang w:val="en-US"/>
        </w:rPr>
      </w:pPr>
      <w:r>
        <w:rPr>
          <w:color w:val="141823"/>
          <w:lang w:val="en-US"/>
        </w:rPr>
        <w:t>Dan sekarang ini dengan menggunakan kecerdasan buatan dengan menggunakan logika fuzzy dapat menentukan bagus apa tidaknya music dengan memberi nilai parameter musik</w:t>
      </w:r>
      <w:r w:rsidR="00100546">
        <w:rPr>
          <w:color w:val="141823"/>
          <w:lang w:val="en-US"/>
        </w:rPr>
        <w:fldChar w:fldCharType="begin" w:fldLock="1"/>
      </w:r>
      <w:r w:rsidR="005B6F3D">
        <w:rPr>
          <w:color w:val="141823"/>
          <w:lang w:val="en-US"/>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"http://www.mendeley.com/documents/?uuid=b067c7f3-bf3b-41d7-8ada-771959224d28" ] } ], "mendeley" : { "formattedCitation" : "[3]", "plainTextFormattedCitation" : "[3]", "previouslyFormattedCitation" : "[3]" }, "properties" : { "noteIndex" : 0 }, "schema" : "https://github.com/citation-style-language/schema/raw/master/csl-citation.json" }</w:instrText>
      </w:r>
      <w:r w:rsidR="00100546">
        <w:rPr>
          <w:color w:val="141823"/>
          <w:lang w:val="en-US"/>
        </w:rPr>
        <w:fldChar w:fldCharType="separate"/>
      </w:r>
      <w:r w:rsidR="005B6F3D" w:rsidRPr="005B6F3D">
        <w:rPr>
          <w:noProof/>
          <w:color w:val="141823"/>
          <w:lang w:val="en-US"/>
        </w:rPr>
        <w:t>[3]</w:t>
      </w:r>
      <w:r w:rsidR="00100546">
        <w:rPr>
          <w:color w:val="141823"/>
          <w:lang w:val="en-US"/>
        </w:rPr>
        <w:fldChar w:fldCharType="end"/>
      </w:r>
      <w:r w:rsidR="00F708D8">
        <w:rPr>
          <w:color w:val="141823"/>
          <w:lang w:val="en-US"/>
        </w:rPr>
        <w:t xml:space="preserve">. </w:t>
      </w:r>
      <w:r w:rsidR="00F708D8" w:rsidRPr="00F708D8">
        <w:t xml:space="preserve">Dalam penelitian ini penulis akan menggunakan metode fuzzy mamdani  untuk menentukan “Hasil Musik Oleh Olang”. sebuah musik khas dari madura. Dalam penentuan musik tersebut penulis menggunakan logika fuzzy, variabel input </w:t>
      </w:r>
      <w:r w:rsidR="00F708D8" w:rsidRPr="00F708D8">
        <w:lastRenderedPageBreak/>
        <w:t>dibagi menjadi 3 yaitu : variabel suara, variabel musik, dan variabel lagu.</w:t>
      </w: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Metode Penelitian</w:t>
      </w:r>
    </w:p>
    <w:p w:rsidR="00F708D8" w:rsidRPr="00483A65" w:rsidRDefault="00F708D8"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Logika Fuzzy</w:t>
      </w:r>
    </w:p>
    <w:p w:rsidR="00F708D8" w:rsidRPr="00F708D8" w:rsidRDefault="00F708D8" w:rsidP="00085CAC">
      <w:pPr>
        <w:spacing w:after="0" w:line="240" w:lineRule="auto"/>
        <w:ind w:left="426" w:firstLine="567"/>
        <w:jc w:val="both"/>
        <w:rPr>
          <w:rFonts w:ascii="Times New Roman" w:hAnsi="Times New Roman" w:cs="Times New Roman"/>
          <w:sz w:val="24"/>
          <w:szCs w:val="24"/>
        </w:rPr>
      </w:pPr>
      <w:r w:rsidRPr="00F708D8">
        <w:rPr>
          <w:rFonts w:ascii="Times New Roman" w:hAnsi="Times New Roman" w:cs="Times New Roman"/>
          <w:sz w:val="24"/>
          <w:szCs w:val="24"/>
        </w:rPr>
        <w:t>logika fuzzy adalah karena adanya kesenjangan antara hukum-hukum matematika dengan permasalahan sesungguhnya dikehidupan nyata (realita), maka perlu suatu metode analisa baru untuk mendekati solusi yang optimal terhadap permasalahan real. Metode tersebut  dikenal sebagai logika fuzzy (logika kabur /tidak tegas). Konsep baru yang diterapkan dalam logika fuzzy adalah nilai derajat keanggotaan suatu anggota himpunan tidak hanya 0 dan 1, tetapi  bisa antara 0 dan 1. Ini merupakan perbedaan mendasar antara  konsep logika dan konsep logika fuzzy. Konsep logika fuzzy ini didasarkan pada permasalahan-permasalahan nyata (real) yang kebanyakan bersifat kabur (tidak bisa didekati dengan logika tegas/tajam)</w:t>
      </w:r>
      <w:r w:rsidR="00100546">
        <w:rPr>
          <w:rFonts w:ascii="Times New Roman" w:hAnsi="Times New Roman" w:cs="Times New Roman"/>
          <w:sz w:val="24"/>
          <w:szCs w:val="24"/>
        </w:rPr>
        <w:fldChar w:fldCharType="begin" w:fldLock="1"/>
      </w:r>
      <w:r w:rsidR="005B6F3D">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"http://www.mendeley.com/documents/?uuid=f6cbe9ea-ee68-46e4-9dca-e5fc43f567f4" ] } ], "mendeley" : { "formattedCitation" : "[4]", "plainTextFormattedCitation" : "[4]", "previouslyFormattedCitation" : "[4]"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5B6F3D" w:rsidRPr="005B6F3D">
        <w:rPr>
          <w:rFonts w:ascii="Times New Roman" w:hAnsi="Times New Roman" w:cs="Times New Roman"/>
          <w:noProof/>
          <w:sz w:val="24"/>
          <w:szCs w:val="24"/>
        </w:rPr>
        <w:t>[4]</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Sistem Inferensi Fuzzy</w:t>
      </w:r>
    </w:p>
    <w:p w:rsidR="006707A9" w:rsidRPr="00F708D8" w:rsidRDefault="006707A9" w:rsidP="00085CAC">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Sistem Inferensi Fuzzy disebut juga Fuzzy Interface engine (FIS) adalah system yang dapat melakukan penalaran dengan prinsip serupa seperti manusia melakukan penalaran dengan nalurinya. </w:t>
      </w:r>
      <w:r w:rsidRPr="00F708D8">
        <w:rPr>
          <w:rFonts w:ascii="Times New Roman" w:hAnsi="Times New Roman" w:cs="Times New Roman"/>
          <w:sz w:val="24"/>
          <w:szCs w:val="24"/>
        </w:rPr>
        <w:t>Secara umum ada tiga metode logika fuzzy yaitu, metode Mamdani, metode Tsukamoto, dan metode Takagi Sugeno</w:t>
      </w:r>
      <w:r w:rsidR="00100546">
        <w:rPr>
          <w:rFonts w:ascii="Times New Roman" w:hAnsi="Times New Roman" w:cs="Times New Roman"/>
          <w:sz w:val="24"/>
          <w:szCs w:val="24"/>
        </w:rPr>
        <w:fldChar w:fldCharType="begin" w:fldLock="1"/>
      </w:r>
      <w:r w:rsidR="005B6F3D">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"http://www.mendeley.com/documents/?uuid=b067c7f3-bf3b-41d7-8ada-771959224d28", "http://www.mendeley.com/documents/?uuid=ddd971f1-d70e-4b47-a09d-81309fdb0366" ] } ], "mendeley" : { "formattedCitation" : "[3]", "plainTextFormattedCitation" : "[3]", "previouslyFormattedCitation" : "[3]"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5B6F3D" w:rsidRPr="005B6F3D">
        <w:rPr>
          <w:rFonts w:ascii="Times New Roman" w:hAnsi="Times New Roman" w:cs="Times New Roman"/>
          <w:noProof/>
          <w:sz w:val="24"/>
          <w:szCs w:val="24"/>
        </w:rPr>
        <w:t>[3]</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xml:space="preserve">. Namun dalam penelitian ini penulis menggunakan salah satu metode fuzzy yaitu  Metode Mamdani yang juga dikenal dengan nama metode Max-Min. Metode ini diperkenalkan oleh Ebrahim H. Mamdani pada tahun 1975. Metode Mamdani sangat  cocok digunakan karena menyerupai bahasa manusia.  Pada sistem Inferensi Fuzzy Metode Mamdani, ada 4 (empat) tahapan yang digunakan untuk mendapatkan output yaitu, pertama pembentukan himpunan fuzzy </w:t>
      </w:r>
      <w:r w:rsidRPr="00F708D8">
        <w:rPr>
          <w:rFonts w:ascii="Times New Roman" w:hAnsi="Times New Roman" w:cs="Times New Roman"/>
          <w:sz w:val="24"/>
          <w:szCs w:val="24"/>
        </w:rPr>
        <w:lastRenderedPageBreak/>
        <w:t>(fuzzification), kedua aplikasi fungsi implikasi, ketiga komposisi aturan (Rule evaluation), Dalam langkah ketiga pemroses logika fuzzy dinamakan rule evaluation (evaluasi aturan),  Rule Evaluation disebut juga proses pengambilan keputusan (Inference) yang berdasarkan aturanaturan yang ditetapkan pada basis aturan (Rules Base) untuk menghubungkan antar peubah-peubah Fuzzy masukan dan pe</w:t>
      </w:r>
      <w:r w:rsidR="002D4A5C">
        <w:rPr>
          <w:rFonts w:ascii="Times New Roman" w:hAnsi="Times New Roman" w:cs="Times New Roman"/>
          <w:sz w:val="24"/>
          <w:szCs w:val="24"/>
        </w:rPr>
        <w:t>ng</w:t>
      </w:r>
      <w:r w:rsidRPr="00F708D8">
        <w:rPr>
          <w:rFonts w:ascii="Times New Roman" w:hAnsi="Times New Roman" w:cs="Times New Roman"/>
          <w:sz w:val="24"/>
          <w:szCs w:val="24"/>
        </w:rPr>
        <w:t>ubah Fuzzy keluaran</w:t>
      </w:r>
      <w:r>
        <w:rPr>
          <w:rFonts w:ascii="Times New Roman" w:hAnsi="Times New Roman" w:cs="Times New Roman"/>
          <w:sz w:val="24"/>
          <w:szCs w:val="24"/>
        </w:rPr>
        <w:t>.</w:t>
      </w:r>
    </w:p>
    <w:p w:rsidR="00A068DC" w:rsidRPr="006707A9" w:rsidRDefault="006707A9" w:rsidP="00085CAC">
      <w:pPr>
        <w:spacing w:after="0" w:line="240" w:lineRule="auto"/>
        <w:ind w:left="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17669" cy="2199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7">
                      <a:extLst>
                        <a:ext uri="{28A0092B-C50C-407E-A947-70E740481C1C}">
                          <a14:useLocalDpi xmlns:a14="http://schemas.microsoft.com/office/drawing/2010/main" val="0"/>
                        </a:ext>
                      </a:extLst>
                    </a:blip>
                    <a:stretch>
                      <a:fillRect/>
                    </a:stretch>
                  </pic:blipFill>
                  <pic:spPr>
                    <a:xfrm>
                      <a:off x="0" y="0"/>
                      <a:ext cx="2617669" cy="2199026"/>
                    </a:xfrm>
                    <a:prstGeom prst="rect">
                      <a:avLst/>
                    </a:prstGeom>
                  </pic:spPr>
                </pic:pic>
              </a:graphicData>
            </a:graphic>
          </wp:inline>
        </w:drawing>
      </w:r>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Editor ini berfungsi untuk mengedit fungsi keanggotaan himpun</w:t>
      </w:r>
      <w:r w:rsidR="00AE274F">
        <w:rPr>
          <w:rFonts w:ascii="Times New Roman" w:hAnsi="Times New Roman" w:cs="Times New Roman"/>
          <w:sz w:val="24"/>
          <w:szCs w:val="24"/>
        </w:rPr>
        <w:t>a</w:t>
      </w:r>
      <w:r>
        <w:rPr>
          <w:rFonts w:ascii="Times New Roman" w:hAnsi="Times New Roman" w:cs="Times New Roman"/>
          <w:sz w:val="24"/>
          <w:szCs w:val="24"/>
        </w:rPr>
        <w:t>n fuzzy untuk tiap-tiap variable input dan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merupakan digunakan baik untuk mengedit maupun menampilkan aturan yang akan atau telah dibuat.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Hasil Dan Pembahasan</w:t>
      </w:r>
    </w:p>
    <w:p w:rsidR="00A068DC" w:rsidRDefault="00A068DC" w:rsidP="00085CAC">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Data yang sudah diambil kemudian diberikan nilai yang nanti nya akan menjadi nilai himpunan untuk masing variable, seperti yang terlihat pada gambar dibawah ini</w:t>
      </w:r>
      <w:r>
        <w:rPr>
          <w:rFonts w:ascii="Times New Roman" w:hAnsi="Times New Roman" w:cs="Times New Roman"/>
          <w:sz w:val="24"/>
          <w:szCs w:val="24"/>
        </w:rPr>
        <w:t xml:space="preserve"> :</w:t>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Nada </w:t>
      </w:r>
    </w:p>
    <w:p w:rsidR="00AE274F" w:rsidRPr="00A068DC" w:rsidRDefault="00AE274F"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Memasukkan nilai himpunan fuzzy untuk  variable input variable jelek, lumayan serta  bagus dan outputnya. </w:t>
      </w:r>
    </w:p>
    <w:tbl>
      <w:tblPr>
        <w:tblStyle w:val="TableGrid"/>
        <w:tblW w:w="3598" w:type="dxa"/>
        <w:jc w:val="center"/>
        <w:tblLook w:val="04A0" w:firstRow="1" w:lastRow="0" w:firstColumn="1" w:lastColumn="0" w:noHBand="0" w:noVBand="1"/>
      </w:tblPr>
      <w:tblGrid>
        <w:gridCol w:w="1751"/>
        <w:gridCol w:w="1847"/>
      </w:tblGrid>
      <w:tr w:rsidR="00AE274F" w:rsidRPr="00F0626B" w:rsidTr="00AE274F">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F91602">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jelek</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 xml:space="preserve">[0 0 20 </w:t>
            </w:r>
            <w:r w:rsidR="0012135D">
              <w:rPr>
                <w:rFonts w:ascii="Times New Roman" w:hAnsi="Times New Roman" w:cs="Times New Roman"/>
                <w:sz w:val="24"/>
                <w:szCs w:val="24"/>
              </w:rPr>
              <w:t>4</w:t>
            </w:r>
            <w:r w:rsidRPr="00AE274F">
              <w:rPr>
                <w:rFonts w:ascii="Times New Roman" w:hAnsi="Times New Roman" w:cs="Times New Roman"/>
                <w:sz w:val="24"/>
                <w:szCs w:val="24"/>
              </w:rPr>
              <w:t>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lumayan</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4</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6</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7</w:t>
            </w:r>
            <w:r w:rsidRPr="00AE274F">
              <w:rPr>
                <w:rFonts w:ascii="Times New Roman" w:hAnsi="Times New Roman" w:cs="Times New Roman"/>
                <w:sz w:val="24"/>
                <w:szCs w:val="24"/>
              </w:rPr>
              <w:t>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bagus</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7</w:t>
            </w:r>
            <w:r w:rsidRPr="00AE274F">
              <w:rPr>
                <w:rFonts w:ascii="Times New Roman" w:hAnsi="Times New Roman" w:cs="Times New Roman"/>
                <w:sz w:val="24"/>
                <w:szCs w:val="24"/>
              </w:rPr>
              <w:t>0 80 100 100]</w:t>
            </w:r>
          </w:p>
        </w:tc>
      </w:tr>
    </w:tbl>
    <w:p w:rsidR="006964FF" w:rsidRDefault="006964FF" w:rsidP="00085CAC">
      <w:pPr>
        <w:spacing w:after="0" w:line="240" w:lineRule="auto"/>
        <w:rPr>
          <w:rFonts w:ascii="Times New Roman" w:hAnsi="Times New Roman" w:cs="Times New Roman"/>
          <w:sz w:val="24"/>
          <w:szCs w:val="24"/>
        </w:rPr>
      </w:pPr>
    </w:p>
    <w:p w:rsidR="006964FF" w:rsidRDefault="006964FF" w:rsidP="00085CAC">
      <w:pPr>
        <w:spacing w:after="0" w:line="240" w:lineRule="auto"/>
        <w:jc w:val="center"/>
        <w:rPr>
          <w:rFonts w:ascii="Times New Roman" w:hAnsi="Times New Roman" w:cs="Times New Roman"/>
          <w:sz w:val="24"/>
          <w:szCs w:val="24"/>
        </w:rPr>
      </w:pPr>
    </w:p>
    <w:p w:rsidR="00AE274F" w:rsidRPr="00AE274F" w:rsidRDefault="006964FF"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69324" cy="238695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extLst>
                        <a:ext uri="{28A0092B-C50C-407E-A947-70E740481C1C}">
                          <a14:useLocalDpi xmlns:a14="http://schemas.microsoft.com/office/drawing/2010/main" val="0"/>
                        </a:ext>
                      </a:extLst>
                    </a:blip>
                    <a:stretch>
                      <a:fillRect/>
                    </a:stretch>
                  </pic:blipFill>
                  <pic:spPr>
                    <a:xfrm>
                      <a:off x="0" y="0"/>
                      <a:ext cx="2876160" cy="2392645"/>
                    </a:xfrm>
                    <a:prstGeom prst="rect">
                      <a:avLst/>
                    </a:prstGeom>
                  </pic:spPr>
                </pic:pic>
              </a:graphicData>
            </a:graphic>
          </wp:inline>
        </w:drawing>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Variable Vokal</w:t>
      </w:r>
    </w:p>
    <w:p w:rsidR="00AE274F" w:rsidRPr="00A068DC" w:rsidRDefault="00AE274F"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Memasukkan nilai himpunan fuzzy untuk  variable input variable jelek, lumayan serta  bagus dan outputnya. </w:t>
      </w:r>
    </w:p>
    <w:tbl>
      <w:tblPr>
        <w:tblStyle w:val="TableGrid"/>
        <w:tblW w:w="3598" w:type="dxa"/>
        <w:jc w:val="center"/>
        <w:tblLook w:val="04A0" w:firstRow="1" w:lastRow="0" w:firstColumn="1" w:lastColumn="0" w:noHBand="0" w:noVBand="1"/>
      </w:tblPr>
      <w:tblGrid>
        <w:gridCol w:w="1751"/>
        <w:gridCol w:w="1847"/>
      </w:tblGrid>
      <w:tr w:rsidR="00AE274F" w:rsidRPr="00F0626B" w:rsidTr="00F91602">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F91602">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jelek</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lumayan</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bagus</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085CAC">
      <w:pPr>
        <w:spacing w:after="0" w:line="240" w:lineRule="auto"/>
        <w:rPr>
          <w:rFonts w:ascii="Times New Roman" w:hAnsi="Times New Roman" w:cs="Times New Roman"/>
          <w:sz w:val="24"/>
          <w:szCs w:val="24"/>
        </w:rPr>
      </w:pPr>
    </w:p>
    <w:p w:rsidR="006964FF" w:rsidRPr="00483A65" w:rsidRDefault="006964FF" w:rsidP="00085CAC">
      <w:pPr>
        <w:spacing w:after="0" w:line="240" w:lineRule="auto"/>
        <w:jc w:val="center"/>
        <w:rPr>
          <w:rFonts w:ascii="Times New Roman" w:hAnsi="Times New Roman" w:cs="Times New Roman"/>
          <w:b/>
          <w:sz w:val="24"/>
          <w:szCs w:val="24"/>
        </w:rPr>
      </w:pPr>
      <w:r w:rsidRPr="00483A65">
        <w:rPr>
          <w:rFonts w:ascii="Times New Roman" w:hAnsi="Times New Roman" w:cs="Times New Roman"/>
          <w:b/>
          <w:noProof/>
          <w:sz w:val="24"/>
          <w:szCs w:val="24"/>
        </w:rPr>
        <w:drawing>
          <wp:inline distT="0" distB="0" distL="0" distR="0">
            <wp:extent cx="2890345" cy="2415288"/>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9">
                      <a:extLst>
                        <a:ext uri="{28A0092B-C50C-407E-A947-70E740481C1C}">
                          <a14:useLocalDpi xmlns:a14="http://schemas.microsoft.com/office/drawing/2010/main" val="0"/>
                        </a:ext>
                      </a:extLst>
                    </a:blip>
                    <a:stretch>
                      <a:fillRect/>
                    </a:stretch>
                  </pic:blipFill>
                  <pic:spPr>
                    <a:xfrm>
                      <a:off x="0" y="0"/>
                      <a:ext cx="2900001" cy="2423357"/>
                    </a:xfrm>
                    <a:prstGeom prst="rect">
                      <a:avLst/>
                    </a:prstGeom>
                  </pic:spPr>
                </pic:pic>
              </a:graphicData>
            </a:graphic>
          </wp:inline>
        </w:drawing>
      </w:r>
    </w:p>
    <w:p w:rsidR="00AE274F" w:rsidRPr="00AE274F" w:rsidRDefault="00646264" w:rsidP="00085CAC">
      <w:pPr>
        <w:pStyle w:val="ListParagraph"/>
        <w:numPr>
          <w:ilvl w:val="0"/>
          <w:numId w:val="4"/>
        </w:numPr>
        <w:spacing w:after="0" w:line="240" w:lineRule="auto"/>
        <w:ind w:left="426"/>
        <w:rPr>
          <w:rFonts w:ascii="Times New Roman" w:hAnsi="Times New Roman" w:cs="Times New Roman"/>
          <w:sz w:val="24"/>
          <w:szCs w:val="24"/>
        </w:rPr>
      </w:pPr>
      <w:r w:rsidRPr="00483A65">
        <w:rPr>
          <w:rFonts w:ascii="Times New Roman" w:hAnsi="Times New Roman" w:cs="Times New Roman"/>
          <w:b/>
          <w:sz w:val="24"/>
          <w:szCs w:val="24"/>
        </w:rPr>
        <w:t>Variable lagu</w:t>
      </w:r>
    </w:p>
    <w:p w:rsidR="00AE274F" w:rsidRPr="00A068DC" w:rsidRDefault="00AE274F"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Memasukkan nilai himpunan fuzzy untuk  variable input variable jelek, lumayan serta  bagus dan outputnya. </w:t>
      </w:r>
    </w:p>
    <w:tbl>
      <w:tblPr>
        <w:tblStyle w:val="TableGrid"/>
        <w:tblW w:w="3598" w:type="dxa"/>
        <w:jc w:val="center"/>
        <w:tblLook w:val="04A0" w:firstRow="1" w:lastRow="0" w:firstColumn="1" w:lastColumn="0" w:noHBand="0" w:noVBand="1"/>
      </w:tblPr>
      <w:tblGrid>
        <w:gridCol w:w="1751"/>
        <w:gridCol w:w="1847"/>
      </w:tblGrid>
      <w:tr w:rsidR="00AE274F" w:rsidRPr="00F0626B" w:rsidTr="00F91602">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Variabel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F91602">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jelek</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 xml:space="preserve">[0 0 20 </w:t>
            </w:r>
            <w:r w:rsidR="0012135D">
              <w:rPr>
                <w:rFonts w:ascii="Times New Roman" w:hAnsi="Times New Roman" w:cs="Times New Roman"/>
                <w:sz w:val="24"/>
                <w:szCs w:val="24"/>
              </w:rPr>
              <w:t>4</w:t>
            </w:r>
            <w:r w:rsidRPr="00AE274F">
              <w:rPr>
                <w:rFonts w:ascii="Times New Roman" w:hAnsi="Times New Roman" w:cs="Times New Roman"/>
                <w:sz w:val="24"/>
                <w:szCs w:val="24"/>
              </w:rPr>
              <w:t>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lumayan</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4</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6</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7</w:t>
            </w:r>
            <w:r w:rsidRPr="00AE274F">
              <w:rPr>
                <w:rFonts w:ascii="Times New Roman" w:hAnsi="Times New Roman" w:cs="Times New Roman"/>
                <w:sz w:val="24"/>
                <w:szCs w:val="24"/>
              </w:rPr>
              <w:t>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bagus</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4A0774">
              <w:rPr>
                <w:rFonts w:ascii="Times New Roman" w:hAnsi="Times New Roman" w:cs="Times New Roman"/>
                <w:sz w:val="24"/>
                <w:szCs w:val="24"/>
              </w:rPr>
              <w:t>7</w:t>
            </w:r>
            <w:r w:rsidRPr="00AE274F">
              <w:rPr>
                <w:rFonts w:ascii="Times New Roman" w:hAnsi="Times New Roman" w:cs="Times New Roman"/>
                <w:sz w:val="24"/>
                <w:szCs w:val="24"/>
              </w:rPr>
              <w:t>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AF75A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0345" cy="240694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2895998" cy="2411649"/>
                    </a:xfrm>
                    <a:prstGeom prst="rect">
                      <a:avLst/>
                    </a:prstGeom>
                  </pic:spPr>
                </pic:pic>
              </a:graphicData>
            </a:graphic>
          </wp:inline>
        </w:drawing>
      </w:r>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r w:rsidRPr="00483A65">
        <w:rPr>
          <w:rFonts w:ascii="Times New Roman" w:hAnsi="Times New Roman" w:cs="Times New Roman"/>
          <w:b/>
          <w:sz w:val="24"/>
          <w:szCs w:val="24"/>
        </w:rPr>
        <w:t xml:space="preserve"> Hasil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r w:rsidRPr="006964FF">
        <w:rPr>
          <w:rFonts w:ascii="Times New Roman" w:hAnsi="Times New Roman" w:cs="Times New Roman"/>
          <w:sz w:val="24"/>
          <w:szCs w:val="24"/>
        </w:rPr>
        <w:t xml:space="preserve">Memasukkan nilai </w:t>
      </w:r>
      <w:r>
        <w:rPr>
          <w:rFonts w:ascii="Times New Roman" w:hAnsi="Times New Roman" w:cs="Times New Roman"/>
          <w:sz w:val="24"/>
          <w:szCs w:val="24"/>
        </w:rPr>
        <w:t>rule</w:t>
      </w:r>
      <w:r w:rsidRPr="006964FF">
        <w:rPr>
          <w:rFonts w:ascii="Times New Roman" w:hAnsi="Times New Roman" w:cs="Times New Roman"/>
          <w:sz w:val="24"/>
          <w:szCs w:val="24"/>
        </w:rPr>
        <w:t xml:space="preserve"> untuk  variable input variable jelek, lumayan serta  bagus dan outputnya</w:t>
      </w:r>
      <w:r w:rsidR="00085CAC">
        <w:rPr>
          <w:rFonts w:ascii="Times New Roman" w:hAnsi="Times New Roman" w:cs="Times New Roman"/>
          <w:sz w:val="24"/>
          <w:szCs w:val="24"/>
        </w:rPr>
        <w:t>. Kemudian menampilkan hasil Surface.</w:t>
      </w:r>
    </w:p>
    <w:p w:rsidR="0012135D" w:rsidRDefault="0012135D" w:rsidP="00085CAC">
      <w:pPr>
        <w:pStyle w:val="ListParagraph"/>
        <w:spacing w:after="0" w:line="240" w:lineRule="auto"/>
        <w:ind w:firstLine="556"/>
        <w:jc w:val="both"/>
        <w:rPr>
          <w:rFonts w:ascii="Times New Roman" w:hAnsi="Times New Roman" w:cs="Times New Roman"/>
          <w:sz w:val="24"/>
          <w:szCs w:val="24"/>
        </w:rPr>
      </w:pPr>
      <w:r w:rsidRPr="008B33CC">
        <w:rPr>
          <w:rFonts w:ascii="Times New Roman" w:hAnsi="Times New Roman" w:cs="Times New Roman"/>
          <w:noProof/>
          <w:sz w:val="24"/>
          <w:szCs w:val="24"/>
        </w:rPr>
        <w:drawing>
          <wp:anchor distT="0" distB="0" distL="114300" distR="114300" simplePos="0" relativeHeight="251664384" behindDoc="0" locked="0" layoutInCell="1" allowOverlap="1" wp14:anchorId="7ABB2056" wp14:editId="77D47BF3">
            <wp:simplePos x="0" y="0"/>
            <wp:positionH relativeFrom="column">
              <wp:posOffset>0</wp:posOffset>
            </wp:positionH>
            <wp:positionV relativeFrom="paragraph">
              <wp:posOffset>175260</wp:posOffset>
            </wp:positionV>
            <wp:extent cx="3114880" cy="2604032"/>
            <wp:effectExtent l="0" t="0" r="0" b="6350"/>
            <wp:wrapSquare wrapText="bothSides"/>
            <wp:docPr id="9" name="Picture 9" descr="G:\ss ms farid\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s ms farid\surf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874" cy="26048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CAC" w:rsidRPr="00085CAC" w:rsidRDefault="00085CAC" w:rsidP="00085CAC">
      <w:pPr>
        <w:spacing w:after="0" w:line="240" w:lineRule="auto"/>
        <w:ind w:left="709"/>
        <w:jc w:val="center"/>
        <w:rPr>
          <w:rFonts w:ascii="Times New Roman" w:hAnsi="Times New Roman" w:cs="Times New Roman"/>
          <w:sz w:val="24"/>
          <w:szCs w:val="24"/>
        </w:rPr>
      </w:pP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Pr="00085CAC" w:rsidRDefault="00085CAC" w:rsidP="00085CAC">
      <w:pPr>
        <w:spacing w:after="0" w:line="240" w:lineRule="auto"/>
        <w:ind w:firstLine="567"/>
        <w:jc w:val="both"/>
        <w:rPr>
          <w:rFonts w:ascii="Times New Roman" w:hAnsi="Times New Roman" w:cs="Times New Roman"/>
          <w:sz w:val="24"/>
          <w:szCs w:val="24"/>
        </w:rPr>
      </w:pPr>
      <w:r w:rsidRPr="00085CAC">
        <w:rPr>
          <w:rFonts w:ascii="Times New Roman" w:hAnsi="Times New Roman" w:cs="Times New Roman"/>
          <w:sz w:val="24"/>
          <w:szCs w:val="24"/>
        </w:rPr>
        <w:t xml:space="preserve">Setelah melakukan pengolahan data terlihat model logika fuzzy bekerja dengan menggunakan derajat keanggotaan dari sebuah nilai, kemudian digunakan untuk menentukan hasil yang diinginkan, berdasarkan aturan-aturan yang telah </w:t>
      </w:r>
      <w:r w:rsidRPr="00085CAC">
        <w:rPr>
          <w:rFonts w:ascii="Times New Roman" w:hAnsi="Times New Roman" w:cs="Times New Roman"/>
          <w:sz w:val="24"/>
          <w:szCs w:val="24"/>
        </w:rPr>
        <w:lastRenderedPageBreak/>
        <w:t>ditentukan. Logika fuzzy memiliki kemampuan untuk menjelaskan secara linguistik suatu sistem yang kompleks, sehingga sangat fleksibel digunakan didalam menentukan tingkat kualitas lagu yang dianalisa.</w:t>
      </w:r>
    </w:p>
    <w:p w:rsidR="00085CAC" w:rsidRPr="00085CAC" w:rsidRDefault="00085CAC" w:rsidP="00085CAC">
      <w:pPr>
        <w:spacing w:after="0" w:line="240" w:lineRule="auto"/>
        <w:ind w:firstLine="567"/>
        <w:jc w:val="both"/>
        <w:rPr>
          <w:rFonts w:ascii="Times New Roman" w:hAnsi="Times New Roman" w:cs="Times New Roman"/>
          <w:sz w:val="24"/>
          <w:szCs w:val="24"/>
        </w:rPr>
      </w:pPr>
      <w:r w:rsidRPr="00085CAC">
        <w:rPr>
          <w:rFonts w:ascii="Times New Roman" w:hAnsi="Times New Roman" w:cs="Times New Roman"/>
          <w:sz w:val="24"/>
          <w:szCs w:val="24"/>
        </w:rPr>
        <w:t>Jika dibandingkan dengan penggunaan himpunan konvensional (crisp) penggunaan logika fuzzy merupakan sistem yang adaptif dikarenakan bersumber dari informasi linguistik sehingga lebih mudah dan efisien didalam mengkomunikasikannya dikarenakan fuzzy bertujuan mengurangi kompleksitas dengan mengeleminasi batas.</w:t>
      </w:r>
    </w:p>
    <w:p w:rsidR="00085CAC" w:rsidRDefault="0012135D" w:rsidP="00085CAC">
      <w:pPr>
        <w:pStyle w:val="ListParagraph"/>
        <w:spacing w:after="0" w:line="240" w:lineRule="auto"/>
        <w:ind w:left="0"/>
        <w:rPr>
          <w:rFonts w:ascii="Times New Roman" w:hAnsi="Times New Roman" w:cs="Times New Roman"/>
          <w:sz w:val="24"/>
          <w:szCs w:val="24"/>
        </w:rPr>
      </w:pPr>
      <w:r w:rsidRPr="008B33CC">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2849538</wp:posOffset>
            </wp:positionH>
            <wp:positionV relativeFrom="paragraph">
              <wp:posOffset>22909</wp:posOffset>
            </wp:positionV>
            <wp:extent cx="3057631" cy="2558464"/>
            <wp:effectExtent l="0" t="0" r="9525" b="0"/>
            <wp:wrapSquare wrapText="bothSides"/>
            <wp:docPr id="8" name="Picture 8" descr="G:\ss ms farid\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 ms farid\Ru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631" cy="25584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r w:rsidRPr="007570F2">
        <w:rPr>
          <w:rFonts w:ascii="Times New Roman" w:hAnsi="Times New Roman" w:cs="Times New Roman"/>
          <w:b/>
          <w:sz w:val="24"/>
          <w:szCs w:val="24"/>
        </w:rPr>
        <w:t>Daftar Pustaka</w:t>
      </w:r>
    </w:p>
    <w:p w:rsidR="00100546" w:rsidRDefault="00100546" w:rsidP="00100546">
      <w:pPr>
        <w:pStyle w:val="ListParagraph"/>
        <w:spacing w:after="0" w:line="240" w:lineRule="auto"/>
        <w:ind w:left="0"/>
        <w:rPr>
          <w:rFonts w:ascii="Times New Roman" w:hAnsi="Times New Roman" w:cs="Times New Roman"/>
          <w:b/>
          <w:sz w:val="24"/>
          <w:szCs w:val="24"/>
        </w:rPr>
      </w:pPr>
    </w:p>
    <w:p w:rsidR="005B6F3D" w:rsidRPr="005B6F3D" w:rsidRDefault="00100546"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5B6F3D" w:rsidRPr="005B6F3D">
        <w:rPr>
          <w:rFonts w:ascii="Times New Roman" w:hAnsi="Times New Roman" w:cs="Times New Roman"/>
          <w:noProof/>
          <w:sz w:val="24"/>
          <w:szCs w:val="24"/>
        </w:rPr>
        <w:t>[1]</w:t>
      </w:r>
      <w:r w:rsidR="005B6F3D" w:rsidRPr="005B6F3D">
        <w:rPr>
          <w:rFonts w:ascii="Times New Roman" w:hAnsi="Times New Roman" w:cs="Times New Roman"/>
          <w:noProof/>
          <w:sz w:val="24"/>
          <w:szCs w:val="24"/>
        </w:rPr>
        <w:tab/>
        <w:t>U. K. Maranatha, “Elegance of Melody.”</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B6F3D">
        <w:rPr>
          <w:rFonts w:ascii="Times New Roman" w:hAnsi="Times New Roman" w:cs="Times New Roman"/>
          <w:noProof/>
          <w:sz w:val="24"/>
          <w:szCs w:val="24"/>
        </w:rPr>
        <w:t>[2]</w:t>
      </w:r>
      <w:r w:rsidRPr="005B6F3D">
        <w:rPr>
          <w:rFonts w:ascii="Times New Roman" w:hAnsi="Times New Roman" w:cs="Times New Roman"/>
          <w:noProof/>
          <w:sz w:val="24"/>
          <w:szCs w:val="24"/>
        </w:rPr>
        <w:tab/>
        <w:t>J. S. Informasi, F. Ilmu, K. Universitas, and P. Cina, “EKSTRAKSI PITCH INTERVAL DARI SINYAL SENANDUNG UNTUK IDENTIFIKASI LAGU,” vol. 2006, no. Snati, pp. 1–4, 2006.</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B6F3D">
        <w:rPr>
          <w:rFonts w:ascii="Times New Roman" w:hAnsi="Times New Roman" w:cs="Times New Roman"/>
          <w:noProof/>
          <w:sz w:val="24"/>
          <w:szCs w:val="24"/>
        </w:rPr>
        <w:t>[3]</w:t>
      </w:r>
      <w:r w:rsidRPr="005B6F3D">
        <w:rPr>
          <w:rFonts w:ascii="Times New Roman" w:hAnsi="Times New Roman" w:cs="Times New Roman"/>
          <w:noProof/>
          <w:sz w:val="24"/>
          <w:szCs w:val="24"/>
        </w:rPr>
        <w:tab/>
        <w:t xml:space="preserve">Y. H. Yang, C. C. Liu, and H. H. Chen, “Music Emotion Classification : A Fuzzy Approach,” in </w:t>
      </w:r>
      <w:r w:rsidRPr="005B6F3D">
        <w:rPr>
          <w:rFonts w:ascii="Times New Roman" w:hAnsi="Times New Roman" w:cs="Times New Roman"/>
          <w:i/>
          <w:iCs/>
          <w:noProof/>
          <w:sz w:val="24"/>
          <w:szCs w:val="24"/>
        </w:rPr>
        <w:t>Emotion</w:t>
      </w:r>
      <w:r w:rsidRPr="005B6F3D">
        <w:rPr>
          <w:rFonts w:ascii="Times New Roman" w:hAnsi="Times New Roman" w:cs="Times New Roman"/>
          <w:noProof/>
          <w:sz w:val="24"/>
          <w:szCs w:val="24"/>
        </w:rPr>
        <w:t>, 2006, no. January 2006, pp. 81–84.</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rPr>
      </w:pPr>
      <w:r w:rsidRPr="005B6F3D">
        <w:rPr>
          <w:rFonts w:ascii="Times New Roman" w:hAnsi="Times New Roman" w:cs="Times New Roman"/>
          <w:noProof/>
          <w:sz w:val="24"/>
          <w:szCs w:val="24"/>
        </w:rPr>
        <w:t>[4]</w:t>
      </w:r>
      <w:r w:rsidRPr="005B6F3D">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w:t>
      </w:r>
      <w:r w:rsidRPr="005B6F3D">
        <w:rPr>
          <w:rFonts w:ascii="Times New Roman" w:hAnsi="Times New Roman" w:cs="Times New Roman"/>
          <w:noProof/>
          <w:sz w:val="24"/>
          <w:szCs w:val="24"/>
        </w:rPr>
        <w:lastRenderedPageBreak/>
        <w:t xml:space="preserve">Bali in Indonesia ),” </w:t>
      </w:r>
      <w:r w:rsidRPr="005B6F3D">
        <w:rPr>
          <w:rFonts w:ascii="Times New Roman" w:hAnsi="Times New Roman" w:cs="Times New Roman"/>
          <w:i/>
          <w:iCs/>
          <w:noProof/>
          <w:sz w:val="24"/>
          <w:szCs w:val="24"/>
        </w:rPr>
        <w:t>2016 IEEE Reg. 10, TENSYMP</w:t>
      </w:r>
      <w:r w:rsidRPr="005B6F3D">
        <w:rPr>
          <w:rFonts w:ascii="Times New Roman" w:hAnsi="Times New Roman" w:cs="Times New Roman"/>
          <w:noProof/>
          <w:sz w:val="24"/>
          <w:szCs w:val="24"/>
        </w:rPr>
        <w:t>, vol. 0, no. x, pp. 237–242, 2016.</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bookmarkEnd w:id="0"/>
    <w:p w:rsidR="007808A4" w:rsidRPr="007570F2" w:rsidRDefault="008B33CC" w:rsidP="007570F2">
      <w:pPr>
        <w:spacing w:after="0" w:line="240" w:lineRule="auto"/>
        <w:rPr>
          <w:rFonts w:ascii="Times New Roman" w:hAnsi="Times New Roman" w:cs="Times New Roman"/>
          <w:sz w:val="24"/>
          <w:szCs w:val="24"/>
        </w:rPr>
      </w:pPr>
      <w:r w:rsidRPr="008B33CC">
        <w:rPr>
          <w:rFonts w:ascii="Times New Roman" w:hAnsi="Times New Roman" w:cs="Times New Roman"/>
          <w:noProof/>
          <w:sz w:val="24"/>
          <w:szCs w:val="24"/>
        </w:rPr>
        <w:drawing>
          <wp:inline distT="0" distB="0" distL="0" distR="0">
            <wp:extent cx="2812400" cy="2364935"/>
            <wp:effectExtent l="0" t="0" r="7620" b="0"/>
            <wp:docPr id="4" name="Picture 4" descr="G:\ss ms farid\mambership 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s ms farid\mambership func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0588" cy="2397047"/>
                    </a:xfrm>
                    <a:prstGeom prst="rect">
                      <a:avLst/>
                    </a:prstGeom>
                    <a:noFill/>
                    <a:ln>
                      <a:noFill/>
                    </a:ln>
                  </pic:spPr>
                </pic:pic>
              </a:graphicData>
            </a:graphic>
          </wp:inline>
        </w:drawing>
      </w:r>
      <w:r w:rsidRPr="008B33CC">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-3094355</wp:posOffset>
            </wp:positionH>
            <wp:positionV relativeFrom="paragraph">
              <wp:posOffset>2364740</wp:posOffset>
            </wp:positionV>
            <wp:extent cx="2781935" cy="2338070"/>
            <wp:effectExtent l="0" t="0" r="0" b="5080"/>
            <wp:wrapTight wrapText="bothSides">
              <wp:wrapPolygon edited="0">
                <wp:start x="0" y="0"/>
                <wp:lineTo x="0" y="21471"/>
                <wp:lineTo x="21447" y="21471"/>
                <wp:lineTo x="21447" y="0"/>
                <wp:lineTo x="0" y="0"/>
              </wp:wrapPolygon>
            </wp:wrapTight>
            <wp:docPr id="3" name="Picture 3" descr="G:\ss ms fari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 ms farid\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935" cy="2338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A4"/>
    <w:rsid w:val="00024682"/>
    <w:rsid w:val="0005337D"/>
    <w:rsid w:val="00062122"/>
    <w:rsid w:val="00085CAC"/>
    <w:rsid w:val="00100546"/>
    <w:rsid w:val="0012135D"/>
    <w:rsid w:val="001335E9"/>
    <w:rsid w:val="00183D4A"/>
    <w:rsid w:val="0019436E"/>
    <w:rsid w:val="001B09E9"/>
    <w:rsid w:val="001E1E85"/>
    <w:rsid w:val="001E3CDB"/>
    <w:rsid w:val="001F7D5D"/>
    <w:rsid w:val="0021516D"/>
    <w:rsid w:val="0023657D"/>
    <w:rsid w:val="00250297"/>
    <w:rsid w:val="002C6831"/>
    <w:rsid w:val="002D4A5C"/>
    <w:rsid w:val="002E2944"/>
    <w:rsid w:val="00333A59"/>
    <w:rsid w:val="003617F5"/>
    <w:rsid w:val="00375CC5"/>
    <w:rsid w:val="003A0B8F"/>
    <w:rsid w:val="003A4EEB"/>
    <w:rsid w:val="00483A65"/>
    <w:rsid w:val="00491212"/>
    <w:rsid w:val="004A0774"/>
    <w:rsid w:val="00526662"/>
    <w:rsid w:val="00543E7B"/>
    <w:rsid w:val="00547D7F"/>
    <w:rsid w:val="005809CD"/>
    <w:rsid w:val="005B6F3D"/>
    <w:rsid w:val="005C552A"/>
    <w:rsid w:val="005D4973"/>
    <w:rsid w:val="005F2A43"/>
    <w:rsid w:val="005F5D11"/>
    <w:rsid w:val="006331A4"/>
    <w:rsid w:val="006452EC"/>
    <w:rsid w:val="00646264"/>
    <w:rsid w:val="006610B0"/>
    <w:rsid w:val="006707A9"/>
    <w:rsid w:val="00691C30"/>
    <w:rsid w:val="006964FF"/>
    <w:rsid w:val="006D0B91"/>
    <w:rsid w:val="006D4100"/>
    <w:rsid w:val="0070286D"/>
    <w:rsid w:val="007570F2"/>
    <w:rsid w:val="007808A4"/>
    <w:rsid w:val="007811B4"/>
    <w:rsid w:val="00783B93"/>
    <w:rsid w:val="00842379"/>
    <w:rsid w:val="00883E1C"/>
    <w:rsid w:val="0089756E"/>
    <w:rsid w:val="008A1109"/>
    <w:rsid w:val="008B33CC"/>
    <w:rsid w:val="008D732E"/>
    <w:rsid w:val="00907FB0"/>
    <w:rsid w:val="00923661"/>
    <w:rsid w:val="0096033E"/>
    <w:rsid w:val="009927D9"/>
    <w:rsid w:val="009E0434"/>
    <w:rsid w:val="00A068DC"/>
    <w:rsid w:val="00A25D9C"/>
    <w:rsid w:val="00A36C51"/>
    <w:rsid w:val="00A411FB"/>
    <w:rsid w:val="00A64A71"/>
    <w:rsid w:val="00A7419F"/>
    <w:rsid w:val="00A86D51"/>
    <w:rsid w:val="00A87B03"/>
    <w:rsid w:val="00AE0370"/>
    <w:rsid w:val="00AE274F"/>
    <w:rsid w:val="00AE2916"/>
    <w:rsid w:val="00AE66FB"/>
    <w:rsid w:val="00AF0FB6"/>
    <w:rsid w:val="00AF4476"/>
    <w:rsid w:val="00AF75AD"/>
    <w:rsid w:val="00B140DF"/>
    <w:rsid w:val="00B22D40"/>
    <w:rsid w:val="00B433D3"/>
    <w:rsid w:val="00C217F5"/>
    <w:rsid w:val="00CC1538"/>
    <w:rsid w:val="00D30F61"/>
    <w:rsid w:val="00D52462"/>
    <w:rsid w:val="00D66CEB"/>
    <w:rsid w:val="00D70C07"/>
    <w:rsid w:val="00F16B2A"/>
    <w:rsid w:val="00F2182F"/>
    <w:rsid w:val="00F32FCF"/>
    <w:rsid w:val="00F51B0E"/>
    <w:rsid w:val="00F52C54"/>
    <w:rsid w:val="00F708D8"/>
    <w:rsid w:val="00F758D3"/>
    <w:rsid w:val="00F9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customStyle="1"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nfakhrull@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1B33-7A7C-4A54-AE39-CF641413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dhika</cp:lastModifiedBy>
  <cp:revision>15</cp:revision>
  <cp:lastPrinted>2017-10-30T05:33:00Z</cp:lastPrinted>
  <dcterms:created xsi:type="dcterms:W3CDTF">2017-10-30T07:16:00Z</dcterms:created>
  <dcterms:modified xsi:type="dcterms:W3CDTF">2017-11-09T03:16:00Z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56956c8a-578c-3f1e-a660-612bab189cf1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