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7A" w:rsidRDefault="00616B7A" w:rsidP="00797835">
      <w:pPr>
        <w:shd w:val="clear" w:color="auto" w:fill="FFFFFF"/>
        <w:spacing w:after="60" w:line="360" w:lineRule="auto"/>
        <w:ind w:right="240"/>
        <w:jc w:val="center"/>
        <w:outlineLvl w:val="2"/>
        <w:rPr>
          <w:rFonts w:ascii="Times New Roman" w:eastAsia="Times New Roman" w:hAnsi="Times New Roman" w:cs="Times New Roman"/>
          <w:b/>
          <w:color w:val="000000"/>
          <w:sz w:val="24"/>
          <w:szCs w:val="24"/>
          <w:lang w:eastAsia="id-ID"/>
        </w:rPr>
      </w:pPr>
      <w:proofErr w:type="spellStart"/>
      <w:r w:rsidRPr="00797835">
        <w:rPr>
          <w:rFonts w:ascii="Times New Roman" w:eastAsia="Times New Roman" w:hAnsi="Times New Roman" w:cs="Times New Roman"/>
          <w:b/>
          <w:color w:val="000000"/>
          <w:sz w:val="24"/>
          <w:szCs w:val="24"/>
          <w:lang w:val="en-US" w:eastAsia="id-ID"/>
        </w:rPr>
        <w:t>Mengkritisi</w:t>
      </w:r>
      <w:proofErr w:type="spellEnd"/>
      <w:r w:rsidRPr="00797835">
        <w:rPr>
          <w:rFonts w:ascii="Times New Roman" w:eastAsia="Times New Roman" w:hAnsi="Times New Roman" w:cs="Times New Roman"/>
          <w:b/>
          <w:color w:val="000000"/>
          <w:sz w:val="24"/>
          <w:szCs w:val="24"/>
          <w:lang w:val="en-US" w:eastAsia="id-ID"/>
        </w:rPr>
        <w:t xml:space="preserve"> </w:t>
      </w:r>
      <w:proofErr w:type="spellStart"/>
      <w:r w:rsidRPr="00797835">
        <w:rPr>
          <w:rFonts w:ascii="Times New Roman" w:eastAsia="Times New Roman" w:hAnsi="Times New Roman" w:cs="Times New Roman"/>
          <w:b/>
          <w:color w:val="000000"/>
          <w:sz w:val="24"/>
          <w:szCs w:val="24"/>
          <w:lang w:val="en-US" w:eastAsia="id-ID"/>
        </w:rPr>
        <w:t>Jurnal</w:t>
      </w:r>
      <w:proofErr w:type="spellEnd"/>
    </w:p>
    <w:p w:rsidR="00797835" w:rsidRPr="00797835" w:rsidRDefault="00797835" w:rsidP="00797835">
      <w:pPr>
        <w:shd w:val="clear" w:color="auto" w:fill="FFFFFF"/>
        <w:spacing w:after="60" w:line="360" w:lineRule="auto"/>
        <w:ind w:right="240"/>
        <w:jc w:val="center"/>
        <w:outlineLvl w:val="2"/>
        <w:rPr>
          <w:rFonts w:ascii="Times New Roman" w:eastAsia="Times New Roman" w:hAnsi="Times New Roman" w:cs="Times New Roman"/>
          <w:b/>
          <w:color w:val="000000"/>
          <w:sz w:val="24"/>
          <w:szCs w:val="24"/>
          <w:lang w:eastAsia="id-ID"/>
        </w:rPr>
      </w:pPr>
    </w:p>
    <w:p w:rsidR="00797835" w:rsidRDefault="00797835" w:rsidP="00797835">
      <w:pPr>
        <w:shd w:val="clear" w:color="auto" w:fill="FFFFFF"/>
        <w:spacing w:after="60" w:line="360" w:lineRule="auto"/>
        <w:ind w:right="240"/>
        <w:jc w:val="center"/>
        <w:outlineLvl w:val="2"/>
        <w:rPr>
          <w:rFonts w:ascii="Times New Roman" w:eastAsia="Times New Roman" w:hAnsi="Times New Roman" w:cs="Times New Roman"/>
          <w:b/>
          <w:color w:val="000000"/>
          <w:sz w:val="24"/>
          <w:szCs w:val="24"/>
          <w:lang w:eastAsia="id-ID"/>
        </w:rPr>
      </w:pPr>
      <w:r w:rsidRPr="00797835">
        <w:rPr>
          <w:rFonts w:ascii="Times New Roman" w:eastAsia="Times New Roman" w:hAnsi="Times New Roman" w:cs="Times New Roman"/>
          <w:b/>
          <w:color w:val="000000"/>
          <w:sz w:val="24"/>
          <w:szCs w:val="24"/>
          <w:lang w:eastAsia="id-ID"/>
        </w:rPr>
        <w:t>SNOWBALL EFFECT OF INTEREST RATE AS A CONTROL INSTRUMENT ON INFLATION FRAMEWORK TARGETINGIN INDONESIA</w:t>
      </w:r>
    </w:p>
    <w:p w:rsidR="00797835" w:rsidRPr="00797835" w:rsidRDefault="00797835" w:rsidP="00797835">
      <w:pPr>
        <w:shd w:val="clear" w:color="auto" w:fill="FFFFFF"/>
        <w:spacing w:after="60" w:line="360" w:lineRule="auto"/>
        <w:ind w:right="240"/>
        <w:jc w:val="center"/>
        <w:outlineLvl w:val="2"/>
        <w:rPr>
          <w:rFonts w:ascii="Times New Roman" w:eastAsia="Times New Roman" w:hAnsi="Times New Roman" w:cs="Times New Roman"/>
          <w:b/>
          <w:color w:val="000000"/>
          <w:sz w:val="24"/>
          <w:szCs w:val="24"/>
          <w:lang w:eastAsia="id-ID"/>
        </w:rPr>
      </w:pPr>
    </w:p>
    <w:p w:rsidR="00797835" w:rsidRPr="00797835" w:rsidRDefault="00797835" w:rsidP="00797835">
      <w:pPr>
        <w:shd w:val="clear" w:color="auto" w:fill="FFFFFF"/>
        <w:spacing w:after="60" w:line="360" w:lineRule="auto"/>
        <w:ind w:right="240"/>
        <w:jc w:val="center"/>
        <w:outlineLvl w:val="2"/>
        <w:rPr>
          <w:rFonts w:ascii="Times New Roman" w:eastAsia="Times New Roman" w:hAnsi="Times New Roman" w:cs="Times New Roman"/>
          <w:color w:val="000000"/>
          <w:sz w:val="24"/>
          <w:szCs w:val="24"/>
          <w:lang w:val="en-US" w:eastAsia="id-ID"/>
        </w:rPr>
      </w:pPr>
      <w:r w:rsidRPr="00797835">
        <w:rPr>
          <w:rFonts w:ascii="Times New Roman" w:eastAsia="Times New Roman" w:hAnsi="Times New Roman" w:cs="Times New Roman"/>
          <w:color w:val="000000"/>
          <w:sz w:val="24"/>
          <w:szCs w:val="24"/>
          <w:lang w:val="en-US" w:eastAsia="id-ID"/>
        </w:rPr>
        <w:t>NAMA</w:t>
      </w:r>
      <w:r w:rsidRPr="00797835">
        <w:rPr>
          <w:rFonts w:ascii="Times New Roman" w:eastAsia="Times New Roman" w:hAnsi="Times New Roman" w:cs="Times New Roman"/>
          <w:color w:val="000000"/>
          <w:sz w:val="24"/>
          <w:szCs w:val="24"/>
          <w:lang w:eastAsia="id-ID"/>
        </w:rPr>
        <w:t xml:space="preserve"> </w:t>
      </w:r>
      <w:r w:rsidRPr="00797835">
        <w:rPr>
          <w:rFonts w:ascii="Times New Roman" w:eastAsia="Times New Roman" w:hAnsi="Times New Roman" w:cs="Times New Roman"/>
          <w:color w:val="000000"/>
          <w:sz w:val="24"/>
          <w:szCs w:val="24"/>
          <w:lang w:eastAsia="id-ID"/>
        </w:rPr>
        <w:tab/>
      </w:r>
      <w:r w:rsidRPr="00797835">
        <w:rPr>
          <w:rFonts w:ascii="Times New Roman" w:eastAsia="Times New Roman" w:hAnsi="Times New Roman" w:cs="Times New Roman"/>
          <w:color w:val="000000"/>
          <w:sz w:val="24"/>
          <w:szCs w:val="24"/>
          <w:lang w:val="en-US" w:eastAsia="id-ID"/>
        </w:rPr>
        <w:t>: DWI SRI REJEKI</w:t>
      </w:r>
    </w:p>
    <w:p w:rsidR="00654939" w:rsidRDefault="00797835" w:rsidP="00797835">
      <w:pPr>
        <w:shd w:val="clear" w:color="auto" w:fill="FFFFFF"/>
        <w:spacing w:after="60" w:line="360" w:lineRule="auto"/>
        <w:ind w:right="240"/>
        <w:jc w:val="center"/>
        <w:outlineLvl w:val="2"/>
        <w:rPr>
          <w:rFonts w:ascii="Times New Roman" w:eastAsia="Times New Roman" w:hAnsi="Times New Roman" w:cs="Times New Roman"/>
          <w:color w:val="000000"/>
          <w:sz w:val="24"/>
          <w:szCs w:val="24"/>
          <w:lang w:eastAsia="id-ID"/>
        </w:rPr>
      </w:pPr>
      <w:r w:rsidRPr="00797835">
        <w:rPr>
          <w:rFonts w:ascii="Times New Roman" w:eastAsia="Times New Roman" w:hAnsi="Times New Roman" w:cs="Times New Roman"/>
          <w:color w:val="000000"/>
          <w:sz w:val="24"/>
          <w:szCs w:val="24"/>
          <w:lang w:val="en-US" w:eastAsia="id-ID"/>
        </w:rPr>
        <w:t>NIM</w:t>
      </w:r>
      <w:r w:rsidRPr="00797835">
        <w:rPr>
          <w:rFonts w:ascii="Times New Roman" w:eastAsia="Times New Roman" w:hAnsi="Times New Roman" w:cs="Times New Roman"/>
          <w:color w:val="000000"/>
          <w:sz w:val="24"/>
          <w:szCs w:val="24"/>
          <w:lang w:eastAsia="id-ID"/>
        </w:rPr>
        <w:t xml:space="preserve"> </w:t>
      </w:r>
      <w:r w:rsidRPr="00797835">
        <w:rPr>
          <w:rFonts w:ascii="Times New Roman" w:eastAsia="Times New Roman" w:hAnsi="Times New Roman" w:cs="Times New Roman"/>
          <w:color w:val="000000"/>
          <w:sz w:val="24"/>
          <w:szCs w:val="24"/>
          <w:lang w:eastAsia="id-ID"/>
        </w:rPr>
        <w:tab/>
      </w:r>
      <w:r w:rsidRPr="00797835">
        <w:rPr>
          <w:rFonts w:ascii="Times New Roman" w:eastAsia="Times New Roman" w:hAnsi="Times New Roman" w:cs="Times New Roman"/>
          <w:color w:val="000000"/>
          <w:sz w:val="24"/>
          <w:szCs w:val="24"/>
          <w:lang w:eastAsia="id-ID"/>
        </w:rPr>
        <w:tab/>
      </w:r>
      <w:r w:rsidRPr="00797835">
        <w:rPr>
          <w:rFonts w:ascii="Times New Roman" w:eastAsia="Times New Roman" w:hAnsi="Times New Roman" w:cs="Times New Roman"/>
          <w:color w:val="000000"/>
          <w:sz w:val="24"/>
          <w:szCs w:val="24"/>
          <w:lang w:val="en-US" w:eastAsia="id-ID"/>
        </w:rPr>
        <w:t>: 162010200017</w:t>
      </w:r>
    </w:p>
    <w:p w:rsidR="00AE4B33" w:rsidRPr="00AE4B33" w:rsidRDefault="00AE4B33" w:rsidP="00797835">
      <w:pPr>
        <w:shd w:val="clear" w:color="auto" w:fill="FFFFFF"/>
        <w:spacing w:after="60" w:line="360" w:lineRule="auto"/>
        <w:ind w:right="240"/>
        <w:jc w:val="center"/>
        <w:outlineLvl w:val="2"/>
        <w:rPr>
          <w:rFonts w:ascii="Times New Roman" w:eastAsia="Times New Roman" w:hAnsi="Times New Roman" w:cs="Times New Roman"/>
          <w:color w:val="000000"/>
          <w:sz w:val="24"/>
          <w:szCs w:val="24"/>
          <w:lang w:eastAsia="id-ID"/>
        </w:rPr>
      </w:pPr>
    </w:p>
    <w:p w:rsidR="00616B7A" w:rsidRPr="00797835" w:rsidRDefault="00797835" w:rsidP="00797835">
      <w:pPr>
        <w:shd w:val="clear" w:color="auto" w:fill="FFFFFF"/>
        <w:spacing w:before="180" w:after="60" w:line="360" w:lineRule="auto"/>
        <w:ind w:right="240"/>
        <w:jc w:val="center"/>
        <w:outlineLvl w:val="3"/>
        <w:rPr>
          <w:rFonts w:ascii="Times New Roman" w:eastAsia="Times New Roman" w:hAnsi="Times New Roman" w:cs="Times New Roman"/>
          <w:b/>
          <w:color w:val="000000"/>
          <w:sz w:val="24"/>
          <w:szCs w:val="24"/>
          <w:lang w:eastAsia="id-ID"/>
        </w:rPr>
      </w:pPr>
      <w:r w:rsidRPr="00797835">
        <w:rPr>
          <w:rFonts w:ascii="Times New Roman" w:eastAsia="Times New Roman" w:hAnsi="Times New Roman" w:cs="Times New Roman"/>
          <w:b/>
          <w:color w:val="000000"/>
          <w:sz w:val="24"/>
          <w:szCs w:val="24"/>
          <w:lang w:eastAsia="id-ID"/>
        </w:rPr>
        <w:t>ABSTRACT</w:t>
      </w:r>
    </w:p>
    <w:p w:rsidR="008B15AA" w:rsidRDefault="00654939" w:rsidP="00C348DA">
      <w:pPr>
        <w:shd w:val="clear" w:color="auto" w:fill="FFFFFF"/>
        <w:spacing w:before="180" w:after="60" w:line="360" w:lineRule="auto"/>
        <w:ind w:right="95" w:firstLine="720"/>
        <w:jc w:val="both"/>
        <w:outlineLvl w:val="3"/>
        <w:rPr>
          <w:rFonts w:ascii="Times New Roman" w:eastAsia="Times New Roman" w:hAnsi="Times New Roman" w:cs="Times New Roman"/>
          <w:color w:val="000000"/>
          <w:sz w:val="24"/>
          <w:szCs w:val="24"/>
          <w:lang w:eastAsia="id-ID"/>
        </w:rPr>
      </w:pPr>
      <w:r w:rsidRPr="00797835">
        <w:rPr>
          <w:rFonts w:ascii="Times New Roman" w:eastAsia="Times New Roman" w:hAnsi="Times New Roman" w:cs="Times New Roman"/>
          <w:color w:val="222222"/>
          <w:sz w:val="24"/>
          <w:szCs w:val="24"/>
          <w:lang w:eastAsia="id-ID"/>
        </w:rPr>
        <w:t>After</w:t>
      </w:r>
      <w:r w:rsidR="00797835">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the monetary crisis</w:t>
      </w:r>
      <w:r w:rsidR="00C348DA">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the government changes its monetary policy strategy</w:t>
      </w:r>
      <w:r w:rsidR="00C348DA">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by using a new paradigm that Inflation Targeting framework. This new paradigm has been confirmed in Law No.23 of 1999</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and UU</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No</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3 of 2004</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as the basis for</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the application of Inflation Targeting Framework in</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Indonesia The purpose of</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this study</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was to determine whether interest rates only impact on inflation or even cause greater impact on other monetary variables. It is very important to knowthe impact,by knowing the impact it can avoid unwanted conditions Data of research is collected since 1970 to 2013, hypothesis testing is used econometric models. The main advantages of econometric models for being able to handle the mutual dependence (interdependence). Beside that econometric model is an invaluable tool for understanding the workings of the economic system and  so to test and evaluate policy alternatives and</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hypothesis testing using multiple regression. The result of this study showed that this study indicate the interest rate turns out not only as an instrument of control of Inflation Targeting Framework but cause a snowball effecton other monetary variables that further streng</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then the</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mechanism</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on</w:t>
      </w:r>
      <w:r w:rsidR="00DA0DFC">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InflationTargeting</w:t>
      </w:r>
      <w:r w:rsidR="00DA0DFC">
        <w:rPr>
          <w:rFonts w:ascii="Times New Roman" w:eastAsia="Times New Roman" w:hAnsi="Times New Roman" w:cs="Times New Roman"/>
          <w:color w:val="222222"/>
          <w:sz w:val="24"/>
          <w:szCs w:val="24"/>
          <w:lang w:eastAsia="id-ID"/>
        </w:rPr>
        <w:t xml:space="preserve"> </w:t>
      </w:r>
      <w:bookmarkStart w:id="0" w:name="_GoBack"/>
      <w:bookmarkEnd w:id="0"/>
      <w:r w:rsidRPr="00797835">
        <w:rPr>
          <w:rFonts w:ascii="Times New Roman" w:eastAsia="Times New Roman" w:hAnsi="Times New Roman" w:cs="Times New Roman"/>
          <w:color w:val="222222"/>
          <w:sz w:val="24"/>
          <w:szCs w:val="24"/>
          <w:lang w:eastAsia="id-ID"/>
        </w:rPr>
        <w:t>Framework</w:t>
      </w:r>
    </w:p>
    <w:p w:rsidR="00797835" w:rsidRPr="00797835" w:rsidRDefault="00797835" w:rsidP="00797835">
      <w:pPr>
        <w:shd w:val="clear" w:color="auto" w:fill="FFFFFF"/>
        <w:spacing w:before="180" w:after="60" w:line="360" w:lineRule="auto"/>
        <w:ind w:right="240"/>
        <w:jc w:val="both"/>
        <w:outlineLvl w:val="3"/>
        <w:rPr>
          <w:rFonts w:ascii="Times New Roman" w:eastAsia="Times New Roman" w:hAnsi="Times New Roman" w:cs="Times New Roman"/>
          <w:color w:val="000000"/>
          <w:sz w:val="24"/>
          <w:szCs w:val="24"/>
          <w:lang w:eastAsia="id-ID"/>
        </w:rPr>
      </w:pPr>
    </w:p>
    <w:p w:rsidR="00616B7A" w:rsidRPr="00797835" w:rsidRDefault="00616B7A" w:rsidP="00797835">
      <w:pPr>
        <w:spacing w:after="0" w:line="360" w:lineRule="auto"/>
        <w:jc w:val="both"/>
        <w:rPr>
          <w:rFonts w:ascii="Times New Roman" w:hAnsi="Times New Roman" w:cs="Times New Roman"/>
          <w:b/>
          <w:sz w:val="24"/>
          <w:szCs w:val="24"/>
        </w:rPr>
      </w:pPr>
      <w:r w:rsidRPr="00797835">
        <w:rPr>
          <w:rFonts w:ascii="Times New Roman" w:hAnsi="Times New Roman" w:cs="Times New Roman"/>
          <w:b/>
          <w:sz w:val="24"/>
          <w:szCs w:val="24"/>
        </w:rPr>
        <w:t>KOMENTAR</w:t>
      </w:r>
    </w:p>
    <w:p w:rsidR="00616B7A" w:rsidRPr="00797835" w:rsidRDefault="00616B7A" w:rsidP="00797835">
      <w:pPr>
        <w:pStyle w:val="ListParagraph"/>
        <w:numPr>
          <w:ilvl w:val="0"/>
          <w:numId w:val="1"/>
        </w:numPr>
        <w:spacing w:after="0" w:line="360" w:lineRule="auto"/>
        <w:jc w:val="both"/>
        <w:rPr>
          <w:rFonts w:ascii="Times New Roman" w:hAnsi="Times New Roman" w:cs="Times New Roman"/>
          <w:sz w:val="24"/>
          <w:szCs w:val="24"/>
        </w:rPr>
      </w:pPr>
      <w:r w:rsidRPr="00797835">
        <w:rPr>
          <w:rFonts w:ascii="Times New Roman" w:hAnsi="Times New Roman" w:cs="Times New Roman"/>
          <w:sz w:val="24"/>
          <w:szCs w:val="24"/>
        </w:rPr>
        <w:t>Judul dari jurnal ini cukup bagus, karena judul di tulis secara jelas sehingga tanpa harus membaca jurnal pembaca sudah tau apa isi dari jurnal ini.</w:t>
      </w:r>
    </w:p>
    <w:p w:rsidR="00616B7A" w:rsidRPr="00797835" w:rsidRDefault="00616B7A" w:rsidP="00797835">
      <w:pPr>
        <w:pStyle w:val="ListParagraph"/>
        <w:numPr>
          <w:ilvl w:val="0"/>
          <w:numId w:val="1"/>
        </w:numPr>
        <w:spacing w:after="0" w:line="360" w:lineRule="auto"/>
        <w:jc w:val="both"/>
        <w:rPr>
          <w:rFonts w:ascii="Times New Roman" w:hAnsi="Times New Roman" w:cs="Times New Roman"/>
          <w:sz w:val="24"/>
          <w:szCs w:val="24"/>
        </w:rPr>
      </w:pPr>
      <w:r w:rsidRPr="00797835">
        <w:rPr>
          <w:rFonts w:ascii="Times New Roman" w:hAnsi="Times New Roman" w:cs="Times New Roman"/>
          <w:sz w:val="24"/>
          <w:szCs w:val="24"/>
        </w:rPr>
        <w:t>Pada bagian introduction (pendahuluan) sudah cukup bagus, tapi sebaiknya jurnal dit</w:t>
      </w:r>
      <w:proofErr w:type="spellStart"/>
      <w:r w:rsidRPr="00797835">
        <w:rPr>
          <w:rFonts w:ascii="Times New Roman" w:hAnsi="Times New Roman" w:cs="Times New Roman"/>
          <w:sz w:val="24"/>
          <w:szCs w:val="24"/>
          <w:lang w:val="en-US"/>
        </w:rPr>
        <w:t>ulis</w:t>
      </w:r>
      <w:proofErr w:type="spellEnd"/>
      <w:r w:rsidRPr="00797835">
        <w:rPr>
          <w:rFonts w:ascii="Times New Roman" w:hAnsi="Times New Roman" w:cs="Times New Roman"/>
          <w:sz w:val="24"/>
          <w:szCs w:val="24"/>
          <w:lang w:val="en-US"/>
        </w:rPr>
        <w:t xml:space="preserve"> </w:t>
      </w:r>
      <w:proofErr w:type="spellStart"/>
      <w:r w:rsidRPr="00797835">
        <w:rPr>
          <w:rFonts w:ascii="Times New Roman" w:hAnsi="Times New Roman" w:cs="Times New Roman"/>
          <w:sz w:val="24"/>
          <w:szCs w:val="24"/>
          <w:lang w:val="en-US"/>
        </w:rPr>
        <w:t>menggunakan</w:t>
      </w:r>
      <w:proofErr w:type="spellEnd"/>
      <w:r w:rsidRPr="00797835">
        <w:rPr>
          <w:rFonts w:ascii="Times New Roman" w:hAnsi="Times New Roman" w:cs="Times New Roman"/>
          <w:sz w:val="24"/>
          <w:szCs w:val="24"/>
          <w:lang w:val="en-US"/>
        </w:rPr>
        <w:t xml:space="preserve"> </w:t>
      </w:r>
      <w:proofErr w:type="spellStart"/>
      <w:r w:rsidRPr="00797835">
        <w:rPr>
          <w:rFonts w:ascii="Times New Roman" w:hAnsi="Times New Roman" w:cs="Times New Roman"/>
          <w:sz w:val="24"/>
          <w:szCs w:val="24"/>
          <w:lang w:val="en-US"/>
        </w:rPr>
        <w:t>bahasa</w:t>
      </w:r>
      <w:proofErr w:type="spellEnd"/>
      <w:r w:rsidRPr="00797835">
        <w:rPr>
          <w:rFonts w:ascii="Times New Roman" w:hAnsi="Times New Roman" w:cs="Times New Roman"/>
          <w:sz w:val="24"/>
          <w:szCs w:val="24"/>
          <w:lang w:val="en-US"/>
        </w:rPr>
        <w:t xml:space="preserve"> Indonesia </w:t>
      </w:r>
      <w:proofErr w:type="spellStart"/>
      <w:r w:rsidRPr="00797835">
        <w:rPr>
          <w:rFonts w:ascii="Times New Roman" w:hAnsi="Times New Roman" w:cs="Times New Roman"/>
          <w:sz w:val="24"/>
          <w:szCs w:val="24"/>
          <w:lang w:val="en-US"/>
        </w:rPr>
        <w:t>dengan</w:t>
      </w:r>
      <w:proofErr w:type="spellEnd"/>
      <w:r w:rsidRPr="00797835">
        <w:rPr>
          <w:rFonts w:ascii="Times New Roman" w:hAnsi="Times New Roman" w:cs="Times New Roman"/>
          <w:sz w:val="24"/>
          <w:szCs w:val="24"/>
          <w:lang w:val="en-US"/>
        </w:rPr>
        <w:t xml:space="preserve"> </w:t>
      </w:r>
      <w:proofErr w:type="spellStart"/>
      <w:r w:rsidRPr="00797835">
        <w:rPr>
          <w:rFonts w:ascii="Times New Roman" w:hAnsi="Times New Roman" w:cs="Times New Roman"/>
          <w:sz w:val="24"/>
          <w:szCs w:val="24"/>
          <w:lang w:val="en-US"/>
        </w:rPr>
        <w:t>baik</w:t>
      </w:r>
      <w:proofErr w:type="spellEnd"/>
      <w:r w:rsidRPr="00797835">
        <w:rPr>
          <w:rFonts w:ascii="Times New Roman" w:hAnsi="Times New Roman" w:cs="Times New Roman"/>
          <w:sz w:val="24"/>
          <w:szCs w:val="24"/>
          <w:lang w:val="en-US"/>
        </w:rPr>
        <w:t xml:space="preserve"> </w:t>
      </w:r>
      <w:proofErr w:type="spellStart"/>
      <w:r w:rsidRPr="00797835">
        <w:rPr>
          <w:rFonts w:ascii="Times New Roman" w:hAnsi="Times New Roman" w:cs="Times New Roman"/>
          <w:sz w:val="24"/>
          <w:szCs w:val="24"/>
          <w:lang w:val="en-US"/>
        </w:rPr>
        <w:t>dan</w:t>
      </w:r>
      <w:proofErr w:type="spellEnd"/>
      <w:r w:rsidRPr="00797835">
        <w:rPr>
          <w:rFonts w:ascii="Times New Roman" w:hAnsi="Times New Roman" w:cs="Times New Roman"/>
          <w:sz w:val="24"/>
          <w:szCs w:val="24"/>
          <w:lang w:val="en-US"/>
        </w:rPr>
        <w:t xml:space="preserve"> </w:t>
      </w:r>
      <w:proofErr w:type="spellStart"/>
      <w:r w:rsidRPr="00797835">
        <w:rPr>
          <w:rFonts w:ascii="Times New Roman" w:hAnsi="Times New Roman" w:cs="Times New Roman"/>
          <w:sz w:val="24"/>
          <w:szCs w:val="24"/>
          <w:lang w:val="en-US"/>
        </w:rPr>
        <w:t>benar</w:t>
      </w:r>
      <w:proofErr w:type="spellEnd"/>
      <w:r w:rsidRPr="00797835">
        <w:rPr>
          <w:rFonts w:ascii="Times New Roman" w:hAnsi="Times New Roman" w:cs="Times New Roman"/>
          <w:sz w:val="24"/>
          <w:szCs w:val="24"/>
          <w:lang w:val="en-US"/>
        </w:rPr>
        <w:t xml:space="preserve">, agar </w:t>
      </w:r>
      <w:proofErr w:type="spellStart"/>
      <w:r w:rsidRPr="00797835">
        <w:rPr>
          <w:rFonts w:ascii="Times New Roman" w:hAnsi="Times New Roman" w:cs="Times New Roman"/>
          <w:sz w:val="24"/>
          <w:szCs w:val="24"/>
          <w:lang w:val="en-US"/>
        </w:rPr>
        <w:t>memudahkan</w:t>
      </w:r>
      <w:proofErr w:type="spellEnd"/>
      <w:r w:rsidRPr="00797835">
        <w:rPr>
          <w:rFonts w:ascii="Times New Roman" w:hAnsi="Times New Roman" w:cs="Times New Roman"/>
          <w:sz w:val="24"/>
          <w:szCs w:val="24"/>
          <w:lang w:val="en-US"/>
        </w:rPr>
        <w:t xml:space="preserve"> </w:t>
      </w:r>
      <w:proofErr w:type="spellStart"/>
      <w:r w:rsidRPr="00797835">
        <w:rPr>
          <w:rFonts w:ascii="Times New Roman" w:hAnsi="Times New Roman" w:cs="Times New Roman"/>
          <w:sz w:val="24"/>
          <w:szCs w:val="24"/>
          <w:lang w:val="en-US"/>
        </w:rPr>
        <w:t>pembaca</w:t>
      </w:r>
      <w:proofErr w:type="spellEnd"/>
      <w:r w:rsidRPr="00797835">
        <w:rPr>
          <w:rFonts w:ascii="Times New Roman" w:hAnsi="Times New Roman" w:cs="Times New Roman"/>
          <w:sz w:val="24"/>
          <w:szCs w:val="24"/>
          <w:lang w:val="en-US"/>
        </w:rPr>
        <w:t xml:space="preserve"> yang </w:t>
      </w:r>
      <w:proofErr w:type="spellStart"/>
      <w:r w:rsidRPr="00797835">
        <w:rPr>
          <w:rFonts w:ascii="Times New Roman" w:hAnsi="Times New Roman" w:cs="Times New Roman"/>
          <w:sz w:val="24"/>
          <w:szCs w:val="24"/>
          <w:lang w:val="en-US"/>
        </w:rPr>
        <w:t>tidak</w:t>
      </w:r>
      <w:proofErr w:type="spellEnd"/>
      <w:r w:rsidRPr="00797835">
        <w:rPr>
          <w:rFonts w:ascii="Times New Roman" w:hAnsi="Times New Roman" w:cs="Times New Roman"/>
          <w:sz w:val="24"/>
          <w:szCs w:val="24"/>
          <w:lang w:val="en-US"/>
        </w:rPr>
        <w:t xml:space="preserve"> bias </w:t>
      </w:r>
      <w:proofErr w:type="spellStart"/>
      <w:r w:rsidRPr="00797835">
        <w:rPr>
          <w:rFonts w:ascii="Times New Roman" w:hAnsi="Times New Roman" w:cs="Times New Roman"/>
          <w:sz w:val="24"/>
          <w:szCs w:val="24"/>
          <w:lang w:val="en-US"/>
        </w:rPr>
        <w:t>berbahasa</w:t>
      </w:r>
      <w:proofErr w:type="spellEnd"/>
      <w:r w:rsidRPr="00797835">
        <w:rPr>
          <w:rFonts w:ascii="Times New Roman" w:hAnsi="Times New Roman" w:cs="Times New Roman"/>
          <w:sz w:val="24"/>
          <w:szCs w:val="24"/>
          <w:lang w:val="en-US"/>
        </w:rPr>
        <w:t xml:space="preserve"> </w:t>
      </w:r>
      <w:proofErr w:type="spellStart"/>
      <w:r w:rsidRPr="00797835">
        <w:rPr>
          <w:rFonts w:ascii="Times New Roman" w:hAnsi="Times New Roman" w:cs="Times New Roman"/>
          <w:sz w:val="24"/>
          <w:szCs w:val="24"/>
          <w:lang w:val="en-US"/>
        </w:rPr>
        <w:t>inggris</w:t>
      </w:r>
      <w:proofErr w:type="spellEnd"/>
      <w:r w:rsidRPr="00797835">
        <w:rPr>
          <w:rFonts w:ascii="Times New Roman" w:hAnsi="Times New Roman" w:cs="Times New Roman"/>
          <w:sz w:val="24"/>
          <w:szCs w:val="24"/>
        </w:rPr>
        <w:t>.</w:t>
      </w:r>
    </w:p>
    <w:p w:rsidR="00616B7A" w:rsidRPr="00797835" w:rsidRDefault="00616B7A" w:rsidP="00797835">
      <w:pPr>
        <w:pStyle w:val="ListParagraph"/>
        <w:numPr>
          <w:ilvl w:val="0"/>
          <w:numId w:val="1"/>
        </w:numPr>
        <w:spacing w:after="0" w:line="360" w:lineRule="auto"/>
        <w:jc w:val="both"/>
        <w:rPr>
          <w:rFonts w:ascii="Times New Roman" w:hAnsi="Times New Roman" w:cs="Times New Roman"/>
          <w:sz w:val="24"/>
          <w:szCs w:val="24"/>
        </w:rPr>
      </w:pPr>
      <w:r w:rsidRPr="00797835">
        <w:rPr>
          <w:rFonts w:ascii="Times New Roman" w:hAnsi="Times New Roman" w:cs="Times New Roman"/>
          <w:sz w:val="24"/>
          <w:szCs w:val="24"/>
        </w:rPr>
        <w:lastRenderedPageBreak/>
        <w:t xml:space="preserve"> Bahasa yang digunakan pada jurnal ini cukup sederhana sehingga mudah dipahami oleh pembaca.</w:t>
      </w:r>
    </w:p>
    <w:p w:rsidR="00616B7A" w:rsidRDefault="00616B7A" w:rsidP="00797835">
      <w:pPr>
        <w:pStyle w:val="ListParagraph"/>
        <w:numPr>
          <w:ilvl w:val="0"/>
          <w:numId w:val="1"/>
        </w:numPr>
        <w:spacing w:after="0" w:line="360" w:lineRule="auto"/>
        <w:jc w:val="both"/>
        <w:rPr>
          <w:rFonts w:ascii="Times New Roman" w:hAnsi="Times New Roman" w:cs="Times New Roman"/>
          <w:sz w:val="24"/>
          <w:szCs w:val="24"/>
        </w:rPr>
      </w:pPr>
      <w:r w:rsidRPr="00797835">
        <w:rPr>
          <w:rFonts w:ascii="Times New Roman" w:hAnsi="Times New Roman" w:cs="Times New Roman"/>
          <w:sz w:val="24"/>
          <w:szCs w:val="24"/>
        </w:rPr>
        <w:t>Pada bagian bahan dan metode pemaparannya sudah cukup merinci, hanya saja metode yang digunakan memerlukan waktu yang lumayan lama.</w:t>
      </w:r>
    </w:p>
    <w:p w:rsidR="00586E6F" w:rsidRPr="00797835" w:rsidRDefault="00586E6F" w:rsidP="00586E6F">
      <w:pPr>
        <w:pStyle w:val="ListParagraph"/>
        <w:spacing w:after="0" w:line="360" w:lineRule="auto"/>
        <w:jc w:val="both"/>
        <w:rPr>
          <w:rFonts w:ascii="Times New Roman" w:hAnsi="Times New Roman" w:cs="Times New Roman"/>
          <w:sz w:val="24"/>
          <w:szCs w:val="24"/>
        </w:rPr>
      </w:pPr>
    </w:p>
    <w:p w:rsidR="00586E6F" w:rsidRPr="007B20D7" w:rsidRDefault="00616B7A" w:rsidP="007B20D7">
      <w:pPr>
        <w:shd w:val="clear" w:color="auto" w:fill="FFFFFF"/>
        <w:spacing w:before="150" w:after="0" w:line="360" w:lineRule="auto"/>
        <w:jc w:val="both"/>
        <w:outlineLvl w:val="0"/>
        <w:rPr>
          <w:rFonts w:ascii="Times New Roman" w:eastAsia="Times New Roman" w:hAnsi="Times New Roman" w:cs="Times New Roman"/>
          <w:b/>
          <w:bCs/>
          <w:kern w:val="36"/>
          <w:sz w:val="24"/>
          <w:szCs w:val="24"/>
          <w:lang w:eastAsia="id-ID"/>
        </w:rPr>
      </w:pPr>
      <w:r w:rsidRPr="00797835">
        <w:rPr>
          <w:rFonts w:ascii="Times New Roman" w:eastAsia="Times New Roman" w:hAnsi="Times New Roman" w:cs="Times New Roman"/>
          <w:b/>
          <w:bCs/>
          <w:kern w:val="36"/>
          <w:sz w:val="24"/>
          <w:szCs w:val="24"/>
          <w:lang w:val="en-US" w:eastAsia="id-ID"/>
        </w:rPr>
        <w:t>DAFTAR PUSTAKA</w:t>
      </w:r>
    </w:p>
    <w:p w:rsidR="00C348DA" w:rsidRPr="00AE4B33" w:rsidRDefault="00AE4B33" w:rsidP="00C348DA">
      <w:pPr>
        <w:pStyle w:val="Heading3"/>
        <w:shd w:val="clear" w:color="auto" w:fill="FFFFFF"/>
        <w:spacing w:before="0" w:after="60" w:line="360" w:lineRule="auto"/>
        <w:ind w:left="993" w:right="240" w:hanging="993"/>
        <w:jc w:val="both"/>
        <w:rPr>
          <w:b w:val="0"/>
          <w:bCs w:val="0"/>
          <w:i/>
          <w:sz w:val="24"/>
          <w:szCs w:val="24"/>
        </w:rPr>
      </w:pPr>
      <w:r w:rsidRPr="00EB0859">
        <w:rPr>
          <w:b w:val="0"/>
          <w:bCs w:val="0"/>
          <w:kern w:val="36"/>
          <w:sz w:val="24"/>
          <w:szCs w:val="24"/>
        </w:rPr>
        <w:t>Sriyono, Sriyono 2016,</w:t>
      </w:r>
      <w:r w:rsidRPr="00EB0859">
        <w:rPr>
          <w:bCs w:val="0"/>
          <w:kern w:val="36"/>
          <w:sz w:val="24"/>
          <w:szCs w:val="24"/>
        </w:rPr>
        <w:t xml:space="preserve"> </w:t>
      </w:r>
      <w:r w:rsidRPr="00EB0859">
        <w:rPr>
          <w:b w:val="0"/>
          <w:bCs w:val="0"/>
          <w:color w:val="000000"/>
          <w:sz w:val="24"/>
          <w:szCs w:val="24"/>
        </w:rPr>
        <w:t xml:space="preserve">Snowball Effect Of Interest </w:t>
      </w:r>
      <w:r w:rsidR="00C348DA">
        <w:rPr>
          <w:b w:val="0"/>
          <w:bCs w:val="0"/>
          <w:color w:val="000000"/>
          <w:sz w:val="24"/>
          <w:szCs w:val="24"/>
        </w:rPr>
        <w:t xml:space="preserve">Rate As A Control Instrument On </w:t>
      </w:r>
      <w:r w:rsidRPr="00EB0859">
        <w:rPr>
          <w:b w:val="0"/>
          <w:bCs w:val="0"/>
          <w:color w:val="000000"/>
          <w:sz w:val="24"/>
          <w:szCs w:val="24"/>
        </w:rPr>
        <w:t>Inflation Framework Targetingin Indonesia</w:t>
      </w:r>
      <w:r w:rsidRPr="00FE3E71">
        <w:rPr>
          <w:b w:val="0"/>
          <w:bCs w:val="0"/>
          <w:i/>
          <w:sz w:val="24"/>
          <w:szCs w:val="24"/>
        </w:rPr>
        <w:t>. Journal Of Ekonomics, Business &amp; Accountancy Ventura 19 (3), 305-314, 2017</w:t>
      </w:r>
    </w:p>
    <w:p w:rsidR="00C348DA" w:rsidRDefault="00654939" w:rsidP="00C348DA">
      <w:pPr>
        <w:pStyle w:val="NormalWeb"/>
        <w:shd w:val="clear" w:color="auto" w:fill="FFFFFF"/>
        <w:spacing w:before="240" w:beforeAutospacing="0" w:after="240" w:afterAutospacing="0" w:line="360" w:lineRule="auto"/>
        <w:jc w:val="both"/>
        <w:rPr>
          <w:color w:val="222222"/>
        </w:rPr>
      </w:pPr>
      <w:r w:rsidRPr="00797835">
        <w:rPr>
          <w:color w:val="222222"/>
        </w:rPr>
        <w:t xml:space="preserve">Sukirno, S. (1998). </w:t>
      </w:r>
      <w:r w:rsidRPr="00797835">
        <w:rPr>
          <w:i/>
          <w:color w:val="222222"/>
        </w:rPr>
        <w:t>Pengantar teori makroekonomi</w:t>
      </w:r>
      <w:r w:rsidRPr="00797835">
        <w:rPr>
          <w:color w:val="222222"/>
        </w:rPr>
        <w:t xml:space="preserve"> (2 ed.). Jakarta: Raja Grafindo Persada.</w:t>
      </w:r>
    </w:p>
    <w:p w:rsidR="00654939" w:rsidRPr="00797835" w:rsidRDefault="00654939" w:rsidP="00C348DA">
      <w:pPr>
        <w:pStyle w:val="NormalWeb"/>
        <w:shd w:val="clear" w:color="auto" w:fill="FFFFFF"/>
        <w:spacing w:before="240" w:beforeAutospacing="0" w:after="240" w:afterAutospacing="0" w:line="360" w:lineRule="auto"/>
        <w:ind w:left="993" w:hanging="993"/>
        <w:jc w:val="both"/>
        <w:rPr>
          <w:i/>
          <w:color w:val="222222"/>
        </w:rPr>
      </w:pPr>
      <w:r w:rsidRPr="00797835">
        <w:rPr>
          <w:color w:val="222222"/>
        </w:rPr>
        <w:t>Udoka, C. O., and Anyingang, R. A. (2012). The Effect of I</w:t>
      </w:r>
      <w:r w:rsidR="00C348DA">
        <w:rPr>
          <w:color w:val="222222"/>
        </w:rPr>
        <w:t xml:space="preserve">nterest Rate Fluctuation on the </w:t>
      </w:r>
      <w:r w:rsidRPr="00797835">
        <w:rPr>
          <w:color w:val="222222"/>
        </w:rPr>
        <w:t>Economic Growth of Nigeria, 1970-2010</w:t>
      </w:r>
      <w:r w:rsidRPr="00797835">
        <w:rPr>
          <w:i/>
          <w:color w:val="222222"/>
        </w:rPr>
        <w:t>. International Journal of Business and Social Science, Vol 3, No 20.</w:t>
      </w:r>
    </w:p>
    <w:sectPr w:rsidR="00654939" w:rsidRPr="007978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C59A5"/>
    <w:multiLevelType w:val="hybridMultilevel"/>
    <w:tmpl w:val="A37C53A6"/>
    <w:lvl w:ilvl="0" w:tplc="32F08E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39"/>
    <w:rsid w:val="00586E6F"/>
    <w:rsid w:val="00616B7A"/>
    <w:rsid w:val="00654939"/>
    <w:rsid w:val="00797835"/>
    <w:rsid w:val="007B20D7"/>
    <w:rsid w:val="008B15AA"/>
    <w:rsid w:val="00AE4B33"/>
    <w:rsid w:val="00C348DA"/>
    <w:rsid w:val="00DA0D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493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654939"/>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939"/>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654939"/>
    <w:rPr>
      <w:rFonts w:ascii="Times New Roman" w:eastAsia="Times New Roman" w:hAnsi="Times New Roman" w:cs="Times New Roman"/>
      <w:b/>
      <w:bCs/>
      <w:sz w:val="24"/>
      <w:szCs w:val="24"/>
      <w:lang w:eastAsia="id-ID"/>
    </w:rPr>
  </w:style>
  <w:style w:type="character" w:styleId="Emphasis">
    <w:name w:val="Emphasis"/>
    <w:basedOn w:val="DefaultParagraphFont"/>
    <w:uiPriority w:val="20"/>
    <w:qFormat/>
    <w:rsid w:val="00654939"/>
    <w:rPr>
      <w:i/>
      <w:iCs/>
    </w:rPr>
  </w:style>
  <w:style w:type="paragraph" w:styleId="NormalWeb">
    <w:name w:val="Normal (Web)"/>
    <w:basedOn w:val="Normal"/>
    <w:uiPriority w:val="99"/>
    <w:unhideWhenUsed/>
    <w:rsid w:val="0065493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616B7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493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654939"/>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939"/>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654939"/>
    <w:rPr>
      <w:rFonts w:ascii="Times New Roman" w:eastAsia="Times New Roman" w:hAnsi="Times New Roman" w:cs="Times New Roman"/>
      <w:b/>
      <w:bCs/>
      <w:sz w:val="24"/>
      <w:szCs w:val="24"/>
      <w:lang w:eastAsia="id-ID"/>
    </w:rPr>
  </w:style>
  <w:style w:type="character" w:styleId="Emphasis">
    <w:name w:val="Emphasis"/>
    <w:basedOn w:val="DefaultParagraphFont"/>
    <w:uiPriority w:val="20"/>
    <w:qFormat/>
    <w:rsid w:val="00654939"/>
    <w:rPr>
      <w:i/>
      <w:iCs/>
    </w:rPr>
  </w:style>
  <w:style w:type="paragraph" w:styleId="NormalWeb">
    <w:name w:val="Normal (Web)"/>
    <w:basedOn w:val="Normal"/>
    <w:uiPriority w:val="99"/>
    <w:unhideWhenUsed/>
    <w:rsid w:val="0065493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616B7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6753">
      <w:bodyDiv w:val="1"/>
      <w:marLeft w:val="0"/>
      <w:marRight w:val="0"/>
      <w:marTop w:val="0"/>
      <w:marBottom w:val="0"/>
      <w:divBdr>
        <w:top w:val="none" w:sz="0" w:space="0" w:color="auto"/>
        <w:left w:val="none" w:sz="0" w:space="0" w:color="auto"/>
        <w:bottom w:val="none" w:sz="0" w:space="0" w:color="auto"/>
        <w:right w:val="none" w:sz="0" w:space="0" w:color="auto"/>
      </w:divBdr>
    </w:div>
    <w:div w:id="16346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Rere</cp:lastModifiedBy>
  <cp:revision>7</cp:revision>
  <dcterms:created xsi:type="dcterms:W3CDTF">2019-05-07T13:52:00Z</dcterms:created>
  <dcterms:modified xsi:type="dcterms:W3CDTF">2019-05-14T14:55:00Z</dcterms:modified>
</cp:coreProperties>
</file>