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B0" w:rsidRDefault="00D248D5" w:rsidP="00762C3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248D5">
        <w:rPr>
          <w:rFonts w:ascii="Times New Roman" w:hAnsi="Times New Roman" w:cs="Times New Roman"/>
          <w:b/>
          <w:sz w:val="24"/>
        </w:rPr>
        <w:t>Mengkritisi Jurnal</w:t>
      </w:r>
    </w:p>
    <w:p w:rsidR="00D248D5" w:rsidRPr="00762C3E" w:rsidRDefault="00D248D5" w:rsidP="00762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32"/>
        </w:rPr>
      </w:pPr>
      <w:r w:rsidRPr="00762C3E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IMPLIKASI KEPEMILIKAN MANAJERIAL, </w:t>
      </w:r>
      <w:r w:rsidRPr="00762C3E">
        <w:rPr>
          <w:rFonts w:ascii="Times New Roman" w:hAnsi="Times New Roman" w:cs="Times New Roman"/>
          <w:b/>
          <w:bCs/>
          <w:iCs/>
          <w:color w:val="000000"/>
          <w:sz w:val="24"/>
          <w:szCs w:val="32"/>
        </w:rPr>
        <w:t xml:space="preserve">ROE, DER </w:t>
      </w:r>
      <w:r w:rsidRPr="00762C3E">
        <w:rPr>
          <w:rFonts w:ascii="Times New Roman" w:hAnsi="Times New Roman" w:cs="Times New Roman"/>
          <w:b/>
          <w:bCs/>
          <w:color w:val="000000"/>
          <w:sz w:val="24"/>
          <w:szCs w:val="32"/>
        </w:rPr>
        <w:t>DAN</w:t>
      </w:r>
      <w:r w:rsidRPr="00762C3E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762C3E">
        <w:rPr>
          <w:rFonts w:ascii="Times New Roman" w:hAnsi="Times New Roman" w:cs="Times New Roman"/>
          <w:b/>
          <w:bCs/>
          <w:color w:val="000000"/>
          <w:sz w:val="24"/>
          <w:szCs w:val="32"/>
        </w:rPr>
        <w:t>NILAI TUKAR TERHADAP KEBIJAKAN DEVIDEN SERTA</w:t>
      </w:r>
      <w:r w:rsidRPr="00762C3E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762C3E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DAMPAKNYA PADA </w:t>
      </w:r>
      <w:r w:rsidRPr="00762C3E">
        <w:rPr>
          <w:rFonts w:ascii="Times New Roman" w:hAnsi="Times New Roman" w:cs="Times New Roman"/>
          <w:b/>
          <w:bCs/>
          <w:iCs/>
          <w:color w:val="000000"/>
          <w:sz w:val="24"/>
          <w:szCs w:val="32"/>
        </w:rPr>
        <w:t>PRICE TO BOOK VALUE</w:t>
      </w:r>
    </w:p>
    <w:p w:rsidR="00D248D5" w:rsidRDefault="00762C3E" w:rsidP="00762C3E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32"/>
        </w:rPr>
        <w:t xml:space="preserve">NAMA </w:t>
      </w:r>
      <w:r>
        <w:rPr>
          <w:rFonts w:ascii="Times New Roman" w:hAnsi="Times New Roman" w:cs="Times New Roman"/>
          <w:bCs/>
          <w:iCs/>
          <w:color w:val="000000"/>
          <w:sz w:val="24"/>
          <w:szCs w:val="32"/>
        </w:rPr>
        <w:tab/>
        <w:t>: VERA VINDAYANTI</w:t>
      </w:r>
    </w:p>
    <w:p w:rsidR="00D248D5" w:rsidRDefault="00762C3E" w:rsidP="00762C3E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32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32"/>
        </w:rPr>
        <w:t xml:space="preserve">NIM </w:t>
      </w:r>
      <w:r>
        <w:rPr>
          <w:rFonts w:ascii="Times New Roman" w:hAnsi="Times New Roman" w:cs="Times New Roman"/>
          <w:bCs/>
          <w:iCs/>
          <w:color w:val="000000"/>
          <w:sz w:val="24"/>
          <w:szCs w:val="32"/>
        </w:rPr>
        <w:tab/>
        <w:t>: 162010200039</w:t>
      </w:r>
    </w:p>
    <w:p w:rsidR="00762C3E" w:rsidRDefault="00762C3E" w:rsidP="00762C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</w:pPr>
      <w:r w:rsidRPr="00D248D5">
        <w:rPr>
          <w:rFonts w:ascii="Times New Roman" w:hAnsi="Times New Roman" w:cs="Times New Roman"/>
          <w:b/>
          <w:bCs/>
          <w:iCs/>
          <w:color w:val="000000"/>
          <w:sz w:val="24"/>
          <w:szCs w:val="20"/>
        </w:rPr>
        <w:t>ABSTRACT</w:t>
      </w:r>
    </w:p>
    <w:p w:rsidR="00D248D5" w:rsidRDefault="00762C3E" w:rsidP="00762C3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D248D5">
        <w:rPr>
          <w:rFonts w:ascii="Times New Roman" w:hAnsi="Times New Roman" w:cs="Times New Roman"/>
          <w:color w:val="000000"/>
          <w:sz w:val="24"/>
          <w:szCs w:val="20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         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This study aims to analyze how the implications of man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agerial ownership (SKM), return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on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equity, exchange rate, and debt to equity ratio to devide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nd and its impact on price book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value.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The population uses LQ-45 companies listed on the 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Indonesian stock exchanges from 2010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to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2015.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Sampling technique using purposive sampling and obtained 12 companies as research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samples. The analysis technique used in this research is using multiple regression analysis by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using SPSS. The result of the research shows that simultaneously show that SKM, ROE,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Exchange Rate and DER have positive and significant effect to dividend, partially show that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SKM, ROE and DER have positive and Significant to devidend. Exchange rate has no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48D5" w:rsidRPr="00D248D5">
        <w:rPr>
          <w:rFonts w:ascii="Times New Roman" w:hAnsi="Times New Roman" w:cs="Times New Roman"/>
          <w:iCs/>
          <w:color w:val="000000"/>
          <w:sz w:val="24"/>
          <w:szCs w:val="20"/>
        </w:rPr>
        <w:t>significant effect on dividend and devidend have significant effect to price book value</w:t>
      </w:r>
      <w:r w:rsidR="00D248D5">
        <w:rPr>
          <w:rFonts w:ascii="Times New Roman" w:hAnsi="Times New Roman" w:cs="Times New Roman"/>
          <w:iCs/>
          <w:color w:val="000000"/>
          <w:sz w:val="24"/>
          <w:szCs w:val="20"/>
        </w:rPr>
        <w:t>.</w:t>
      </w:r>
    </w:p>
    <w:p w:rsidR="00762C3E" w:rsidRDefault="00762C3E" w:rsidP="00762C3E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A2C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OMENTAR</w:t>
      </w:r>
    </w:p>
    <w:p w:rsidR="00D248D5" w:rsidRPr="00762C3E" w:rsidRDefault="006F1766" w:rsidP="00762C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62C3E">
        <w:rPr>
          <w:rFonts w:ascii="Times New Roman" w:hAnsi="Times New Roman" w:cs="Times New Roman"/>
          <w:iCs/>
          <w:color w:val="000000"/>
          <w:sz w:val="24"/>
          <w:szCs w:val="24"/>
        </w:rPr>
        <w:t>Dalam jurnal ini penelitian memiliki tujuan untuk memudahkan pembaca dalam menentukan perhitungan perusahaan dalam mencapai keuntungan dalam kepemilikan saham.</w:t>
      </w:r>
    </w:p>
    <w:p w:rsidR="006F1766" w:rsidRPr="009A2CA1" w:rsidRDefault="001F7769" w:rsidP="00762C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2CA1">
        <w:rPr>
          <w:rFonts w:ascii="Times New Roman" w:hAnsi="Times New Roman" w:cs="Times New Roman"/>
          <w:iCs/>
          <w:color w:val="000000"/>
          <w:sz w:val="24"/>
          <w:szCs w:val="24"/>
        </w:rPr>
        <w:t>Dalam jurnal ini juga sudah dilengkapi dengan adanya teori perhitungan dari variabel SKM, ROE, NT, DAN DER.</w:t>
      </w:r>
    </w:p>
    <w:p w:rsidR="001F7769" w:rsidRDefault="001F7769" w:rsidP="00762C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A2CA1">
        <w:rPr>
          <w:rFonts w:ascii="Times New Roman" w:hAnsi="Times New Roman" w:cs="Times New Roman"/>
          <w:iCs/>
          <w:color w:val="000000"/>
          <w:sz w:val="24"/>
          <w:szCs w:val="24"/>
        </w:rPr>
        <w:t>Kesimpulan dan hasil jurnal ini memudahkan pembaca dalam memahaminya secara jelas.</w:t>
      </w:r>
    </w:p>
    <w:p w:rsidR="00762C3E" w:rsidRDefault="00762C3E" w:rsidP="00762C3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62C3E" w:rsidRDefault="00762C3E" w:rsidP="00762C3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62C3E" w:rsidRPr="00762C3E" w:rsidRDefault="00762C3E" w:rsidP="00762C3E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248D5" w:rsidRDefault="00762C3E" w:rsidP="00762C3E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 w:rsidRPr="00D248D5">
        <w:rPr>
          <w:rFonts w:ascii="Times New Roman" w:hAnsi="Times New Roman" w:cs="Times New Roman"/>
          <w:b/>
          <w:iCs/>
          <w:color w:val="000000"/>
          <w:sz w:val="24"/>
          <w:szCs w:val="20"/>
        </w:rPr>
        <w:lastRenderedPageBreak/>
        <w:t>DAFTAR PUSTAKA</w:t>
      </w:r>
    </w:p>
    <w:p w:rsidR="00BB6903" w:rsidRPr="00762C3E" w:rsidRDefault="00BB6903" w:rsidP="00762C3E">
      <w:pPr>
        <w:pStyle w:val="Default"/>
        <w:spacing w:line="360" w:lineRule="auto"/>
        <w:ind w:left="993" w:hanging="993"/>
        <w:jc w:val="both"/>
      </w:pPr>
      <w:proofErr w:type="spellStart"/>
      <w:r>
        <w:t>Sriyono</w:t>
      </w:r>
      <w:proofErr w:type="spellEnd"/>
      <w:r>
        <w:t xml:space="preserve">, </w:t>
      </w:r>
      <w:proofErr w:type="spellStart"/>
      <w:r>
        <w:t>Sriyono</w:t>
      </w:r>
      <w:proofErr w:type="spellEnd"/>
      <w:r w:rsidR="00246FC6" w:rsidRPr="00B84AD0">
        <w:t>,</w:t>
      </w:r>
      <w:r>
        <w:t xml:space="preserve"> 2017.</w:t>
      </w:r>
      <w:r w:rsidR="00246FC6" w:rsidRPr="00B84AD0">
        <w:t xml:space="preserve"> </w:t>
      </w:r>
      <w:proofErr w:type="spellStart"/>
      <w:r w:rsidRPr="00B84AD0">
        <w:rPr>
          <w:bCs/>
        </w:rPr>
        <w:t>Implikasi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Kepemilikan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Manajerial</w:t>
      </w:r>
      <w:proofErr w:type="spellEnd"/>
      <w:r w:rsidR="00B84AD0" w:rsidRPr="00B84AD0">
        <w:rPr>
          <w:bCs/>
        </w:rPr>
        <w:t xml:space="preserve">, </w:t>
      </w:r>
      <w:r w:rsidR="00B84AD0" w:rsidRPr="00B84AD0">
        <w:rPr>
          <w:bCs/>
          <w:iCs/>
        </w:rPr>
        <w:t xml:space="preserve">ROE, DER </w:t>
      </w:r>
      <w:r w:rsidRPr="00B84AD0">
        <w:rPr>
          <w:bCs/>
        </w:rPr>
        <w:t>Dan</w:t>
      </w:r>
      <w:r w:rsidRPr="00B84AD0">
        <w:t xml:space="preserve"> </w:t>
      </w:r>
      <w:proofErr w:type="spellStart"/>
      <w:r w:rsidRPr="00B84AD0">
        <w:rPr>
          <w:bCs/>
        </w:rPr>
        <w:t>Nilai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Tukar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Terhadap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Kebijakan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Deviden</w:t>
      </w:r>
      <w:proofErr w:type="spellEnd"/>
      <w:r w:rsidRPr="00B84AD0">
        <w:rPr>
          <w:bCs/>
        </w:rPr>
        <w:t xml:space="preserve"> Serta</w:t>
      </w:r>
      <w:r w:rsidRPr="00B84AD0">
        <w:t xml:space="preserve"> </w:t>
      </w:r>
      <w:proofErr w:type="spellStart"/>
      <w:r w:rsidRPr="00B84AD0">
        <w:rPr>
          <w:bCs/>
        </w:rPr>
        <w:t>Dampaknya</w:t>
      </w:r>
      <w:proofErr w:type="spellEnd"/>
      <w:r w:rsidRPr="00B84AD0">
        <w:rPr>
          <w:bCs/>
        </w:rPr>
        <w:t xml:space="preserve"> </w:t>
      </w:r>
      <w:proofErr w:type="spellStart"/>
      <w:r w:rsidRPr="00B84AD0">
        <w:rPr>
          <w:bCs/>
        </w:rPr>
        <w:t>Pada</w:t>
      </w:r>
      <w:proofErr w:type="spellEnd"/>
      <w:r w:rsidRPr="00B84AD0">
        <w:rPr>
          <w:bCs/>
        </w:rPr>
        <w:t xml:space="preserve"> </w:t>
      </w:r>
      <w:r w:rsidRPr="00B84AD0">
        <w:rPr>
          <w:bCs/>
          <w:iCs/>
        </w:rPr>
        <w:t xml:space="preserve">Price </w:t>
      </w:r>
      <w:proofErr w:type="gramStart"/>
      <w:r w:rsidRPr="00B84AD0">
        <w:rPr>
          <w:bCs/>
          <w:iCs/>
        </w:rPr>
        <w:t>To</w:t>
      </w:r>
      <w:proofErr w:type="gramEnd"/>
      <w:r w:rsidRPr="00B84AD0">
        <w:rPr>
          <w:bCs/>
          <w:iCs/>
        </w:rPr>
        <w:t xml:space="preserve"> Book Value</w:t>
      </w:r>
      <w:r w:rsidR="00B84AD0" w:rsidRPr="00B84AD0">
        <w:rPr>
          <w:bCs/>
          <w:iCs/>
        </w:rPr>
        <w:t xml:space="preserve">. </w:t>
      </w:r>
      <w:proofErr w:type="spellStart"/>
      <w:r w:rsidRPr="00BB6903">
        <w:rPr>
          <w:i/>
        </w:rPr>
        <w:t>Prosiding</w:t>
      </w:r>
      <w:proofErr w:type="spellEnd"/>
      <w:r w:rsidRPr="00BB6903">
        <w:rPr>
          <w:i/>
        </w:rPr>
        <w:t xml:space="preserve"> Seminar </w:t>
      </w:r>
      <w:proofErr w:type="spellStart"/>
      <w:r w:rsidRPr="00BB6903">
        <w:rPr>
          <w:i/>
        </w:rPr>
        <w:t>Nasional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Riset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Bisnis</w:t>
      </w:r>
      <w:proofErr w:type="spellEnd"/>
      <w:r>
        <w:rPr>
          <w:i/>
        </w:rPr>
        <w:t>,</w:t>
      </w:r>
      <w:r w:rsidRPr="00BB6903">
        <w:rPr>
          <w:i/>
        </w:rPr>
        <w:t xml:space="preserve"> “</w:t>
      </w:r>
      <w:proofErr w:type="spellStart"/>
      <w:r w:rsidRPr="00762C3E">
        <w:t>Perkembangan</w:t>
      </w:r>
      <w:proofErr w:type="spellEnd"/>
      <w:r w:rsidRPr="00762C3E">
        <w:t xml:space="preserve"> </w:t>
      </w:r>
      <w:proofErr w:type="spellStart"/>
      <w:r w:rsidRPr="00762C3E">
        <w:t>Konsep</w:t>
      </w:r>
      <w:proofErr w:type="spellEnd"/>
      <w:r w:rsidRPr="00762C3E">
        <w:t xml:space="preserve"> </w:t>
      </w:r>
      <w:proofErr w:type="spellStart"/>
      <w:r w:rsidRPr="00762C3E">
        <w:t>dan</w:t>
      </w:r>
      <w:proofErr w:type="spellEnd"/>
      <w:r w:rsidRPr="00762C3E">
        <w:t xml:space="preserve"> </w:t>
      </w:r>
      <w:proofErr w:type="spellStart"/>
      <w:r w:rsidRPr="00762C3E">
        <w:t>Riset</w:t>
      </w:r>
      <w:proofErr w:type="spellEnd"/>
      <w:r w:rsidRPr="00762C3E">
        <w:t xml:space="preserve"> E-Business di Indonesia”</w:t>
      </w:r>
    </w:p>
    <w:p w:rsidR="00B84AD0" w:rsidRPr="009A2CA1" w:rsidRDefault="00B84AD0" w:rsidP="00762C3E">
      <w:pPr>
        <w:spacing w:line="36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A1">
        <w:rPr>
          <w:rFonts w:ascii="Times New Roman" w:hAnsi="Times New Roman" w:cs="Times New Roman"/>
          <w:color w:val="000000"/>
          <w:sz w:val="24"/>
          <w:szCs w:val="24"/>
        </w:rPr>
        <w:t>Sriyono, 2012, Pengaruh Jumlah Uang Beredar Terhadap Inflasi, Suku Bunga dan Nilai</w:t>
      </w:r>
      <w:r w:rsidR="00BB69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A2CA1">
        <w:rPr>
          <w:rFonts w:ascii="Times New Roman" w:hAnsi="Times New Roman" w:cs="Times New Roman"/>
          <w:color w:val="000000"/>
          <w:sz w:val="24"/>
          <w:szCs w:val="24"/>
        </w:rPr>
        <w:t xml:space="preserve">Tukar: Dampaknya Pada Investasi dan Pertumbuhan Ekonomi di Indonesia. </w:t>
      </w:r>
      <w:r w:rsidRPr="00762C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Disertasi </w:t>
      </w:r>
      <w:r w:rsidRPr="00762C3E">
        <w:rPr>
          <w:rFonts w:ascii="Times New Roman" w:hAnsi="Times New Roman" w:cs="Times New Roman"/>
          <w:i/>
          <w:color w:val="000000"/>
          <w:sz w:val="24"/>
          <w:szCs w:val="24"/>
        </w:rPr>
        <w:t>Universitas Airlangga</w:t>
      </w:r>
      <w:r w:rsidRPr="00762C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CA1">
        <w:rPr>
          <w:rFonts w:ascii="Times New Roman" w:hAnsi="Times New Roman" w:cs="Times New Roman"/>
          <w:color w:val="000000"/>
          <w:sz w:val="24"/>
          <w:szCs w:val="24"/>
        </w:rPr>
        <w:t xml:space="preserve"> Surabaya </w:t>
      </w:r>
    </w:p>
    <w:p w:rsidR="00D248D5" w:rsidRPr="00246FC6" w:rsidRDefault="00246FC6" w:rsidP="00762C3E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A2CA1">
        <w:rPr>
          <w:rFonts w:ascii="Times New Roman" w:hAnsi="Times New Roman" w:cs="Times New Roman"/>
          <w:color w:val="000000"/>
          <w:sz w:val="24"/>
          <w:szCs w:val="24"/>
        </w:rPr>
        <w:t xml:space="preserve">Bringham, E. F, dan J. F Houston. 2001. </w:t>
      </w:r>
      <w:r w:rsidRPr="009A2C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Manajemen Keuangan. </w:t>
      </w:r>
      <w:r w:rsidRPr="009A2CA1">
        <w:rPr>
          <w:rFonts w:ascii="Times New Roman" w:hAnsi="Times New Roman" w:cs="Times New Roman"/>
          <w:color w:val="000000"/>
          <w:sz w:val="24"/>
          <w:szCs w:val="24"/>
        </w:rPr>
        <w:t xml:space="preserve">Edisi bahasa Indonesia. </w:t>
      </w:r>
      <w:bookmarkStart w:id="0" w:name="_GoBack"/>
      <w:bookmarkEnd w:id="0"/>
      <w:r w:rsidRPr="009A2CA1">
        <w:rPr>
          <w:rFonts w:ascii="Times New Roman" w:hAnsi="Times New Roman" w:cs="Times New Roman"/>
          <w:color w:val="000000"/>
          <w:sz w:val="24"/>
          <w:szCs w:val="24"/>
        </w:rPr>
        <w:t>Jakarta: Erlangga</w:t>
      </w:r>
      <w:r w:rsidR="00D248D5" w:rsidRPr="00246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8D5" w:rsidRPr="00D248D5" w:rsidRDefault="00D248D5" w:rsidP="00762C3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248D5" w:rsidRPr="00D24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6B9"/>
    <w:multiLevelType w:val="hybridMultilevel"/>
    <w:tmpl w:val="50380E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5"/>
    <w:rsid w:val="001F7769"/>
    <w:rsid w:val="00224F62"/>
    <w:rsid w:val="00246FC6"/>
    <w:rsid w:val="00347C20"/>
    <w:rsid w:val="004A61B0"/>
    <w:rsid w:val="006F1766"/>
    <w:rsid w:val="00762C3E"/>
    <w:rsid w:val="007F1B94"/>
    <w:rsid w:val="009A2CA1"/>
    <w:rsid w:val="00B84AD0"/>
    <w:rsid w:val="00BB6903"/>
    <w:rsid w:val="00D248D5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66"/>
    <w:pPr>
      <w:ind w:left="720"/>
      <w:contextualSpacing/>
    </w:pPr>
  </w:style>
  <w:style w:type="paragraph" w:customStyle="1" w:styleId="Default">
    <w:name w:val="Default"/>
    <w:rsid w:val="00BB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66"/>
    <w:pPr>
      <w:ind w:left="720"/>
      <w:contextualSpacing/>
    </w:pPr>
  </w:style>
  <w:style w:type="paragraph" w:customStyle="1" w:styleId="Default">
    <w:name w:val="Default"/>
    <w:rsid w:val="00BB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Rere</cp:lastModifiedBy>
  <cp:revision>3</cp:revision>
  <dcterms:created xsi:type="dcterms:W3CDTF">2019-05-10T04:31:00Z</dcterms:created>
  <dcterms:modified xsi:type="dcterms:W3CDTF">2019-05-10T13:58:00Z</dcterms:modified>
</cp:coreProperties>
</file>