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B5D" w:rsidRPr="00921B5D" w:rsidRDefault="000B5408" w:rsidP="00921B5D">
      <w:pPr>
        <w:jc w:val="center"/>
        <w:rPr>
          <w:rFonts w:cs="Times New Roman"/>
          <w:b/>
          <w:sz w:val="32"/>
          <w:szCs w:val="28"/>
        </w:rPr>
      </w:pPr>
      <w:r w:rsidRPr="00921B5D">
        <w:rPr>
          <w:rFonts w:cs="Times New Roman"/>
          <w:b/>
          <w:sz w:val="32"/>
          <w:szCs w:val="28"/>
        </w:rPr>
        <w:t>ACCELERATION OF INVESTMENT THROUGH THE STABILIZATION MONEY</w:t>
      </w:r>
    </w:p>
    <w:p w:rsidR="004C6B9B" w:rsidRPr="00921B5D" w:rsidRDefault="004C6B9B" w:rsidP="00921B5D">
      <w:pPr>
        <w:jc w:val="both"/>
        <w:rPr>
          <w:rFonts w:cs="Times New Roman"/>
          <w:b/>
          <w:sz w:val="24"/>
          <w:szCs w:val="24"/>
        </w:rPr>
      </w:pPr>
      <w:bookmarkStart w:id="0" w:name="_GoBack"/>
      <w:bookmarkEnd w:id="0"/>
    </w:p>
    <w:p w:rsidR="000B5408" w:rsidRPr="00921B5D" w:rsidRDefault="000B5408" w:rsidP="00921B5D">
      <w:pPr>
        <w:jc w:val="both"/>
        <w:rPr>
          <w:rFonts w:cs="Times New Roman"/>
          <w:sz w:val="24"/>
          <w:szCs w:val="24"/>
        </w:rPr>
      </w:pPr>
      <w:r w:rsidRPr="00921B5D">
        <w:rPr>
          <w:rFonts w:cs="Times New Roman"/>
          <w:sz w:val="24"/>
          <w:szCs w:val="24"/>
        </w:rPr>
        <w:t>Nama : Qurrotul Ainiyah</w:t>
      </w:r>
    </w:p>
    <w:p w:rsidR="004C6B9B" w:rsidRPr="00921B5D" w:rsidRDefault="000B5408" w:rsidP="00921B5D">
      <w:pPr>
        <w:jc w:val="both"/>
        <w:rPr>
          <w:rFonts w:cs="Times New Roman"/>
          <w:sz w:val="24"/>
          <w:szCs w:val="24"/>
        </w:rPr>
      </w:pPr>
      <w:r w:rsidRPr="00921B5D">
        <w:rPr>
          <w:rFonts w:cs="Times New Roman"/>
          <w:sz w:val="24"/>
          <w:szCs w:val="24"/>
        </w:rPr>
        <w:t>Nim : 162010200288</w:t>
      </w:r>
    </w:p>
    <w:p w:rsidR="00921B5D" w:rsidRPr="00921B5D" w:rsidRDefault="00921B5D" w:rsidP="00921B5D">
      <w:pPr>
        <w:jc w:val="both"/>
        <w:rPr>
          <w:rFonts w:cstheme="minorHAnsi"/>
          <w:sz w:val="24"/>
          <w:szCs w:val="24"/>
        </w:rPr>
      </w:pPr>
      <w:r w:rsidRPr="00921B5D">
        <w:rPr>
          <w:rFonts w:cstheme="minorHAnsi"/>
          <w:sz w:val="24"/>
          <w:szCs w:val="24"/>
        </w:rPr>
        <w:t>Kelas : MJ/B3 semester 4</w:t>
      </w:r>
    </w:p>
    <w:p w:rsidR="00921B5D" w:rsidRPr="00921B5D" w:rsidRDefault="00921B5D" w:rsidP="00921B5D">
      <w:pPr>
        <w:jc w:val="both"/>
        <w:rPr>
          <w:rFonts w:cs="Times New Roman"/>
          <w:b/>
          <w:sz w:val="24"/>
          <w:szCs w:val="24"/>
        </w:rPr>
      </w:pPr>
    </w:p>
    <w:p w:rsidR="000B5408" w:rsidRPr="00921B5D" w:rsidRDefault="000B5408" w:rsidP="00921B5D">
      <w:pPr>
        <w:spacing w:line="240" w:lineRule="auto"/>
        <w:jc w:val="both"/>
        <w:rPr>
          <w:rFonts w:cs="Times New Roman"/>
          <w:sz w:val="24"/>
          <w:szCs w:val="24"/>
        </w:rPr>
      </w:pPr>
      <w:r w:rsidRPr="00921B5D">
        <w:rPr>
          <w:rFonts w:cs="Times New Roman"/>
          <w:b/>
          <w:sz w:val="24"/>
          <w:szCs w:val="24"/>
        </w:rPr>
        <w:t>Abstrak</w:t>
      </w:r>
      <w:r w:rsidRPr="00921B5D">
        <w:rPr>
          <w:rFonts w:cs="Times New Roman"/>
          <w:b/>
          <w:sz w:val="24"/>
          <w:szCs w:val="24"/>
        </w:rPr>
        <w:tab/>
        <w:t>:</w:t>
      </w:r>
      <w:r w:rsidRPr="00921B5D">
        <w:rPr>
          <w:rFonts w:cs="Times New Roman"/>
          <w:sz w:val="24"/>
          <w:szCs w:val="24"/>
        </w:rPr>
        <w:t xml:space="preserve"> </w:t>
      </w:r>
    </w:p>
    <w:p w:rsidR="000B5408" w:rsidRPr="00921B5D" w:rsidRDefault="000B5408" w:rsidP="00921B5D">
      <w:pPr>
        <w:spacing w:line="240" w:lineRule="auto"/>
        <w:ind w:firstLine="720"/>
        <w:jc w:val="both"/>
        <w:rPr>
          <w:rFonts w:cs="Times New Roman"/>
          <w:sz w:val="24"/>
          <w:szCs w:val="24"/>
        </w:rPr>
      </w:pPr>
      <w:r w:rsidRPr="00921B5D">
        <w:rPr>
          <w:rFonts w:cs="Times New Roman"/>
          <w:sz w:val="24"/>
          <w:szCs w:val="24"/>
        </w:rPr>
        <w:t>Indonesia downfalls in the protracted economic crisis, one of reason is inability of the government to restore the precrisis level of investment in 1997, although the government has enforce Law No. 1 of 1967 Jo No 11 of 1970 on Foreign Direct Investment (FDI) and Law No. 6 Years 1968 Jo No 12 Year 1978 on Domestic Investment (DCI)., but the result is still not satisfying. The purpose of this study is to find out whether the investment is quite effective in investmentaccelerating through the stabilization of money.This is very important because the stabilization of money will raise investments, which will finally give great impact on the condition of economy of the state. The data of the research is collected since 1970 to 2012.The hypothesis is tested using econometric models. The main advantage of econometric modelsis it is able to handle the mutual dependence (interdependence). Besides, econometric model is an invaluable tool for understanding the way the economic system works and so to test and evaluate policy alternatives. Hypothesis is tested using multiple regression with Two Stages Least Square method. The result of this study showed thatthrough the stabilizationof money could accelerate the investment by looking at the intermediate indicators on the exchange rate but cannot be seen through the indicators of inflation.</w:t>
      </w:r>
    </w:p>
    <w:p w:rsidR="000B5408" w:rsidRPr="00921B5D" w:rsidRDefault="000B5408" w:rsidP="00921B5D">
      <w:pPr>
        <w:spacing w:line="240" w:lineRule="auto"/>
        <w:jc w:val="both"/>
        <w:rPr>
          <w:rFonts w:cs="Times New Roman"/>
          <w:b/>
          <w:sz w:val="24"/>
          <w:szCs w:val="24"/>
        </w:rPr>
      </w:pPr>
      <w:r w:rsidRPr="00921B5D">
        <w:rPr>
          <w:rFonts w:cs="Times New Roman"/>
          <w:b/>
          <w:sz w:val="24"/>
          <w:szCs w:val="24"/>
        </w:rPr>
        <w:t>Komentar</w:t>
      </w:r>
      <w:r w:rsidRPr="00921B5D">
        <w:rPr>
          <w:rFonts w:cs="Times New Roman"/>
          <w:b/>
          <w:sz w:val="24"/>
          <w:szCs w:val="24"/>
        </w:rPr>
        <w:tab/>
        <w:t xml:space="preserve">: </w:t>
      </w:r>
    </w:p>
    <w:p w:rsidR="000B5408" w:rsidRPr="00921B5D" w:rsidRDefault="000B5408" w:rsidP="00921B5D">
      <w:pPr>
        <w:pStyle w:val="ListParagraph"/>
        <w:numPr>
          <w:ilvl w:val="0"/>
          <w:numId w:val="1"/>
        </w:numPr>
        <w:spacing w:line="240" w:lineRule="auto"/>
        <w:jc w:val="both"/>
        <w:rPr>
          <w:rFonts w:cs="Times New Roman"/>
          <w:sz w:val="24"/>
          <w:szCs w:val="24"/>
        </w:rPr>
      </w:pPr>
      <w:r w:rsidRPr="00921B5D">
        <w:rPr>
          <w:rFonts w:cs="Times New Roman"/>
          <w:sz w:val="24"/>
          <w:szCs w:val="24"/>
        </w:rPr>
        <w:t xml:space="preserve">Gaya penulisan telah tersusun dengan baik dan jelas. Tata bahasa yang dipergunakan mudah dipahami. </w:t>
      </w:r>
    </w:p>
    <w:p w:rsidR="000B5408" w:rsidRPr="00921B5D" w:rsidRDefault="000B5408" w:rsidP="00921B5D">
      <w:pPr>
        <w:pStyle w:val="ListParagraph"/>
        <w:numPr>
          <w:ilvl w:val="0"/>
          <w:numId w:val="1"/>
        </w:numPr>
        <w:spacing w:line="240" w:lineRule="auto"/>
        <w:jc w:val="both"/>
        <w:rPr>
          <w:rFonts w:cs="Times New Roman"/>
          <w:sz w:val="24"/>
          <w:szCs w:val="24"/>
        </w:rPr>
      </w:pPr>
      <w:r w:rsidRPr="00921B5D">
        <w:rPr>
          <w:rFonts w:cs="Times New Roman"/>
          <w:sz w:val="24"/>
          <w:szCs w:val="24"/>
        </w:rPr>
        <w:t xml:space="preserve">Abstrak dalam penelitian ini mampu mengutarakan secara jelas mengenai masalah penelitian, </w:t>
      </w:r>
      <w:r w:rsidR="00B161A5" w:rsidRPr="00921B5D">
        <w:rPr>
          <w:rFonts w:cs="Times New Roman"/>
          <w:sz w:val="24"/>
          <w:szCs w:val="24"/>
        </w:rPr>
        <w:t>tujuan penelitian, hipotesis, dan hasil hipotesis.</w:t>
      </w:r>
    </w:p>
    <w:p w:rsidR="00B161A5" w:rsidRPr="00921B5D" w:rsidRDefault="00B161A5" w:rsidP="00921B5D">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color w:val="212121"/>
          <w:sz w:val="24"/>
          <w:szCs w:val="24"/>
          <w:lang w:eastAsia="id-ID"/>
        </w:rPr>
      </w:pPr>
      <w:r w:rsidRPr="00921B5D">
        <w:rPr>
          <w:rFonts w:eastAsia="Times New Roman" w:cs="Times New Roman"/>
          <w:color w:val="212121"/>
          <w:sz w:val="24"/>
          <w:szCs w:val="24"/>
          <w:lang w:eastAsia="id-ID"/>
        </w:rPr>
        <w:t>Hipotesis yang diuji menggunakan model ekonometrik.</w:t>
      </w:r>
    </w:p>
    <w:p w:rsidR="00B161A5" w:rsidRPr="00921B5D" w:rsidRDefault="00B161A5" w:rsidP="00921B5D">
      <w:pPr>
        <w:pStyle w:val="ListParagraph"/>
        <w:numPr>
          <w:ilvl w:val="0"/>
          <w:numId w:val="1"/>
        </w:numPr>
        <w:spacing w:line="240" w:lineRule="auto"/>
        <w:jc w:val="both"/>
        <w:rPr>
          <w:rFonts w:cs="Times New Roman"/>
          <w:sz w:val="24"/>
          <w:szCs w:val="24"/>
        </w:rPr>
      </w:pPr>
      <w:r w:rsidRPr="00921B5D">
        <w:rPr>
          <w:rFonts w:eastAsia="Times New Roman" w:cs="Times New Roman"/>
          <w:sz w:val="24"/>
          <w:szCs w:val="24"/>
          <w:lang w:eastAsia="id-ID"/>
        </w:rPr>
        <w:t>Pembahasan maupun isi dalam jurnal sudah sesuai dalam menjawab permasalahan yang disampaikan dalam jurnal ini.</w:t>
      </w:r>
    </w:p>
    <w:p w:rsidR="004C6B9B" w:rsidRPr="00921B5D" w:rsidRDefault="004C6B9B" w:rsidP="00921B5D">
      <w:pPr>
        <w:pStyle w:val="ListParagraph"/>
        <w:numPr>
          <w:ilvl w:val="0"/>
          <w:numId w:val="1"/>
        </w:numPr>
        <w:spacing w:line="240" w:lineRule="auto"/>
        <w:jc w:val="both"/>
        <w:rPr>
          <w:rFonts w:cs="Times New Roman"/>
          <w:sz w:val="24"/>
          <w:szCs w:val="24"/>
        </w:rPr>
      </w:pPr>
      <w:r w:rsidRPr="00921B5D">
        <w:rPr>
          <w:rFonts w:cs="Times New Roman"/>
          <w:sz w:val="24"/>
          <w:szCs w:val="24"/>
        </w:rPr>
        <w:t xml:space="preserve">Isi dalam jurnal ini sudah sangat bagus dan </w:t>
      </w:r>
      <w:r w:rsidR="00B71390" w:rsidRPr="00921B5D">
        <w:rPr>
          <w:rFonts w:cs="Times New Roman"/>
          <w:sz w:val="24"/>
          <w:szCs w:val="24"/>
        </w:rPr>
        <w:t xml:space="preserve">cukup </w:t>
      </w:r>
      <w:r w:rsidRPr="00921B5D">
        <w:rPr>
          <w:rFonts w:cs="Times New Roman"/>
          <w:sz w:val="24"/>
          <w:szCs w:val="24"/>
        </w:rPr>
        <w:t xml:space="preserve">lengkap, mudah dipahami oleh banyak kalangan. </w:t>
      </w:r>
    </w:p>
    <w:p w:rsidR="004C6B9B" w:rsidRPr="00921B5D" w:rsidRDefault="00B161A5" w:rsidP="00921B5D">
      <w:pPr>
        <w:spacing w:after="0" w:line="240" w:lineRule="auto"/>
        <w:jc w:val="both"/>
        <w:rPr>
          <w:rFonts w:eastAsia="Times New Roman" w:cs="Times New Roman"/>
          <w:b/>
          <w:sz w:val="24"/>
          <w:szCs w:val="24"/>
          <w:lang w:eastAsia="id-ID"/>
        </w:rPr>
      </w:pPr>
      <w:r w:rsidRPr="00921B5D">
        <w:rPr>
          <w:rFonts w:eastAsia="Times New Roman" w:cs="Times New Roman"/>
          <w:b/>
          <w:sz w:val="24"/>
          <w:szCs w:val="24"/>
          <w:lang w:eastAsia="id-ID"/>
        </w:rPr>
        <w:t>Daftar Pustaka</w:t>
      </w:r>
      <w:r w:rsidRPr="00921B5D">
        <w:rPr>
          <w:rFonts w:eastAsia="Times New Roman" w:cs="Times New Roman"/>
          <w:b/>
          <w:sz w:val="24"/>
          <w:szCs w:val="24"/>
          <w:lang w:eastAsia="id-ID"/>
        </w:rPr>
        <w:tab/>
        <w:t>:</w:t>
      </w:r>
    </w:p>
    <w:p w:rsidR="004C6B9B" w:rsidRPr="00921B5D" w:rsidRDefault="004C6B9B" w:rsidP="00921B5D">
      <w:pPr>
        <w:spacing w:after="0" w:line="240" w:lineRule="auto"/>
        <w:jc w:val="both"/>
        <w:rPr>
          <w:rStyle w:val="personname"/>
          <w:rFonts w:eastAsia="Times New Roman" w:cs="Times New Roman"/>
          <w:b/>
          <w:sz w:val="24"/>
          <w:szCs w:val="24"/>
          <w:lang w:eastAsia="id-ID"/>
        </w:rPr>
      </w:pPr>
    </w:p>
    <w:p w:rsidR="00921B5D" w:rsidRPr="00921B5D" w:rsidRDefault="00921B5D" w:rsidP="00921B5D">
      <w:pPr>
        <w:spacing w:line="240" w:lineRule="auto"/>
        <w:jc w:val="both"/>
        <w:rPr>
          <w:rFonts w:cs="Times New Roman"/>
          <w:color w:val="000000"/>
          <w:sz w:val="24"/>
          <w:szCs w:val="24"/>
          <w:shd w:val="clear" w:color="auto" w:fill="FFFFFF"/>
        </w:rPr>
      </w:pPr>
      <w:r w:rsidRPr="00921B5D">
        <w:rPr>
          <w:rStyle w:val="personname"/>
          <w:rFonts w:cs="Times New Roman"/>
          <w:color w:val="000000"/>
          <w:sz w:val="24"/>
          <w:szCs w:val="24"/>
          <w:shd w:val="clear" w:color="auto" w:fill="FFFFFF"/>
        </w:rPr>
        <w:t>Sriyono, Sriyono</w:t>
      </w:r>
      <w:r w:rsidRPr="00921B5D">
        <w:rPr>
          <w:rFonts w:cs="Times New Roman"/>
          <w:color w:val="000000"/>
          <w:sz w:val="24"/>
          <w:szCs w:val="24"/>
          <w:shd w:val="clear" w:color="auto" w:fill="FFFFFF"/>
        </w:rPr>
        <w:t> (2014)  </w:t>
      </w:r>
      <w:r w:rsidRPr="00921B5D">
        <w:rPr>
          <w:rStyle w:val="Emphasis"/>
          <w:rFonts w:cs="Times New Roman"/>
          <w:color w:val="000000"/>
          <w:sz w:val="24"/>
          <w:szCs w:val="24"/>
          <w:shd w:val="clear" w:color="auto" w:fill="FFFFFF"/>
        </w:rPr>
        <w:t>Acceleration of Investment through the Stabilization Money.</w:t>
      </w:r>
      <w:r w:rsidRPr="00921B5D">
        <w:rPr>
          <w:rFonts w:cs="Times New Roman"/>
          <w:color w:val="000000"/>
          <w:sz w:val="24"/>
          <w:szCs w:val="24"/>
          <w:shd w:val="clear" w:color="auto" w:fill="FFFFFF"/>
        </w:rPr>
        <w:t> VENTURA, 17 (1).</w:t>
      </w:r>
    </w:p>
    <w:p w:rsidR="004C6B9B" w:rsidRPr="00921B5D" w:rsidRDefault="00B161A5" w:rsidP="00921B5D">
      <w:pPr>
        <w:spacing w:line="240" w:lineRule="auto"/>
        <w:jc w:val="both"/>
        <w:rPr>
          <w:rFonts w:cs="Times New Roman"/>
          <w:sz w:val="24"/>
          <w:szCs w:val="24"/>
        </w:rPr>
      </w:pPr>
      <w:r w:rsidRPr="00921B5D">
        <w:rPr>
          <w:rFonts w:cs="Times New Roman"/>
          <w:sz w:val="24"/>
          <w:szCs w:val="24"/>
        </w:rPr>
        <w:lastRenderedPageBreak/>
        <w:t xml:space="preserve">Aiyagatri et al., 1998, Transaction Service, Inflation and Walfare, Journal of Political Economy. 106, 1274-1301. </w:t>
      </w:r>
    </w:p>
    <w:p w:rsidR="00B161A5" w:rsidRPr="00921B5D" w:rsidRDefault="00B161A5" w:rsidP="00921B5D">
      <w:pPr>
        <w:spacing w:line="240" w:lineRule="auto"/>
        <w:jc w:val="both"/>
        <w:rPr>
          <w:rStyle w:val="personname"/>
          <w:rFonts w:cs="Times New Roman"/>
          <w:color w:val="000000"/>
          <w:sz w:val="24"/>
          <w:szCs w:val="24"/>
          <w:shd w:val="clear" w:color="auto" w:fill="FFFFFF"/>
        </w:rPr>
      </w:pPr>
      <w:r w:rsidRPr="00921B5D">
        <w:rPr>
          <w:rFonts w:cs="Times New Roman"/>
          <w:sz w:val="24"/>
          <w:szCs w:val="24"/>
        </w:rPr>
        <w:t>Atmadjaya, Adwin S., 2003. Inflasi Di Indonesia: Sumber-sumber Penyebab dan Pengendaliannya, Jurnal Akutansi dan Keuangan, Vol 1, No.1., hal 54-67</w:t>
      </w:r>
    </w:p>
    <w:p w:rsidR="00921B5D" w:rsidRPr="004C6B9B" w:rsidRDefault="00921B5D">
      <w:pPr>
        <w:spacing w:line="240" w:lineRule="auto"/>
        <w:jc w:val="both"/>
        <w:rPr>
          <w:rFonts w:ascii="Times New Roman" w:hAnsi="Times New Roman" w:cs="Times New Roman"/>
          <w:color w:val="000000"/>
          <w:sz w:val="24"/>
          <w:szCs w:val="24"/>
          <w:shd w:val="clear" w:color="auto" w:fill="FFFFFF"/>
        </w:rPr>
      </w:pPr>
    </w:p>
    <w:sectPr w:rsidR="00921B5D" w:rsidRPr="004C6B9B" w:rsidSect="00FD25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D72C88"/>
    <w:multiLevelType w:val="hybridMultilevel"/>
    <w:tmpl w:val="3D16E7F2"/>
    <w:lvl w:ilvl="0" w:tplc="0421000F">
      <w:start w:val="1"/>
      <w:numFmt w:val="decimal"/>
      <w:lvlText w:val="%1."/>
      <w:lvlJc w:val="left"/>
      <w:pPr>
        <w:ind w:left="36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characterSpacingControl w:val="doNotCompress"/>
  <w:compat>
    <w:compatSetting w:name="compatibilityMode" w:uri="http://schemas.microsoft.com/office/word" w:val="12"/>
  </w:compat>
  <w:rsids>
    <w:rsidRoot w:val="000B5408"/>
    <w:rsid w:val="000B5408"/>
    <w:rsid w:val="004C6B9B"/>
    <w:rsid w:val="00921B5D"/>
    <w:rsid w:val="00B161A5"/>
    <w:rsid w:val="00B71390"/>
    <w:rsid w:val="00C73CBC"/>
    <w:rsid w:val="00FC6115"/>
    <w:rsid w:val="00FD257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F1D257-308E-492E-9049-DC6AA898A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54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5408"/>
    <w:pPr>
      <w:ind w:left="720"/>
      <w:contextualSpacing/>
    </w:pPr>
  </w:style>
  <w:style w:type="paragraph" w:styleId="HTMLPreformatted">
    <w:name w:val="HTML Preformatted"/>
    <w:basedOn w:val="Normal"/>
    <w:link w:val="HTMLPreformattedChar"/>
    <w:uiPriority w:val="99"/>
    <w:semiHidden/>
    <w:unhideWhenUsed/>
    <w:rsid w:val="00B161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B161A5"/>
    <w:rPr>
      <w:rFonts w:ascii="Courier New" w:eastAsia="Times New Roman" w:hAnsi="Courier New" w:cs="Courier New"/>
      <w:sz w:val="20"/>
      <w:szCs w:val="20"/>
      <w:lang w:eastAsia="id-ID"/>
    </w:rPr>
  </w:style>
  <w:style w:type="character" w:customStyle="1" w:styleId="personname">
    <w:name w:val="person_name"/>
    <w:basedOn w:val="DefaultParagraphFont"/>
    <w:rsid w:val="00B161A5"/>
  </w:style>
  <w:style w:type="character" w:styleId="Emphasis">
    <w:name w:val="Emphasis"/>
    <w:basedOn w:val="DefaultParagraphFont"/>
    <w:uiPriority w:val="20"/>
    <w:qFormat/>
    <w:rsid w:val="00B161A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668267">
      <w:bodyDiv w:val="1"/>
      <w:marLeft w:val="0"/>
      <w:marRight w:val="0"/>
      <w:marTop w:val="0"/>
      <w:marBottom w:val="0"/>
      <w:divBdr>
        <w:top w:val="none" w:sz="0" w:space="0" w:color="auto"/>
        <w:left w:val="none" w:sz="0" w:space="0" w:color="auto"/>
        <w:bottom w:val="none" w:sz="0" w:space="0" w:color="auto"/>
        <w:right w:val="none" w:sz="0" w:space="0" w:color="auto"/>
      </w:divBdr>
    </w:div>
    <w:div w:id="516577082">
      <w:bodyDiv w:val="1"/>
      <w:marLeft w:val="0"/>
      <w:marRight w:val="0"/>
      <w:marTop w:val="0"/>
      <w:marBottom w:val="0"/>
      <w:divBdr>
        <w:top w:val="none" w:sz="0" w:space="0" w:color="auto"/>
        <w:left w:val="none" w:sz="0" w:space="0" w:color="auto"/>
        <w:bottom w:val="none" w:sz="0" w:space="0" w:color="auto"/>
        <w:right w:val="none" w:sz="0" w:space="0" w:color="auto"/>
      </w:divBdr>
    </w:div>
    <w:div w:id="744305111">
      <w:bodyDiv w:val="1"/>
      <w:marLeft w:val="0"/>
      <w:marRight w:val="0"/>
      <w:marTop w:val="0"/>
      <w:marBottom w:val="0"/>
      <w:divBdr>
        <w:top w:val="none" w:sz="0" w:space="0" w:color="auto"/>
        <w:left w:val="none" w:sz="0" w:space="0" w:color="auto"/>
        <w:bottom w:val="none" w:sz="0" w:space="0" w:color="auto"/>
        <w:right w:val="none" w:sz="0" w:space="0" w:color="auto"/>
      </w:divBdr>
    </w:div>
    <w:div w:id="953943140">
      <w:bodyDiv w:val="1"/>
      <w:marLeft w:val="0"/>
      <w:marRight w:val="0"/>
      <w:marTop w:val="0"/>
      <w:marBottom w:val="0"/>
      <w:divBdr>
        <w:top w:val="none" w:sz="0" w:space="0" w:color="auto"/>
        <w:left w:val="none" w:sz="0" w:space="0" w:color="auto"/>
        <w:bottom w:val="none" w:sz="0" w:space="0" w:color="auto"/>
        <w:right w:val="none" w:sz="0" w:space="0" w:color="auto"/>
      </w:divBdr>
    </w:div>
    <w:div w:id="1323855603">
      <w:bodyDiv w:val="1"/>
      <w:marLeft w:val="0"/>
      <w:marRight w:val="0"/>
      <w:marTop w:val="0"/>
      <w:marBottom w:val="0"/>
      <w:divBdr>
        <w:top w:val="none" w:sz="0" w:space="0" w:color="auto"/>
        <w:left w:val="none" w:sz="0" w:space="0" w:color="auto"/>
        <w:bottom w:val="none" w:sz="0" w:space="0" w:color="auto"/>
        <w:right w:val="none" w:sz="0" w:space="0" w:color="auto"/>
      </w:divBdr>
    </w:div>
    <w:div w:id="202416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355</Words>
  <Characters>2029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2018-05-27T11:03:00Z</dcterms:created>
  <dcterms:modified xsi:type="dcterms:W3CDTF">2020-08-06T16:49:00Z</dcterms:modified>
</cp:coreProperties>
</file>