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DE8" w:rsidRPr="00E93426" w:rsidRDefault="00962DE8" w:rsidP="00962DE8">
      <w:pPr>
        <w:jc w:val="center"/>
        <w:rPr>
          <w:rFonts w:cs="Times New Roman"/>
          <w:b/>
          <w:sz w:val="32"/>
          <w:szCs w:val="28"/>
        </w:rPr>
      </w:pPr>
      <w:r w:rsidRPr="00E93426">
        <w:rPr>
          <w:rFonts w:cs="Times New Roman"/>
          <w:b/>
          <w:sz w:val="32"/>
          <w:szCs w:val="28"/>
        </w:rPr>
        <w:t>A strategy for a Happier Life in The Era of Globalization</w:t>
      </w:r>
    </w:p>
    <w:p w:rsidR="00E93426" w:rsidRPr="00962DE8" w:rsidRDefault="00E93426" w:rsidP="00962DE8">
      <w:pPr>
        <w:jc w:val="center"/>
        <w:rPr>
          <w:rFonts w:ascii="Times New Roman" w:hAnsi="Times New Roman" w:cs="Times New Roman"/>
          <w:b/>
          <w:sz w:val="28"/>
          <w:szCs w:val="28"/>
        </w:rPr>
      </w:pPr>
    </w:p>
    <w:p w:rsidR="00E93426" w:rsidRPr="00E93426" w:rsidRDefault="00E93426" w:rsidP="00E93426">
      <w:pPr>
        <w:rPr>
          <w:rFonts w:cstheme="minorHAnsi"/>
          <w:sz w:val="24"/>
          <w:szCs w:val="24"/>
          <w:lang w:val="en-US"/>
        </w:rPr>
      </w:pPr>
      <w:r>
        <w:rPr>
          <w:rFonts w:cstheme="minorHAnsi"/>
          <w:sz w:val="24"/>
          <w:szCs w:val="24"/>
        </w:rPr>
        <w:t>Nama : Abdurrohman Alq</w:t>
      </w:r>
      <w:proofErr w:type="spellStart"/>
      <w:r>
        <w:rPr>
          <w:rFonts w:cstheme="minorHAnsi"/>
          <w:sz w:val="24"/>
          <w:szCs w:val="24"/>
          <w:lang w:val="en-US"/>
        </w:rPr>
        <w:t>ofiki</w:t>
      </w:r>
      <w:proofErr w:type="spellEnd"/>
    </w:p>
    <w:p w:rsidR="00E93426" w:rsidRDefault="00E93426" w:rsidP="00E93426">
      <w:pPr>
        <w:rPr>
          <w:rFonts w:cstheme="minorHAnsi"/>
          <w:sz w:val="24"/>
          <w:szCs w:val="24"/>
        </w:rPr>
      </w:pPr>
      <w:r>
        <w:rPr>
          <w:rFonts w:cstheme="minorHAnsi"/>
          <w:sz w:val="24"/>
          <w:szCs w:val="24"/>
        </w:rPr>
        <w:t>NIM : 162010200264</w:t>
      </w:r>
    </w:p>
    <w:p w:rsidR="00962DE8" w:rsidRDefault="00E93426" w:rsidP="00962DE8">
      <w:pPr>
        <w:rPr>
          <w:rFonts w:cstheme="minorHAnsi"/>
          <w:sz w:val="24"/>
          <w:szCs w:val="24"/>
        </w:rPr>
      </w:pPr>
      <w:r>
        <w:rPr>
          <w:rFonts w:cstheme="minorHAnsi"/>
          <w:sz w:val="24"/>
          <w:szCs w:val="24"/>
        </w:rPr>
        <w:t>Kelas : MJ/B3 semester 4</w:t>
      </w:r>
    </w:p>
    <w:p w:rsidR="00E93426" w:rsidRPr="00E93426" w:rsidRDefault="00E93426" w:rsidP="00962DE8">
      <w:pPr>
        <w:rPr>
          <w:rFonts w:cstheme="minorHAnsi"/>
          <w:sz w:val="24"/>
          <w:szCs w:val="24"/>
        </w:rPr>
      </w:pPr>
    </w:p>
    <w:p w:rsidR="00962DE8" w:rsidRPr="00E93426" w:rsidRDefault="00962DE8" w:rsidP="00E93426">
      <w:pPr>
        <w:jc w:val="both"/>
        <w:rPr>
          <w:rFonts w:cs="Times New Roman"/>
          <w:b/>
          <w:sz w:val="24"/>
          <w:szCs w:val="24"/>
        </w:rPr>
      </w:pPr>
      <w:r w:rsidRPr="00E93426">
        <w:rPr>
          <w:rFonts w:cs="Times New Roman"/>
          <w:b/>
          <w:sz w:val="24"/>
          <w:szCs w:val="24"/>
        </w:rPr>
        <w:t>Abstrak :</w:t>
      </w:r>
      <w:bookmarkStart w:id="0" w:name="_GoBack"/>
      <w:bookmarkEnd w:id="0"/>
    </w:p>
    <w:p w:rsidR="00962DE8" w:rsidRPr="00E93426" w:rsidRDefault="00962DE8" w:rsidP="00E93426">
      <w:pPr>
        <w:spacing w:after="0" w:line="240" w:lineRule="auto"/>
        <w:ind w:firstLine="720"/>
        <w:jc w:val="both"/>
        <w:rPr>
          <w:rFonts w:cs="Times New Roman"/>
          <w:sz w:val="24"/>
          <w:szCs w:val="24"/>
        </w:rPr>
      </w:pPr>
      <w:r w:rsidRPr="00E93426">
        <w:rPr>
          <w:rFonts w:cs="Times New Roman"/>
          <w:sz w:val="24"/>
          <w:szCs w:val="24"/>
        </w:rPr>
        <w:t>Life in the world always has ups and downs, sometimes we accept happiness we do not expect, but also sometimes receives sudden sadness. Especially in this era of globalization uncertaintyfactors greatly affect human life Uncertain circumstances, urgency or unhappy would add to the burden of life is getting harder, the condition will result in increased selfishness, loss of affection, and the increasing gap between the lucky ones ang disadvantaged. Eventually it will lead to anarchy, violence, mental illness chronic, and despair Researchers psychology was disappointed to see the results of a study of the low external factors to happiness. It means that external factors such as income, education, health, and happiness does not necessarily affect to the status. Management approach will make people better understand how to manage and regulate life living in the age of globalization. Through the management functions such as planning, implementing, checking, and acting then all the problems of life will be more easily managed and controlled and ultimately life's journey will be more focused and happier.</w:t>
      </w:r>
    </w:p>
    <w:p w:rsidR="00962DE8" w:rsidRPr="00E93426" w:rsidRDefault="00962DE8" w:rsidP="00E93426">
      <w:pPr>
        <w:jc w:val="both"/>
        <w:rPr>
          <w:rFonts w:cs="Times New Roman"/>
          <w:sz w:val="24"/>
          <w:szCs w:val="24"/>
          <w:lang w:val="en-US"/>
        </w:rPr>
      </w:pPr>
    </w:p>
    <w:p w:rsidR="00962DE8" w:rsidRPr="00E93426" w:rsidRDefault="00E93426" w:rsidP="00E93426">
      <w:pPr>
        <w:jc w:val="both"/>
        <w:rPr>
          <w:rFonts w:cs="Times New Roman"/>
          <w:b/>
          <w:sz w:val="24"/>
          <w:szCs w:val="24"/>
        </w:rPr>
      </w:pPr>
      <w:r w:rsidRPr="00E93426">
        <w:rPr>
          <w:rFonts w:cs="Times New Roman"/>
          <w:b/>
          <w:sz w:val="24"/>
          <w:szCs w:val="24"/>
        </w:rPr>
        <w:t>Komentar</w:t>
      </w:r>
      <w:r w:rsidR="00962DE8" w:rsidRPr="00E93426">
        <w:rPr>
          <w:rFonts w:cs="Times New Roman"/>
          <w:b/>
          <w:sz w:val="24"/>
          <w:szCs w:val="24"/>
        </w:rPr>
        <w:t xml:space="preserve"> :</w:t>
      </w:r>
    </w:p>
    <w:p w:rsidR="00962DE8" w:rsidRPr="00E93426" w:rsidRDefault="00962DE8" w:rsidP="00E93426">
      <w:pPr>
        <w:spacing w:after="0" w:line="240" w:lineRule="auto"/>
        <w:ind w:firstLine="720"/>
        <w:jc w:val="both"/>
        <w:rPr>
          <w:rFonts w:cs="Times New Roman"/>
          <w:sz w:val="24"/>
          <w:szCs w:val="24"/>
        </w:rPr>
      </w:pPr>
      <w:r w:rsidRPr="00E93426">
        <w:rPr>
          <w:rFonts w:cs="Times New Roman"/>
          <w:sz w:val="24"/>
          <w:szCs w:val="24"/>
        </w:rPr>
        <w:t>Pengaruh atau dampak globalisasi di dalam kehidupan memang sangat luar biasa, apalagi didalam perekonomian seseorang, baik itu yang menengah keatas, ataupun menengah kebawah. Namun di samping itu yang ekonominya baik, kalau di barengi dengan gaya hidup yang serba mewah, maka akan menjadi bumerang, dikarenakan efek gaya hidup, jadi disini kepandaian seseorang dalam mengelola keuangan benar-benar harus diperhatikan betul, tujuan nya disitu adalah untuk mengontrol keuangan, Sehingga perekonomian seseorang tetap baik dan teratur tentunya.</w:t>
      </w:r>
    </w:p>
    <w:p w:rsidR="00962DE8" w:rsidRPr="00E93426" w:rsidRDefault="00962DE8" w:rsidP="00E93426">
      <w:pPr>
        <w:spacing w:after="0" w:line="240" w:lineRule="auto"/>
        <w:jc w:val="both"/>
        <w:rPr>
          <w:rFonts w:cs="Times New Roman"/>
          <w:sz w:val="24"/>
          <w:szCs w:val="24"/>
        </w:rPr>
      </w:pPr>
      <w:r w:rsidRPr="00E93426">
        <w:rPr>
          <w:rFonts w:cs="Times New Roman"/>
          <w:sz w:val="24"/>
          <w:szCs w:val="24"/>
        </w:rPr>
        <w:t xml:space="preserve">Begitu juga dengan yang ekonominnya buruk (menengah kebawah), disinilah efek globalisasi benar-benar terasa, dan dampaknya pun bisa ektrem. yang diantaranya </w:t>
      </w:r>
      <w:r w:rsidR="001F27A1" w:rsidRPr="00E93426">
        <w:rPr>
          <w:rFonts w:cs="Times New Roman"/>
          <w:sz w:val="24"/>
          <w:szCs w:val="24"/>
        </w:rPr>
        <w:t>kriminalitas semangkin tinggi,</w:t>
      </w:r>
      <w:r w:rsidRPr="00E93426">
        <w:rPr>
          <w:rFonts w:cs="Times New Roman"/>
          <w:sz w:val="24"/>
          <w:szCs w:val="24"/>
        </w:rPr>
        <w:t>berkurangnya sikap saling menghargai dan menghormati kepada sesama manusia, dan lebih parahnya</w:t>
      </w:r>
      <w:r w:rsidR="001F27A1" w:rsidRPr="00E93426">
        <w:rPr>
          <w:rFonts w:cs="Times New Roman"/>
          <w:sz w:val="24"/>
          <w:szCs w:val="24"/>
        </w:rPr>
        <w:t xml:space="preserve"> adalah</w:t>
      </w:r>
      <w:r w:rsidRPr="00E93426">
        <w:rPr>
          <w:rFonts w:cs="Times New Roman"/>
          <w:sz w:val="24"/>
          <w:szCs w:val="24"/>
        </w:rPr>
        <w:t xml:space="preserve"> premanisme. Namun disini peran pemerintah dalam menanggulangi dampak – dampak yang aka</w:t>
      </w:r>
      <w:r w:rsidR="001F27A1" w:rsidRPr="00E93426">
        <w:rPr>
          <w:rFonts w:cs="Times New Roman"/>
          <w:sz w:val="24"/>
          <w:szCs w:val="24"/>
        </w:rPr>
        <w:t>n terjadi harus segera melakukan kebijakan</w:t>
      </w:r>
      <w:r w:rsidRPr="00E93426">
        <w:rPr>
          <w:rFonts w:cs="Times New Roman"/>
          <w:sz w:val="24"/>
          <w:szCs w:val="24"/>
        </w:rPr>
        <w:t>, karena efeknya akan meluas, dan salah satunya jalan untuk mengurangi efek yang akan meluas yaitu dengan memperbaik</w:t>
      </w:r>
      <w:r w:rsidR="001F27A1" w:rsidRPr="00E93426">
        <w:rPr>
          <w:rFonts w:cs="Times New Roman"/>
          <w:sz w:val="24"/>
          <w:szCs w:val="24"/>
        </w:rPr>
        <w:t xml:space="preserve">i perekonomian masyarakat. yang diantaranya, </w:t>
      </w:r>
      <w:r w:rsidRPr="00E93426">
        <w:rPr>
          <w:rFonts w:cs="Times New Roman"/>
          <w:sz w:val="24"/>
          <w:szCs w:val="24"/>
        </w:rPr>
        <w:t xml:space="preserve">dengan membuka seluas-luasnya lapangan pekerjaan, memberikan pinjaman atau </w:t>
      </w:r>
      <w:r w:rsidR="001F27A1" w:rsidRPr="00E93426">
        <w:rPr>
          <w:rFonts w:cs="Times New Roman"/>
          <w:sz w:val="24"/>
          <w:szCs w:val="24"/>
        </w:rPr>
        <w:t>menfasilitas terhadap masyarakat untuk berbisnis</w:t>
      </w:r>
      <w:r w:rsidRPr="00E93426">
        <w:rPr>
          <w:rFonts w:cs="Times New Roman"/>
          <w:sz w:val="24"/>
          <w:szCs w:val="24"/>
        </w:rPr>
        <w:t xml:space="preserve">, dan memberikan pelatihan </w:t>
      </w:r>
      <w:r w:rsidR="001F27A1" w:rsidRPr="00E93426">
        <w:rPr>
          <w:rFonts w:cs="Times New Roman"/>
          <w:sz w:val="24"/>
          <w:szCs w:val="24"/>
        </w:rPr>
        <w:t xml:space="preserve">di bidang </w:t>
      </w:r>
      <w:r w:rsidRPr="00E93426">
        <w:rPr>
          <w:rFonts w:cs="Times New Roman"/>
          <w:sz w:val="24"/>
          <w:szCs w:val="24"/>
        </w:rPr>
        <w:t>keterampilan kepada masyarakat untuk</w:t>
      </w:r>
      <w:r w:rsidR="001F27A1" w:rsidRPr="00E93426">
        <w:rPr>
          <w:rFonts w:cs="Times New Roman"/>
          <w:sz w:val="24"/>
          <w:szCs w:val="24"/>
        </w:rPr>
        <w:t xml:space="preserve"> membuka bisnis mereka</w:t>
      </w:r>
      <w:r w:rsidRPr="00E93426">
        <w:rPr>
          <w:rFonts w:cs="Times New Roman"/>
          <w:sz w:val="24"/>
          <w:szCs w:val="24"/>
        </w:rPr>
        <w:t xml:space="preserve"> sendiri.</w:t>
      </w:r>
    </w:p>
    <w:p w:rsidR="00962DE8" w:rsidRPr="00E93426" w:rsidRDefault="00962DE8" w:rsidP="00E93426">
      <w:pPr>
        <w:spacing w:after="0" w:line="240" w:lineRule="auto"/>
        <w:jc w:val="both"/>
        <w:rPr>
          <w:rFonts w:cs="Times New Roman"/>
          <w:sz w:val="24"/>
          <w:szCs w:val="24"/>
        </w:rPr>
      </w:pPr>
      <w:r w:rsidRPr="00E93426">
        <w:rPr>
          <w:rFonts w:cs="Times New Roman"/>
          <w:sz w:val="24"/>
          <w:szCs w:val="24"/>
        </w:rPr>
        <w:lastRenderedPageBreak/>
        <w:t>Dengan upaya pemerintah itulah, yang akan memberikan dampak positif, dari segi perekonomian masyarakat (menengah kebawah) sehingga kebahagian masyarakat dalam meningka</w:t>
      </w:r>
      <w:r w:rsidR="001F27A1" w:rsidRPr="00E93426">
        <w:rPr>
          <w:rFonts w:cs="Times New Roman"/>
          <w:sz w:val="24"/>
          <w:szCs w:val="24"/>
        </w:rPr>
        <w:t>tkan perekonomiannya bisa tercapai.</w:t>
      </w:r>
      <w:r w:rsidRPr="00E93426">
        <w:rPr>
          <w:rFonts w:cs="Times New Roman"/>
          <w:sz w:val="24"/>
          <w:szCs w:val="24"/>
        </w:rPr>
        <w:t xml:space="preserve"> </w:t>
      </w:r>
    </w:p>
    <w:p w:rsidR="00962DE8" w:rsidRPr="00E93426" w:rsidRDefault="00962DE8" w:rsidP="00E93426">
      <w:pPr>
        <w:spacing w:after="0" w:line="240" w:lineRule="auto"/>
        <w:jc w:val="both"/>
        <w:rPr>
          <w:rFonts w:cs="Times New Roman"/>
          <w:sz w:val="24"/>
          <w:szCs w:val="24"/>
        </w:rPr>
      </w:pPr>
    </w:p>
    <w:p w:rsidR="00962DE8" w:rsidRPr="00E93426" w:rsidRDefault="00962DE8" w:rsidP="00E93426">
      <w:pPr>
        <w:jc w:val="both"/>
        <w:rPr>
          <w:rFonts w:cs="Times New Roman"/>
          <w:b/>
          <w:sz w:val="24"/>
          <w:szCs w:val="24"/>
        </w:rPr>
      </w:pPr>
      <w:r w:rsidRPr="00E93426">
        <w:rPr>
          <w:rFonts w:cs="Times New Roman"/>
          <w:b/>
          <w:sz w:val="24"/>
          <w:szCs w:val="24"/>
        </w:rPr>
        <w:t>Daftar pustaka</w:t>
      </w:r>
    </w:p>
    <w:p w:rsidR="00962DE8" w:rsidRPr="00E93426" w:rsidRDefault="00962DE8" w:rsidP="00E93426">
      <w:pPr>
        <w:jc w:val="both"/>
        <w:rPr>
          <w:rFonts w:cs="Times New Roman"/>
          <w:sz w:val="24"/>
          <w:szCs w:val="24"/>
        </w:rPr>
      </w:pPr>
      <w:r w:rsidRPr="00E93426">
        <w:rPr>
          <w:rFonts w:cs="Times New Roman"/>
          <w:sz w:val="24"/>
          <w:szCs w:val="24"/>
        </w:rPr>
        <w:t>Sriyono, sriyono (2015)</w:t>
      </w:r>
    </w:p>
    <w:p w:rsidR="00962DE8" w:rsidRPr="00962DE8" w:rsidRDefault="00962DE8" w:rsidP="00962DE8">
      <w:pPr>
        <w:rPr>
          <w:rFonts w:ascii="Times New Roman" w:hAnsi="Times New Roman" w:cs="Times New Roman"/>
          <w:sz w:val="24"/>
          <w:szCs w:val="24"/>
        </w:rPr>
      </w:pPr>
    </w:p>
    <w:p w:rsidR="009064E2" w:rsidRPr="00962DE8" w:rsidRDefault="009064E2" w:rsidP="00962DE8">
      <w:pPr>
        <w:rPr>
          <w:rFonts w:ascii="Times New Roman" w:hAnsi="Times New Roman" w:cs="Times New Roman"/>
          <w:sz w:val="24"/>
          <w:szCs w:val="24"/>
        </w:rPr>
      </w:pPr>
    </w:p>
    <w:sectPr w:rsidR="009064E2" w:rsidRPr="00962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E8"/>
    <w:rsid w:val="001F27A1"/>
    <w:rsid w:val="009064E2"/>
    <w:rsid w:val="00962DE8"/>
    <w:rsid w:val="00E934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6107B-317E-4398-8DDB-F1186D5C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2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E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D522-DFD7-4F91-A1CD-E3697CAC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cp:lastModifiedBy>
  <cp:revision>2</cp:revision>
  <dcterms:created xsi:type="dcterms:W3CDTF">2018-05-25T05:56:00Z</dcterms:created>
  <dcterms:modified xsi:type="dcterms:W3CDTF">2020-08-06T00:09:00Z</dcterms:modified>
</cp:coreProperties>
</file>