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57" w:rsidRDefault="00BD76BA" w:rsidP="00357773">
      <w:pPr>
        <w:spacing w:after="0" w:line="240" w:lineRule="auto"/>
        <w:jc w:val="center"/>
        <w:rPr>
          <w:rFonts w:asciiTheme="majorBidi" w:hAnsiTheme="majorBidi" w:cstheme="majorBidi"/>
          <w:b/>
          <w:bCs/>
          <w:sz w:val="28"/>
          <w:szCs w:val="28"/>
          <w:shd w:val="clear" w:color="auto" w:fill="FFFFFF"/>
        </w:rPr>
      </w:pPr>
      <w:r w:rsidRPr="00357773">
        <w:rPr>
          <w:rFonts w:asciiTheme="majorBidi" w:hAnsiTheme="majorBidi" w:cstheme="majorBidi"/>
          <w:b/>
          <w:bCs/>
          <w:sz w:val="28"/>
          <w:szCs w:val="28"/>
          <w:shd w:val="clear" w:color="auto" w:fill="FFFFFF"/>
        </w:rPr>
        <w:t xml:space="preserve">Urgensi </w:t>
      </w:r>
      <w:r w:rsidR="007C3B66" w:rsidRPr="00357773">
        <w:rPr>
          <w:rFonts w:asciiTheme="majorBidi" w:hAnsiTheme="majorBidi" w:cstheme="majorBidi"/>
          <w:b/>
          <w:bCs/>
          <w:sz w:val="28"/>
          <w:szCs w:val="28"/>
          <w:shd w:val="clear" w:color="auto" w:fill="FFFFFF"/>
        </w:rPr>
        <w:t xml:space="preserve">dan Penerapan </w:t>
      </w:r>
      <w:r w:rsidRPr="00357773">
        <w:rPr>
          <w:rFonts w:asciiTheme="majorBidi" w:hAnsiTheme="majorBidi" w:cstheme="majorBidi"/>
          <w:b/>
          <w:bCs/>
          <w:sz w:val="28"/>
          <w:szCs w:val="28"/>
          <w:shd w:val="clear" w:color="auto" w:fill="FFFFFF"/>
        </w:rPr>
        <w:t xml:space="preserve">Pendidikan Karakter </w:t>
      </w:r>
      <w:r w:rsidR="00B56557" w:rsidRPr="00357773">
        <w:rPr>
          <w:rFonts w:asciiTheme="majorBidi" w:hAnsiTheme="majorBidi" w:cstheme="majorBidi"/>
          <w:b/>
          <w:bCs/>
          <w:sz w:val="28"/>
          <w:szCs w:val="28"/>
          <w:shd w:val="clear" w:color="auto" w:fill="FFFFFF"/>
        </w:rPr>
        <w:t xml:space="preserve">Dalam Proses Pembelajaran </w:t>
      </w:r>
      <w:r w:rsidR="00661351" w:rsidRPr="00357773">
        <w:rPr>
          <w:rFonts w:asciiTheme="majorBidi" w:hAnsiTheme="majorBidi" w:cstheme="majorBidi"/>
          <w:b/>
          <w:bCs/>
          <w:sz w:val="28"/>
          <w:szCs w:val="28"/>
          <w:shd w:val="clear" w:color="auto" w:fill="FFFFFF"/>
        </w:rPr>
        <w:t>di Madrasah Ibtidaiyah</w:t>
      </w:r>
    </w:p>
    <w:p w:rsidR="00543217" w:rsidRPr="00357773" w:rsidRDefault="00543217" w:rsidP="00357773">
      <w:pPr>
        <w:spacing w:after="0" w:line="240" w:lineRule="auto"/>
        <w:jc w:val="center"/>
        <w:rPr>
          <w:rFonts w:asciiTheme="majorBidi" w:hAnsiTheme="majorBidi" w:cstheme="majorBidi"/>
          <w:b/>
          <w:bCs/>
          <w:sz w:val="28"/>
          <w:szCs w:val="28"/>
          <w:shd w:val="clear" w:color="auto" w:fill="FFFFFF"/>
        </w:rPr>
      </w:pPr>
    </w:p>
    <w:p w:rsidR="00F070F6" w:rsidRPr="00E0008E" w:rsidRDefault="00F070F6" w:rsidP="00357773">
      <w:pPr>
        <w:spacing w:after="0" w:line="240" w:lineRule="auto"/>
        <w:jc w:val="center"/>
        <w:rPr>
          <w:rFonts w:asciiTheme="majorBidi" w:hAnsiTheme="majorBidi" w:cstheme="majorBidi"/>
          <w:b/>
          <w:bCs/>
          <w:sz w:val="24"/>
          <w:szCs w:val="24"/>
        </w:rPr>
      </w:pPr>
      <w:r w:rsidRPr="00E0008E">
        <w:rPr>
          <w:rFonts w:asciiTheme="majorBidi" w:hAnsiTheme="majorBidi" w:cstheme="majorBidi"/>
          <w:b/>
          <w:bCs/>
          <w:sz w:val="24"/>
          <w:szCs w:val="24"/>
        </w:rPr>
        <w:t>Indri Isna Yati</w:t>
      </w:r>
    </w:p>
    <w:p w:rsidR="00F070F6" w:rsidRPr="004F2993" w:rsidRDefault="00F070F6" w:rsidP="00357773">
      <w:pPr>
        <w:spacing w:after="0" w:line="240" w:lineRule="auto"/>
        <w:jc w:val="center"/>
        <w:rPr>
          <w:rFonts w:asciiTheme="majorBidi" w:hAnsiTheme="majorBidi" w:cstheme="majorBidi"/>
          <w:sz w:val="24"/>
          <w:szCs w:val="24"/>
        </w:rPr>
      </w:pPr>
      <w:r w:rsidRPr="004F2993">
        <w:rPr>
          <w:rFonts w:asciiTheme="majorBidi" w:hAnsiTheme="majorBidi" w:cstheme="majorBidi"/>
          <w:sz w:val="24"/>
          <w:szCs w:val="24"/>
        </w:rPr>
        <w:t>Pendidikan Guru Madrasah Ibtidaiyah</w:t>
      </w:r>
    </w:p>
    <w:p w:rsidR="00F070F6" w:rsidRPr="004F2993" w:rsidRDefault="00F070F6" w:rsidP="00357773">
      <w:pPr>
        <w:spacing w:after="0" w:line="240" w:lineRule="auto"/>
        <w:jc w:val="center"/>
        <w:rPr>
          <w:rFonts w:asciiTheme="majorBidi" w:hAnsiTheme="majorBidi" w:cstheme="majorBidi"/>
          <w:sz w:val="24"/>
          <w:szCs w:val="24"/>
        </w:rPr>
      </w:pPr>
      <w:r w:rsidRPr="004F2993">
        <w:rPr>
          <w:rFonts w:asciiTheme="majorBidi" w:hAnsiTheme="majorBidi" w:cstheme="majorBidi"/>
          <w:sz w:val="24"/>
          <w:szCs w:val="24"/>
        </w:rPr>
        <w:t>Jurusan Tarbiyah Fakultas Agama Islam</w:t>
      </w:r>
    </w:p>
    <w:p w:rsidR="00F070F6" w:rsidRPr="004F2993" w:rsidRDefault="00F070F6" w:rsidP="00357773">
      <w:pPr>
        <w:spacing w:after="0" w:line="240" w:lineRule="auto"/>
        <w:jc w:val="center"/>
        <w:rPr>
          <w:rFonts w:asciiTheme="majorBidi" w:hAnsiTheme="majorBidi" w:cstheme="majorBidi"/>
          <w:sz w:val="24"/>
          <w:szCs w:val="24"/>
        </w:rPr>
      </w:pPr>
      <w:r w:rsidRPr="004F2993">
        <w:rPr>
          <w:rFonts w:asciiTheme="majorBidi" w:hAnsiTheme="majorBidi" w:cstheme="majorBidi"/>
          <w:sz w:val="24"/>
          <w:szCs w:val="24"/>
        </w:rPr>
        <w:t>Universitas Muhammadiyah Sidoarjo</w:t>
      </w:r>
    </w:p>
    <w:p w:rsidR="00F070F6" w:rsidRDefault="00F070F6" w:rsidP="00357773">
      <w:pPr>
        <w:spacing w:after="0" w:line="240" w:lineRule="auto"/>
        <w:jc w:val="center"/>
        <w:rPr>
          <w:rFonts w:asciiTheme="majorBidi" w:hAnsiTheme="majorBidi" w:cstheme="majorBidi"/>
          <w:sz w:val="24"/>
          <w:szCs w:val="24"/>
        </w:rPr>
      </w:pPr>
      <w:r w:rsidRPr="004F2993">
        <w:rPr>
          <w:rFonts w:asciiTheme="majorBidi" w:hAnsiTheme="majorBidi" w:cstheme="majorBidi"/>
          <w:sz w:val="24"/>
          <w:szCs w:val="24"/>
        </w:rPr>
        <w:t>Jl.Majapahit No. 666 B</w:t>
      </w:r>
    </w:p>
    <w:p w:rsidR="00F070F6" w:rsidRPr="004F2993" w:rsidRDefault="007C73B7" w:rsidP="00357773">
      <w:pPr>
        <w:spacing w:after="0" w:line="240" w:lineRule="auto"/>
        <w:jc w:val="center"/>
        <w:rPr>
          <w:rFonts w:asciiTheme="majorBidi" w:hAnsiTheme="majorBidi" w:cstheme="majorBidi"/>
          <w:sz w:val="24"/>
          <w:szCs w:val="24"/>
        </w:rPr>
      </w:pPr>
      <w:hyperlink r:id="rId8" w:history="1">
        <w:r w:rsidR="00F070F6" w:rsidRPr="00CC60AD">
          <w:rPr>
            <w:rStyle w:val="Hyperlink"/>
            <w:rFonts w:asciiTheme="majorBidi" w:hAnsiTheme="majorBidi" w:cstheme="majorBidi"/>
            <w:sz w:val="24"/>
            <w:szCs w:val="24"/>
          </w:rPr>
          <w:t>Indriisna31@gmail.com</w:t>
        </w:r>
      </w:hyperlink>
      <w:r w:rsidR="00F070F6">
        <w:rPr>
          <w:rFonts w:asciiTheme="majorBidi" w:hAnsiTheme="majorBidi" w:cstheme="majorBidi"/>
          <w:sz w:val="24"/>
          <w:szCs w:val="24"/>
        </w:rPr>
        <w:t xml:space="preserve"> </w:t>
      </w:r>
    </w:p>
    <w:p w:rsidR="00F070F6" w:rsidRPr="004F2993" w:rsidRDefault="00F070F6" w:rsidP="00357773">
      <w:pPr>
        <w:spacing w:after="0" w:line="240" w:lineRule="auto"/>
        <w:jc w:val="center"/>
        <w:rPr>
          <w:rFonts w:asciiTheme="majorBidi" w:hAnsiTheme="majorBidi" w:cstheme="majorBidi"/>
          <w:sz w:val="24"/>
          <w:szCs w:val="24"/>
        </w:rPr>
      </w:pPr>
    </w:p>
    <w:p w:rsidR="00B56557" w:rsidRDefault="00F070F6" w:rsidP="00357773">
      <w:pPr>
        <w:spacing w:after="0" w:line="240" w:lineRule="auto"/>
        <w:jc w:val="center"/>
        <w:rPr>
          <w:rFonts w:asciiTheme="majorBidi" w:hAnsiTheme="majorBidi" w:cstheme="majorBidi"/>
          <w:b/>
          <w:bCs/>
          <w:i/>
          <w:iCs/>
          <w:sz w:val="24"/>
          <w:szCs w:val="24"/>
          <w:shd w:val="clear" w:color="auto" w:fill="FFFFFF"/>
        </w:rPr>
      </w:pPr>
      <w:r>
        <w:rPr>
          <w:rFonts w:asciiTheme="majorBidi" w:hAnsiTheme="majorBidi" w:cstheme="majorBidi"/>
          <w:b/>
          <w:bCs/>
          <w:i/>
          <w:iCs/>
          <w:sz w:val="24"/>
          <w:szCs w:val="24"/>
          <w:shd w:val="clear" w:color="auto" w:fill="FFFFFF"/>
        </w:rPr>
        <w:t>Ringkasan</w:t>
      </w:r>
    </w:p>
    <w:p w:rsidR="00661351" w:rsidRDefault="00661351" w:rsidP="00357773">
      <w:pPr>
        <w:spacing w:after="0" w:line="24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Pendidikan selalu dikaitkan dengan kemajuan bangsa karena pendidikan merupakan salah satu faktor yang sangat penting dalam menentukan masa depan suatu bangsa. oleh sebab itulah dalam pendidikan selalu diharusk</w:t>
      </w:r>
      <w:r w:rsidR="003B5C4F">
        <w:rPr>
          <w:rFonts w:asciiTheme="majorBidi" w:hAnsiTheme="majorBidi" w:cstheme="majorBidi"/>
          <w:sz w:val="24"/>
          <w:szCs w:val="24"/>
          <w:shd w:val="clear" w:color="auto" w:fill="FFFFFF"/>
        </w:rPr>
        <w:t xml:space="preserve">an untuk mencetak generasi </w:t>
      </w:r>
      <w:r>
        <w:rPr>
          <w:rFonts w:asciiTheme="majorBidi" w:hAnsiTheme="majorBidi" w:cstheme="majorBidi"/>
          <w:sz w:val="24"/>
          <w:szCs w:val="24"/>
          <w:shd w:val="clear" w:color="auto" w:fill="FFFFFF"/>
        </w:rPr>
        <w:t>unggul yang akan menjadi investasi dan penerus estafet kepemimpinan negeri ini. Dikarenakan hal tersebut, telah berbagai pembaharuan dilakukan dalam pendidikan dengan menyesuaikan zaman saat ini yang berada dalam era</w:t>
      </w:r>
      <w:r w:rsidR="003B5C4F">
        <w:rPr>
          <w:rFonts w:asciiTheme="majorBidi" w:hAnsiTheme="majorBidi" w:cstheme="majorBidi"/>
          <w:sz w:val="24"/>
          <w:szCs w:val="24"/>
          <w:shd w:val="clear" w:color="auto" w:fill="FFFFFF"/>
        </w:rPr>
        <w:t xml:space="preserve"> 4.0. S</w:t>
      </w:r>
      <w:r>
        <w:rPr>
          <w:rFonts w:asciiTheme="majorBidi" w:hAnsiTheme="majorBidi" w:cstheme="majorBidi"/>
          <w:sz w:val="24"/>
          <w:szCs w:val="24"/>
          <w:shd w:val="clear" w:color="auto" w:fill="FFFFFF"/>
        </w:rPr>
        <w:t>alah satunya yang cukup krusial da</w:t>
      </w:r>
      <w:r w:rsidR="003B5C4F">
        <w:rPr>
          <w:rFonts w:asciiTheme="majorBidi" w:hAnsiTheme="majorBidi" w:cstheme="majorBidi"/>
          <w:sz w:val="24"/>
          <w:szCs w:val="24"/>
          <w:shd w:val="clear" w:color="auto" w:fill="FFFFFF"/>
        </w:rPr>
        <w:t>n harus segera diterapkan secara</w:t>
      </w:r>
      <w:r>
        <w:rPr>
          <w:rFonts w:asciiTheme="majorBidi" w:hAnsiTheme="majorBidi" w:cstheme="majorBidi"/>
          <w:sz w:val="24"/>
          <w:szCs w:val="24"/>
          <w:shd w:val="clear" w:color="auto" w:fill="FFFFFF"/>
        </w:rPr>
        <w:t xml:space="preserve"> sistematis yaitu mengenai pendidikan karakter.</w:t>
      </w:r>
    </w:p>
    <w:p w:rsidR="00661351" w:rsidRDefault="00661351" w:rsidP="00357773">
      <w:pPr>
        <w:spacing w:after="0" w:line="240" w:lineRule="auto"/>
        <w:ind w:firstLine="720"/>
        <w:jc w:val="both"/>
        <w:rPr>
          <w:rFonts w:asciiTheme="majorBidi" w:eastAsia="Times New Roman" w:hAnsiTheme="majorBidi" w:cstheme="majorBidi"/>
          <w:sz w:val="24"/>
          <w:szCs w:val="24"/>
        </w:rPr>
      </w:pPr>
      <w:r>
        <w:rPr>
          <w:rFonts w:asciiTheme="majorBidi" w:hAnsiTheme="majorBidi" w:cstheme="majorBidi"/>
          <w:sz w:val="24"/>
          <w:szCs w:val="24"/>
          <w:shd w:val="clear" w:color="auto" w:fill="FFFFFF"/>
        </w:rPr>
        <w:t>Dengan wacana itulah maka penulis bertujuan untuk menyampaikan artike ini dengan tujuan sebagai referensi urgensi pendidikan karakter dalam proses pemb</w:t>
      </w:r>
      <w:r w:rsidR="003B5C4F">
        <w:rPr>
          <w:rFonts w:asciiTheme="majorBidi" w:hAnsiTheme="majorBidi" w:cstheme="majorBidi"/>
          <w:sz w:val="24"/>
          <w:szCs w:val="24"/>
          <w:shd w:val="clear" w:color="auto" w:fill="FFFFFF"/>
        </w:rPr>
        <w:t xml:space="preserve">elajaran di madrasah ibtidaiyah. </w:t>
      </w:r>
      <w:r w:rsidR="003B5C4F">
        <w:rPr>
          <w:rFonts w:asciiTheme="majorBidi" w:eastAsia="Times New Roman" w:hAnsiTheme="majorBidi" w:cstheme="majorBidi"/>
          <w:sz w:val="24"/>
          <w:szCs w:val="24"/>
        </w:rPr>
        <w:t>Serta u</w:t>
      </w:r>
      <w:r w:rsidR="003B5C4F" w:rsidRPr="00DD7346">
        <w:rPr>
          <w:rFonts w:asciiTheme="majorBidi" w:eastAsia="Times New Roman" w:hAnsiTheme="majorBidi" w:cstheme="majorBidi"/>
          <w:sz w:val="24"/>
          <w:szCs w:val="24"/>
        </w:rPr>
        <w:t xml:space="preserve">ntuk menganalisis </w:t>
      </w:r>
      <w:r w:rsidR="003B5C4F">
        <w:rPr>
          <w:rFonts w:asciiTheme="majorBidi" w:eastAsia="Times New Roman" w:hAnsiTheme="majorBidi" w:cstheme="majorBidi"/>
          <w:sz w:val="24"/>
          <w:szCs w:val="24"/>
        </w:rPr>
        <w:t xml:space="preserve">bagaimana penerapan </w:t>
      </w:r>
      <w:r w:rsidR="003B5C4F" w:rsidRPr="00DD7346">
        <w:rPr>
          <w:rFonts w:asciiTheme="majorBidi" w:eastAsia="Times New Roman" w:hAnsiTheme="majorBidi" w:cstheme="majorBidi"/>
          <w:sz w:val="24"/>
          <w:szCs w:val="24"/>
        </w:rPr>
        <w:t xml:space="preserve">pendidikan </w:t>
      </w:r>
      <w:r w:rsidR="003B5C4F">
        <w:rPr>
          <w:rFonts w:asciiTheme="majorBidi" w:eastAsia="Times New Roman" w:hAnsiTheme="majorBidi" w:cstheme="majorBidi"/>
          <w:sz w:val="24"/>
          <w:szCs w:val="24"/>
        </w:rPr>
        <w:t>karakter dalam proses pembelajaran di madrasah ibtidaiyah.</w:t>
      </w:r>
    </w:p>
    <w:p w:rsidR="00BC7F73" w:rsidRDefault="00BC7F73" w:rsidP="00357773">
      <w:pPr>
        <w:spacing w:after="0" w:line="24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pembahasan artikel ini diperoleh bahwasannya penerapan pendidikan karakter pada usia sekolah madrasah ibtidaiyah dan sederajat sangatlah penting. Karena untuk pembiasaan diri berperilaku dalam hidup berbangsa dan bernegara. Selain itu juga diperoleh bahwasanya penerapan pendidikan karakter di madrasah ibtidaiyah lebih cenderung pada basis nilai religius daripada basis nilai karakter diri sendiri dan budaya. </w:t>
      </w:r>
    </w:p>
    <w:p w:rsidR="003B5C4F" w:rsidRPr="00661351" w:rsidRDefault="003B5C4F" w:rsidP="00357773">
      <w:pPr>
        <w:spacing w:after="0" w:line="240" w:lineRule="auto"/>
        <w:ind w:firstLine="720"/>
        <w:jc w:val="both"/>
        <w:rPr>
          <w:rFonts w:asciiTheme="majorBidi" w:hAnsiTheme="majorBidi" w:cstheme="majorBidi"/>
          <w:sz w:val="24"/>
          <w:szCs w:val="24"/>
          <w:shd w:val="clear" w:color="auto" w:fill="FFFFFF"/>
        </w:rPr>
      </w:pPr>
    </w:p>
    <w:p w:rsidR="00B56557" w:rsidRPr="000F3FE8" w:rsidRDefault="00B56557" w:rsidP="00357773">
      <w:pPr>
        <w:spacing w:after="0" w:line="240" w:lineRule="auto"/>
        <w:jc w:val="both"/>
        <w:rPr>
          <w:rFonts w:asciiTheme="majorBidi" w:hAnsiTheme="majorBidi" w:cstheme="majorBidi"/>
          <w:b/>
          <w:bCs/>
          <w:sz w:val="24"/>
          <w:szCs w:val="24"/>
          <w:shd w:val="clear" w:color="auto" w:fill="FFFFFF"/>
        </w:rPr>
      </w:pPr>
    </w:p>
    <w:p w:rsidR="00B56557" w:rsidRPr="000F3FE8" w:rsidRDefault="00B56557" w:rsidP="00357773">
      <w:pPr>
        <w:pStyle w:val="ListParagraph"/>
        <w:numPr>
          <w:ilvl w:val="0"/>
          <w:numId w:val="1"/>
        </w:numPr>
        <w:shd w:val="clear" w:color="auto" w:fill="FFFFFF"/>
        <w:spacing w:after="0" w:line="360" w:lineRule="auto"/>
        <w:jc w:val="both"/>
        <w:rPr>
          <w:rFonts w:asciiTheme="majorBidi" w:hAnsiTheme="majorBidi" w:cstheme="majorBidi"/>
          <w:sz w:val="24"/>
          <w:szCs w:val="24"/>
          <w:shd w:val="clear" w:color="auto" w:fill="FFFFFF"/>
        </w:rPr>
      </w:pPr>
      <w:r w:rsidRPr="000F3FE8">
        <w:rPr>
          <w:rFonts w:asciiTheme="majorBidi" w:hAnsiTheme="majorBidi" w:cstheme="majorBidi"/>
          <w:sz w:val="24"/>
          <w:szCs w:val="24"/>
          <w:shd w:val="clear" w:color="auto" w:fill="FFFFFF"/>
        </w:rPr>
        <w:t xml:space="preserve">Introduction </w:t>
      </w:r>
    </w:p>
    <w:p w:rsidR="00B56557" w:rsidRPr="000F3FE8" w:rsidRDefault="00B56557" w:rsidP="00357773">
      <w:pPr>
        <w:pStyle w:val="ListParagraph"/>
        <w:shd w:val="clear" w:color="auto" w:fill="FFFFFF"/>
        <w:spacing w:after="0" w:line="360" w:lineRule="auto"/>
        <w:ind w:left="1080" w:firstLine="731"/>
        <w:jc w:val="both"/>
        <w:rPr>
          <w:rFonts w:asciiTheme="majorBidi" w:hAnsiTheme="majorBidi" w:cstheme="majorBidi"/>
          <w:sz w:val="24"/>
          <w:szCs w:val="24"/>
          <w:shd w:val="clear" w:color="auto" w:fill="FFFFFF"/>
        </w:rPr>
      </w:pPr>
      <w:r w:rsidRPr="000F3FE8">
        <w:rPr>
          <w:rFonts w:asciiTheme="majorBidi" w:hAnsiTheme="majorBidi" w:cstheme="majorBidi"/>
          <w:sz w:val="24"/>
          <w:szCs w:val="24"/>
          <w:shd w:val="clear" w:color="auto" w:fill="FFFFFF"/>
        </w:rPr>
        <w:t xml:space="preserve">Bukan suatu hal yang baru jika kita membahas persoalan pendidikan karakter dalam suatu proses belajar mengajar. Mengingat bahwa keberadaan pendidikan karakter yang urgen dalam era 4.0 inilah yang membuat seluruh instansi pendidikan wajib menerapkan pendidikan karakter pada kegiatan belajar mengajar. Demikian pula dimaksudkan </w:t>
      </w:r>
      <w:r w:rsidR="00FA6606">
        <w:rPr>
          <w:rFonts w:asciiTheme="majorBidi" w:hAnsiTheme="majorBidi" w:cstheme="majorBidi"/>
          <w:sz w:val="24"/>
          <w:szCs w:val="24"/>
          <w:shd w:val="clear" w:color="auto" w:fill="FFFFFF"/>
        </w:rPr>
        <w:t>agar dapat menghindari dekadensi</w:t>
      </w:r>
      <w:r w:rsidRPr="000F3FE8">
        <w:rPr>
          <w:rFonts w:asciiTheme="majorBidi" w:hAnsiTheme="majorBidi" w:cstheme="majorBidi"/>
          <w:sz w:val="24"/>
          <w:szCs w:val="24"/>
          <w:shd w:val="clear" w:color="auto" w:fill="FFFFFF"/>
        </w:rPr>
        <w:t xml:space="preserve"> moral anak bangsa yang terjadi</w:t>
      </w:r>
      <w:r w:rsidR="00FA6606">
        <w:rPr>
          <w:rStyle w:val="FootnoteReference"/>
          <w:rFonts w:asciiTheme="majorBidi" w:hAnsiTheme="majorBidi" w:cstheme="majorBidi"/>
          <w:sz w:val="24"/>
          <w:szCs w:val="24"/>
          <w:shd w:val="clear" w:color="auto" w:fill="FFFFFF"/>
        </w:rPr>
        <w:footnoteReference w:id="2"/>
      </w:r>
      <w:r w:rsidRPr="000F3FE8">
        <w:rPr>
          <w:rFonts w:asciiTheme="majorBidi" w:hAnsiTheme="majorBidi" w:cstheme="majorBidi"/>
          <w:sz w:val="24"/>
          <w:szCs w:val="24"/>
          <w:shd w:val="clear" w:color="auto" w:fill="FFFFFF"/>
        </w:rPr>
        <w:t xml:space="preserve">.  </w:t>
      </w:r>
    </w:p>
    <w:p w:rsidR="00B56557" w:rsidRDefault="00B56557" w:rsidP="00357773">
      <w:pPr>
        <w:pStyle w:val="ListParagraph"/>
        <w:shd w:val="clear" w:color="auto" w:fill="FFFFFF"/>
        <w:spacing w:after="0" w:line="360" w:lineRule="auto"/>
        <w:ind w:left="1080" w:firstLine="731"/>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Merupakan suatu tantangan terbesar bagi dunia pendidikan saat ini yang notabene dalam pendidikan itulah </w:t>
      </w:r>
      <w:r w:rsidRPr="000F3FE8">
        <w:rPr>
          <w:rFonts w:asciiTheme="majorBidi" w:eastAsia="Times New Roman" w:hAnsiTheme="majorBidi" w:cstheme="majorBidi"/>
          <w:sz w:val="24"/>
          <w:szCs w:val="24"/>
          <w:lang w:val="en-CA"/>
        </w:rPr>
        <w:t>sebagai </w:t>
      </w:r>
      <w:r w:rsidRPr="000F3FE8">
        <w:rPr>
          <w:rFonts w:asciiTheme="majorBidi" w:eastAsia="Times New Roman" w:hAnsiTheme="majorBidi" w:cstheme="majorBidi"/>
          <w:sz w:val="24"/>
          <w:szCs w:val="24"/>
        </w:rPr>
        <w:t>upaya mewariskan nilai</w:t>
      </w:r>
      <w:r w:rsidRPr="000F3FE8">
        <w:rPr>
          <w:rFonts w:asciiTheme="majorBidi" w:eastAsia="Times New Roman" w:hAnsiTheme="majorBidi" w:cstheme="majorBidi"/>
          <w:sz w:val="24"/>
          <w:szCs w:val="24"/>
          <w:lang w:val="en-CA"/>
        </w:rPr>
        <w:t>-nilai luhur suatu bangsa dengan</w:t>
      </w:r>
      <w:r w:rsidRPr="000F3FE8">
        <w:rPr>
          <w:rFonts w:asciiTheme="majorBidi" w:eastAsia="Times New Roman" w:hAnsiTheme="majorBidi" w:cstheme="majorBidi"/>
          <w:sz w:val="24"/>
          <w:szCs w:val="24"/>
        </w:rPr>
        <w:t> </w:t>
      </w:r>
      <w:r w:rsidRPr="000F3FE8">
        <w:rPr>
          <w:rFonts w:asciiTheme="majorBidi" w:eastAsia="Times New Roman" w:hAnsiTheme="majorBidi" w:cstheme="majorBidi"/>
          <w:sz w:val="24"/>
          <w:szCs w:val="24"/>
          <w:lang w:val="en-CA"/>
        </w:rPr>
        <w:t>ber</w:t>
      </w:r>
      <w:r w:rsidRPr="000F3FE8">
        <w:rPr>
          <w:rFonts w:asciiTheme="majorBidi" w:eastAsia="Times New Roman" w:hAnsiTheme="majorBidi" w:cstheme="majorBidi"/>
          <w:sz w:val="24"/>
          <w:szCs w:val="24"/>
        </w:rPr>
        <w:t>tujuan </w:t>
      </w:r>
      <w:r w:rsidRPr="000F3FE8">
        <w:rPr>
          <w:rFonts w:asciiTheme="majorBidi" w:eastAsia="Times New Roman" w:hAnsiTheme="majorBidi" w:cstheme="majorBidi"/>
          <w:sz w:val="24"/>
          <w:szCs w:val="24"/>
          <w:lang w:val="en-CA"/>
        </w:rPr>
        <w:t>melahirkan generasi unggul secara intelektual dan tetap </w:t>
      </w:r>
      <w:r w:rsidRPr="000F3FE8">
        <w:rPr>
          <w:rFonts w:asciiTheme="majorBidi" w:eastAsia="Times New Roman" w:hAnsiTheme="majorBidi" w:cstheme="majorBidi"/>
          <w:sz w:val="24"/>
          <w:szCs w:val="24"/>
        </w:rPr>
        <w:t>memelihara kepribadian dan identitas</w:t>
      </w:r>
      <w:r w:rsidRPr="000F3FE8">
        <w:rPr>
          <w:rFonts w:asciiTheme="majorBidi" w:eastAsia="Times New Roman" w:hAnsiTheme="majorBidi" w:cstheme="majorBidi"/>
          <w:sz w:val="24"/>
          <w:szCs w:val="24"/>
          <w:lang w:val="en-CA"/>
        </w:rPr>
        <w:t xml:space="preserve">nya sebagai bangsa. Disinilah letak </w:t>
      </w:r>
      <w:r w:rsidRPr="000F3FE8">
        <w:rPr>
          <w:rFonts w:asciiTheme="majorBidi" w:eastAsia="Times New Roman" w:hAnsiTheme="majorBidi" w:cstheme="majorBidi"/>
          <w:sz w:val="24"/>
          <w:szCs w:val="24"/>
          <w:lang w:val="en-CA"/>
        </w:rPr>
        <w:lastRenderedPageBreak/>
        <w:t>esensial pendidikan yang memiliki dua misi utama yaitu</w:t>
      </w:r>
      <w:r w:rsidRPr="000F3FE8">
        <w:rPr>
          <w:rFonts w:asciiTheme="majorBidi" w:eastAsia="Times New Roman" w:hAnsiTheme="majorBidi" w:cstheme="majorBidi"/>
          <w:i/>
          <w:iCs/>
          <w:sz w:val="24"/>
          <w:szCs w:val="24"/>
        </w:rPr>
        <w:t>“transfer of values” </w:t>
      </w:r>
      <w:r w:rsidRPr="000F3FE8">
        <w:rPr>
          <w:rFonts w:asciiTheme="majorBidi" w:eastAsia="Times New Roman" w:hAnsiTheme="majorBidi" w:cstheme="majorBidi"/>
          <w:sz w:val="24"/>
          <w:szCs w:val="24"/>
        </w:rPr>
        <w:t> dan  </w:t>
      </w:r>
      <w:r w:rsidRPr="000F3FE8">
        <w:rPr>
          <w:rFonts w:asciiTheme="majorBidi" w:eastAsia="Times New Roman" w:hAnsiTheme="majorBidi" w:cstheme="majorBidi"/>
          <w:sz w:val="24"/>
          <w:szCs w:val="24"/>
          <w:lang w:val="en-CA"/>
        </w:rPr>
        <w:t>juga </w:t>
      </w:r>
      <w:r w:rsidRPr="000F3FE8">
        <w:rPr>
          <w:rFonts w:asciiTheme="majorBidi" w:eastAsia="Times New Roman" w:hAnsiTheme="majorBidi" w:cstheme="majorBidi"/>
          <w:i/>
          <w:iCs/>
          <w:sz w:val="24"/>
          <w:szCs w:val="24"/>
        </w:rPr>
        <w:t>“transfer of knowledg</w:t>
      </w:r>
      <w:r w:rsidRPr="000F3FE8">
        <w:rPr>
          <w:rFonts w:asciiTheme="majorBidi" w:eastAsia="Times New Roman" w:hAnsiTheme="majorBidi" w:cstheme="majorBidi"/>
          <w:i/>
          <w:iCs/>
          <w:sz w:val="24"/>
          <w:szCs w:val="24"/>
          <w:lang w:val="en-CA"/>
        </w:rPr>
        <w:t>e”</w:t>
      </w:r>
      <w:r w:rsidRPr="000F3FE8">
        <w:rPr>
          <w:rStyle w:val="FootnoteReference"/>
          <w:rFonts w:asciiTheme="majorBidi" w:eastAsia="Times New Roman" w:hAnsiTheme="majorBidi" w:cstheme="majorBidi"/>
          <w:sz w:val="24"/>
          <w:szCs w:val="24"/>
          <w:lang w:val="en-CA"/>
        </w:rPr>
        <w:footnoteReference w:id="3"/>
      </w:r>
      <w:r w:rsidRPr="000F3FE8">
        <w:rPr>
          <w:rFonts w:asciiTheme="majorBidi" w:eastAsia="Times New Roman" w:hAnsiTheme="majorBidi" w:cstheme="majorBidi"/>
          <w:i/>
          <w:iCs/>
          <w:sz w:val="24"/>
          <w:szCs w:val="24"/>
          <w:lang w:val="en-CA"/>
        </w:rPr>
        <w:t>.</w:t>
      </w:r>
      <w:r w:rsidRPr="000F3FE8">
        <w:rPr>
          <w:rFonts w:asciiTheme="majorBidi" w:eastAsia="Times New Roman" w:hAnsiTheme="majorBidi" w:cstheme="majorBidi"/>
          <w:sz w:val="24"/>
          <w:szCs w:val="24"/>
        </w:rPr>
        <w:t xml:space="preserve">  </w:t>
      </w:r>
    </w:p>
    <w:p w:rsidR="00DD7346" w:rsidRPr="000F3FE8" w:rsidRDefault="00DD7346" w:rsidP="00357773">
      <w:pPr>
        <w:pStyle w:val="ListParagraph"/>
        <w:shd w:val="clear" w:color="auto" w:fill="FFFFFF"/>
        <w:spacing w:after="0" w:line="360" w:lineRule="auto"/>
        <w:ind w:left="1080" w:firstLine="731"/>
        <w:jc w:val="both"/>
        <w:rPr>
          <w:rFonts w:asciiTheme="majorBidi" w:eastAsia="Times New Roman" w:hAnsiTheme="majorBidi" w:cstheme="majorBidi"/>
          <w:sz w:val="24"/>
          <w:szCs w:val="24"/>
        </w:rPr>
      </w:pPr>
    </w:p>
    <w:p w:rsidR="00B56557" w:rsidRPr="00DD7346" w:rsidRDefault="00B56557" w:rsidP="00357773">
      <w:pPr>
        <w:pStyle w:val="ListParagraph"/>
        <w:numPr>
          <w:ilvl w:val="0"/>
          <w:numId w:val="1"/>
        </w:numPr>
        <w:shd w:val="clear" w:color="auto" w:fill="FFFFFF"/>
        <w:spacing w:after="0" w:line="360" w:lineRule="auto"/>
        <w:jc w:val="both"/>
        <w:rPr>
          <w:rFonts w:asciiTheme="majorBidi" w:eastAsia="Times New Roman" w:hAnsiTheme="majorBidi" w:cstheme="majorBidi"/>
          <w:sz w:val="24"/>
          <w:szCs w:val="24"/>
        </w:rPr>
      </w:pPr>
      <w:r w:rsidRPr="00DD7346">
        <w:rPr>
          <w:rFonts w:asciiTheme="majorBidi" w:eastAsia="Times New Roman" w:hAnsiTheme="majorBidi" w:cstheme="majorBidi"/>
          <w:sz w:val="24"/>
          <w:szCs w:val="24"/>
        </w:rPr>
        <w:t xml:space="preserve">Tujuan Penulisan </w:t>
      </w:r>
    </w:p>
    <w:p w:rsidR="00B56557" w:rsidRPr="00DD7346" w:rsidRDefault="00DD7346" w:rsidP="00357773">
      <w:pPr>
        <w:pStyle w:val="ListParagraph"/>
        <w:shd w:val="clear" w:color="auto" w:fill="FFFFFF"/>
        <w:spacing w:after="0" w:line="360" w:lineRule="auto"/>
        <w:ind w:firstLine="41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Adapun penulisan artikel ini memiliki tujuan antara lain : </w:t>
      </w:r>
      <w:r w:rsidR="00B56557" w:rsidRPr="000F3FE8">
        <w:rPr>
          <w:rFonts w:asciiTheme="majorBidi" w:eastAsia="Times New Roman" w:hAnsiTheme="majorBidi" w:cstheme="majorBidi"/>
          <w:sz w:val="24"/>
          <w:szCs w:val="24"/>
        </w:rPr>
        <w:t>Sebagai referensi mengenai urgensi pendidikan karakter dalam proses pembelajaran</w:t>
      </w:r>
      <w:r w:rsidR="003B5C4F">
        <w:rPr>
          <w:rFonts w:asciiTheme="majorBidi" w:eastAsia="Times New Roman" w:hAnsiTheme="majorBidi" w:cstheme="majorBidi"/>
          <w:sz w:val="24"/>
          <w:szCs w:val="24"/>
        </w:rPr>
        <w:t xml:space="preserve"> di </w:t>
      </w:r>
      <w:r w:rsidR="003B5C4F" w:rsidRPr="000F3FE8">
        <w:rPr>
          <w:rFonts w:asciiTheme="majorBidi" w:eastAsia="Times New Roman" w:hAnsiTheme="majorBidi" w:cstheme="majorBidi"/>
          <w:sz w:val="24"/>
          <w:szCs w:val="24"/>
        </w:rPr>
        <w:t>madrasah ibtidaiyah</w:t>
      </w:r>
      <w:r w:rsidR="00B56557" w:rsidRPr="000F3FE8">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Serta u</w:t>
      </w:r>
      <w:r w:rsidR="00B56557" w:rsidRPr="00DD7346">
        <w:rPr>
          <w:rFonts w:asciiTheme="majorBidi" w:eastAsia="Times New Roman" w:hAnsiTheme="majorBidi" w:cstheme="majorBidi"/>
          <w:sz w:val="24"/>
          <w:szCs w:val="24"/>
        </w:rPr>
        <w:t xml:space="preserve">ntuk menganalisis </w:t>
      </w:r>
      <w:r w:rsidR="007C3B66">
        <w:rPr>
          <w:rFonts w:asciiTheme="majorBidi" w:eastAsia="Times New Roman" w:hAnsiTheme="majorBidi" w:cstheme="majorBidi"/>
          <w:sz w:val="24"/>
          <w:szCs w:val="24"/>
        </w:rPr>
        <w:t xml:space="preserve">bagaimana penerapan </w:t>
      </w:r>
      <w:r w:rsidR="00B56557" w:rsidRPr="00DD7346">
        <w:rPr>
          <w:rFonts w:asciiTheme="majorBidi" w:eastAsia="Times New Roman" w:hAnsiTheme="majorBidi" w:cstheme="majorBidi"/>
          <w:sz w:val="24"/>
          <w:szCs w:val="24"/>
        </w:rPr>
        <w:t xml:space="preserve">pendidikan </w:t>
      </w:r>
      <w:r w:rsidR="007C3B66">
        <w:rPr>
          <w:rFonts w:asciiTheme="majorBidi" w:eastAsia="Times New Roman" w:hAnsiTheme="majorBidi" w:cstheme="majorBidi"/>
          <w:sz w:val="24"/>
          <w:szCs w:val="24"/>
        </w:rPr>
        <w:t xml:space="preserve">karakter </w:t>
      </w:r>
      <w:r w:rsidR="00661351">
        <w:rPr>
          <w:rFonts w:asciiTheme="majorBidi" w:eastAsia="Times New Roman" w:hAnsiTheme="majorBidi" w:cstheme="majorBidi"/>
          <w:sz w:val="24"/>
          <w:szCs w:val="24"/>
        </w:rPr>
        <w:t xml:space="preserve">dalam proses pembelajaran di </w:t>
      </w:r>
      <w:r>
        <w:rPr>
          <w:rFonts w:asciiTheme="majorBidi" w:eastAsia="Times New Roman" w:hAnsiTheme="majorBidi" w:cstheme="majorBidi"/>
          <w:sz w:val="24"/>
          <w:szCs w:val="24"/>
        </w:rPr>
        <w:t>madrasah ibtidaiyah.</w:t>
      </w:r>
    </w:p>
    <w:p w:rsidR="00B56557" w:rsidRPr="000F3FE8" w:rsidRDefault="00B56557" w:rsidP="00357773">
      <w:pPr>
        <w:pStyle w:val="ListParagraph"/>
        <w:shd w:val="clear" w:color="auto" w:fill="FFFFFF"/>
        <w:spacing w:after="0" w:line="360" w:lineRule="auto"/>
        <w:ind w:left="1440"/>
        <w:jc w:val="both"/>
        <w:rPr>
          <w:rFonts w:asciiTheme="majorBidi" w:eastAsia="Times New Roman" w:hAnsiTheme="majorBidi" w:cstheme="majorBidi"/>
          <w:sz w:val="24"/>
          <w:szCs w:val="24"/>
        </w:rPr>
      </w:pPr>
    </w:p>
    <w:p w:rsidR="00B56557" w:rsidRPr="000F3FE8" w:rsidRDefault="00B56557" w:rsidP="00357773">
      <w:pPr>
        <w:pStyle w:val="ListParagraph"/>
        <w:numPr>
          <w:ilvl w:val="0"/>
          <w:numId w:val="1"/>
        </w:num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Metode Penelitian </w:t>
      </w:r>
    </w:p>
    <w:p w:rsidR="00B56557" w:rsidRDefault="00B56557" w:rsidP="00357773">
      <w:pPr>
        <w:pStyle w:val="ListParagraph"/>
        <w:shd w:val="clear" w:color="auto" w:fill="FFFFFF"/>
        <w:spacing w:after="0" w:line="360" w:lineRule="auto"/>
        <w:ind w:left="709" w:firstLine="425"/>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Pada artikel ini menggunakan metode penelitian wawancara serta pengamatan atau observasi secara langsung dalam kegiatan belajar mengajar dengan menggunakan jenis data deskriptif kualitatif.</w:t>
      </w:r>
    </w:p>
    <w:p w:rsidR="0074195A" w:rsidRDefault="0074195A" w:rsidP="005F672A">
      <w:pPr>
        <w:pStyle w:val="ListParagraph"/>
        <w:shd w:val="clear" w:color="auto" w:fill="FFFFFF"/>
        <w:spacing w:after="0" w:line="360" w:lineRule="auto"/>
        <w:ind w:left="709" w:firstLine="425"/>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rPr>
        <w:drawing>
          <wp:inline distT="0" distB="0" distL="0" distR="0">
            <wp:extent cx="5486400" cy="2752286"/>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672A" w:rsidRDefault="005F672A" w:rsidP="005F672A">
      <w:pPr>
        <w:pStyle w:val="ListParagraph"/>
        <w:shd w:val="clear" w:color="auto" w:fill="FFFFFF"/>
        <w:spacing w:after="0" w:line="360" w:lineRule="auto"/>
        <w:ind w:left="709" w:firstLine="425"/>
        <w:jc w:val="center"/>
        <w:rPr>
          <w:rFonts w:asciiTheme="majorBidi" w:eastAsia="Times New Roman" w:hAnsiTheme="majorBidi" w:cstheme="majorBidi"/>
        </w:rPr>
      </w:pPr>
      <w:r w:rsidRPr="005F672A">
        <w:rPr>
          <w:rFonts w:asciiTheme="majorBidi" w:eastAsia="Times New Roman" w:hAnsiTheme="majorBidi" w:cstheme="majorBidi"/>
        </w:rPr>
        <w:t>Gambar 1 : Alur Peneltian</w:t>
      </w:r>
    </w:p>
    <w:p w:rsidR="005F672A" w:rsidRPr="005F672A" w:rsidRDefault="005F672A" w:rsidP="005F672A">
      <w:pPr>
        <w:pStyle w:val="ListParagraph"/>
        <w:shd w:val="clear" w:color="auto" w:fill="FFFFFF"/>
        <w:spacing w:after="0" w:line="360" w:lineRule="auto"/>
        <w:ind w:left="709" w:firstLine="425"/>
        <w:jc w:val="center"/>
        <w:rPr>
          <w:rFonts w:asciiTheme="majorBidi" w:eastAsia="Times New Roman" w:hAnsiTheme="majorBidi" w:cstheme="majorBidi"/>
        </w:rPr>
      </w:pPr>
    </w:p>
    <w:p w:rsidR="00B56557" w:rsidRPr="000F3FE8" w:rsidRDefault="005F672A" w:rsidP="00357773">
      <w:pPr>
        <w:pStyle w:val="ListParagraph"/>
        <w:shd w:val="clear" w:color="auto" w:fill="FFFFFF"/>
        <w:spacing w:after="0" w:line="360" w:lineRule="auto"/>
        <w:ind w:left="709"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alur peneletian yang telah dipaparkan pada gambar 1 bahwa </w:t>
      </w:r>
      <w:r w:rsidR="00B56557" w:rsidRPr="000F3FE8">
        <w:rPr>
          <w:rFonts w:asciiTheme="majorBidi" w:eastAsia="Times New Roman" w:hAnsiTheme="majorBidi" w:cstheme="majorBidi"/>
          <w:sz w:val="24"/>
          <w:szCs w:val="24"/>
        </w:rPr>
        <w:t>Dalam penelitian ini penulis</w:t>
      </w:r>
      <w:r>
        <w:rPr>
          <w:rFonts w:asciiTheme="majorBidi" w:eastAsia="Times New Roman" w:hAnsiTheme="majorBidi" w:cstheme="majorBidi"/>
          <w:sz w:val="24"/>
          <w:szCs w:val="24"/>
        </w:rPr>
        <w:t xml:space="preserve"> memiliki perencanaan untuk</w:t>
      </w:r>
      <w:r w:rsidR="00B56557" w:rsidRPr="000F3FE8">
        <w:rPr>
          <w:rFonts w:asciiTheme="majorBidi" w:eastAsia="Times New Roman" w:hAnsiTheme="majorBidi" w:cstheme="majorBidi"/>
          <w:sz w:val="24"/>
          <w:szCs w:val="24"/>
        </w:rPr>
        <w:t xml:space="preserve"> melakukan wawancara kepada kepala sekolah, beberapa guru kelas serta melakukan pengamatan pada saat kegiatan pembelajaran berlangsung.</w:t>
      </w:r>
    </w:p>
    <w:p w:rsidR="00B56557" w:rsidRDefault="00B56557" w:rsidP="00357773">
      <w:pPr>
        <w:pStyle w:val="ListParagraph"/>
        <w:shd w:val="clear" w:color="auto" w:fill="FFFFFF"/>
        <w:spacing w:after="0" w:line="360" w:lineRule="auto"/>
        <w:ind w:left="709" w:firstLine="425"/>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 Adapun teknik pengumpulan datanya diperoleh penulis dari dan data hasil wawancara yang dilakukan serta didukung dengan bukti berupa dokumentasi oleh penulis. Sedangkan untuk teknik analisis data yang dilakukan yaitu dengan </w:t>
      </w:r>
      <w:r w:rsidRPr="000F3FE8">
        <w:rPr>
          <w:rFonts w:asciiTheme="majorBidi" w:eastAsia="Times New Roman" w:hAnsiTheme="majorBidi" w:cstheme="majorBidi"/>
          <w:sz w:val="24"/>
          <w:szCs w:val="24"/>
        </w:rPr>
        <w:lastRenderedPageBreak/>
        <w:t xml:space="preserve">mendeskripsikan data yang diperoleh penulis aecara detail yang disesuaikan berdasarkan pengamatan. </w:t>
      </w:r>
    </w:p>
    <w:p w:rsidR="005F672A" w:rsidRDefault="005F672A" w:rsidP="00357773">
      <w:pPr>
        <w:pStyle w:val="ListParagraph"/>
        <w:shd w:val="clear" w:color="auto" w:fill="FFFFFF"/>
        <w:spacing w:after="0" w:line="360" w:lineRule="auto"/>
        <w:ind w:left="709"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Sedangkan untuk evaluasi, penulis melihat kesesuaian data  dari hasil wawancara yang diperoleh serta hasil pengamatan yang dilakukan beberapa kali. Apabila selama kurun waktu yang ditentukan data yang diperoleh belum maksimal maka penuls akan melakukan alur penelitian ulang untuk memperoleh data yang akurat dan kredibel. </w:t>
      </w:r>
    </w:p>
    <w:p w:rsidR="00543217" w:rsidRPr="000F3FE8" w:rsidRDefault="00543217" w:rsidP="00357773">
      <w:pPr>
        <w:pStyle w:val="ListParagraph"/>
        <w:shd w:val="clear" w:color="auto" w:fill="FFFFFF"/>
        <w:spacing w:after="0" w:line="360" w:lineRule="auto"/>
        <w:ind w:left="709" w:firstLine="425"/>
        <w:jc w:val="both"/>
        <w:rPr>
          <w:rFonts w:asciiTheme="majorBidi" w:eastAsia="Times New Roman" w:hAnsiTheme="majorBidi" w:cstheme="majorBidi"/>
          <w:sz w:val="24"/>
          <w:szCs w:val="24"/>
        </w:rPr>
      </w:pPr>
    </w:p>
    <w:p w:rsidR="00357773" w:rsidRPr="00543217" w:rsidRDefault="00B56557" w:rsidP="00543217">
      <w:pPr>
        <w:pStyle w:val="ListParagraph"/>
        <w:numPr>
          <w:ilvl w:val="0"/>
          <w:numId w:val="1"/>
        </w:num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Pembahasan </w:t>
      </w:r>
    </w:p>
    <w:p w:rsidR="00602712" w:rsidRDefault="00602712" w:rsidP="00357773">
      <w:pPr>
        <w:pStyle w:val="ListParagraph"/>
        <w:shd w:val="clear" w:color="auto" w:fill="FFFFFF"/>
        <w:spacing w:after="0" w:line="360" w:lineRule="auto"/>
        <w:ind w:left="993"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Saat mana pendidikan karakter dibutuhkan tidaklah nanti, besok, ataupun seterusnya. Akan tetapi saat ini dan sejak dini pendidikan karakter harus ditanamkan pada generasi bangsa. Sebab dunia pendidikan yang harusnya bertanggung jawab dengan adanya dekadensi moral yang saat ini kita alami</w:t>
      </w:r>
      <w:r>
        <w:rPr>
          <w:rStyle w:val="FootnoteReference"/>
          <w:rFonts w:asciiTheme="majorBidi" w:eastAsia="Times New Roman" w:hAnsiTheme="majorBidi" w:cstheme="majorBidi"/>
          <w:sz w:val="24"/>
          <w:szCs w:val="24"/>
        </w:rPr>
        <w:footnoteReference w:id="4"/>
      </w:r>
      <w:r w:rsidR="006A2993">
        <w:rPr>
          <w:rFonts w:asciiTheme="majorBidi" w:eastAsia="Times New Roman" w:hAnsiTheme="majorBidi" w:cstheme="majorBidi"/>
          <w:sz w:val="24"/>
          <w:szCs w:val="24"/>
        </w:rPr>
        <w:t>.</w:t>
      </w:r>
    </w:p>
    <w:p w:rsidR="006A2993" w:rsidRDefault="006A2993" w:rsidP="00357773">
      <w:pPr>
        <w:pStyle w:val="ListParagraph"/>
        <w:shd w:val="clear" w:color="auto" w:fill="FFFFFF"/>
        <w:spacing w:after="0" w:line="360" w:lineRule="auto"/>
        <w:ind w:left="993"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Dalam buku karya Yudi Latif </w:t>
      </w:r>
      <w:r w:rsidR="00C56864">
        <w:rPr>
          <w:rFonts w:asciiTheme="majorBidi" w:eastAsia="Times New Roman" w:hAnsiTheme="majorBidi" w:cstheme="majorBidi"/>
          <w:sz w:val="24"/>
          <w:szCs w:val="24"/>
        </w:rPr>
        <w:t>yang berjudul Menyemai Karakter Bangsa, Budaya Kebangkitan Berbasis Kesastraan menyebutkan bahwa membangung karakter bangsa merupakan suatu hal yang sangat penting yang harus disertai dengan pemahaman dan pengetahuan terhadap moral tersebut</w:t>
      </w:r>
      <w:r w:rsidR="00C56864">
        <w:rPr>
          <w:rStyle w:val="FootnoteReference"/>
          <w:rFonts w:asciiTheme="majorBidi" w:eastAsia="Times New Roman" w:hAnsiTheme="majorBidi" w:cstheme="majorBidi"/>
          <w:sz w:val="24"/>
          <w:szCs w:val="24"/>
        </w:rPr>
        <w:footnoteReference w:id="5"/>
      </w:r>
      <w:r w:rsidR="00C56864">
        <w:rPr>
          <w:rFonts w:asciiTheme="majorBidi" w:eastAsia="Times New Roman" w:hAnsiTheme="majorBidi" w:cstheme="majorBidi"/>
          <w:sz w:val="24"/>
          <w:szCs w:val="24"/>
        </w:rPr>
        <w:t>.</w:t>
      </w:r>
    </w:p>
    <w:p w:rsidR="00357773" w:rsidRPr="00543217" w:rsidRDefault="00C56864" w:rsidP="00543217">
      <w:pPr>
        <w:pStyle w:val="ListParagraph"/>
        <w:shd w:val="clear" w:color="auto" w:fill="FFFFFF"/>
        <w:spacing w:after="0" w:line="360" w:lineRule="auto"/>
        <w:ind w:left="993"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Adapun beberapa tahapan yang dapat dilakukan oleh seorang pendidik</w:t>
      </w:r>
      <w:r w:rsidR="006A299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untuk menerapkan p</w:t>
      </w:r>
      <w:r w:rsidR="006A2993">
        <w:rPr>
          <w:rFonts w:asciiTheme="majorBidi" w:eastAsia="Times New Roman" w:hAnsiTheme="majorBidi" w:cstheme="majorBidi"/>
          <w:sz w:val="24"/>
          <w:szCs w:val="24"/>
        </w:rPr>
        <w:t xml:space="preserve">endidikan karakter dalam </w:t>
      </w:r>
      <w:r w:rsidR="00B56557" w:rsidRPr="000F3FE8">
        <w:rPr>
          <w:rFonts w:asciiTheme="majorBidi" w:eastAsia="Times New Roman" w:hAnsiTheme="majorBidi" w:cstheme="majorBidi"/>
          <w:sz w:val="24"/>
          <w:szCs w:val="24"/>
        </w:rPr>
        <w:t xml:space="preserve">proses pembelajaran </w:t>
      </w:r>
      <w:r w:rsidR="00156454">
        <w:rPr>
          <w:rFonts w:asciiTheme="majorBidi" w:eastAsia="Times New Roman" w:hAnsiTheme="majorBidi" w:cstheme="majorBidi"/>
          <w:sz w:val="24"/>
          <w:szCs w:val="24"/>
        </w:rPr>
        <w:t>yaitu p</w:t>
      </w:r>
      <w:r w:rsidR="00B56557" w:rsidRPr="000F3FE8">
        <w:rPr>
          <w:rFonts w:asciiTheme="majorBidi" w:eastAsia="Times New Roman" w:hAnsiTheme="majorBidi" w:cstheme="majorBidi"/>
          <w:sz w:val="24"/>
          <w:szCs w:val="24"/>
        </w:rPr>
        <w:t>erencanaan, pelaksanaan, dan evalasi pembelajaran</w:t>
      </w:r>
      <w:r w:rsidR="00B56557" w:rsidRPr="000F3FE8">
        <w:rPr>
          <w:rStyle w:val="FootnoteReference"/>
          <w:rFonts w:asciiTheme="majorBidi" w:eastAsia="Times New Roman" w:hAnsiTheme="majorBidi" w:cstheme="majorBidi"/>
          <w:sz w:val="24"/>
          <w:szCs w:val="24"/>
        </w:rPr>
        <w:footnoteReference w:id="6"/>
      </w:r>
      <w:r w:rsidR="00B56557" w:rsidRPr="000F3FE8">
        <w:rPr>
          <w:rFonts w:asciiTheme="majorBidi" w:eastAsia="Times New Roman" w:hAnsiTheme="majorBidi" w:cstheme="majorBidi"/>
          <w:sz w:val="24"/>
          <w:szCs w:val="24"/>
        </w:rPr>
        <w:t xml:space="preserve">. </w:t>
      </w:r>
    </w:p>
    <w:p w:rsidR="00B56557" w:rsidRPr="000F3FE8" w:rsidRDefault="00B56557" w:rsidP="00357773">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Perencanaan</w:t>
      </w:r>
    </w:p>
    <w:p w:rsidR="00B56557" w:rsidRPr="000F3FE8" w:rsidRDefault="00B56557" w:rsidP="00357773">
      <w:pPr>
        <w:pStyle w:val="ListParagraph"/>
        <w:shd w:val="clear" w:color="auto" w:fill="FFFFFF"/>
        <w:spacing w:after="0" w:line="360" w:lineRule="auto"/>
        <w:ind w:left="1440" w:firstLine="447"/>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Dalam tahap ini dapat dilakukan analisis terhadap standar kompetensi dan kompetensi dasar guna mengidentifikasi atau mengkaji nilai-nilai karakter yang sesuai dengan pembelajaran atau materi yang akan disampaikan kepada pesrta didik dengan catatan tanpa ada pembatasan penerapan nilai karakter tertentu yang telah ditetapkan oleh pemerintah. </w:t>
      </w:r>
    </w:p>
    <w:p w:rsidR="00B56557" w:rsidRPr="000F3FE8" w:rsidRDefault="00B56557" w:rsidP="00357773">
      <w:pPr>
        <w:pStyle w:val="ListParagraph"/>
        <w:shd w:val="clear" w:color="auto" w:fill="FFFFFF"/>
        <w:spacing w:after="0" w:line="360" w:lineRule="auto"/>
        <w:ind w:left="1440" w:firstLine="447"/>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Selanjutnya yaitu mengembangkan silabus yang dapat dilakukan dengan cara melakukan revisi yang diperlukan sep</w:t>
      </w:r>
      <w:r w:rsidR="008D5165">
        <w:rPr>
          <w:rFonts w:asciiTheme="majorBidi" w:eastAsia="Times New Roman" w:hAnsiTheme="majorBidi" w:cstheme="majorBidi"/>
          <w:sz w:val="24"/>
          <w:szCs w:val="24"/>
        </w:rPr>
        <w:t>e</w:t>
      </w:r>
      <w:r w:rsidRPr="000F3FE8">
        <w:rPr>
          <w:rFonts w:asciiTheme="majorBidi" w:eastAsia="Times New Roman" w:hAnsiTheme="majorBidi" w:cstheme="majorBidi"/>
          <w:sz w:val="24"/>
          <w:szCs w:val="24"/>
        </w:rPr>
        <w:t xml:space="preserve">rti menginput karakter yang akan diterapkan atau diteladani oleh peserta didik dalam kegiatan pembelajaran tersebut. Dalam hal ini tidak hanya mencakup nilai yang tertera pada standar kompetensi dan kompetensi dasar, akan tetapi juga dapat menambahkan nilai </w:t>
      </w:r>
      <w:r w:rsidRPr="000F3FE8">
        <w:rPr>
          <w:rFonts w:asciiTheme="majorBidi" w:eastAsia="Times New Roman" w:hAnsiTheme="majorBidi" w:cstheme="majorBidi"/>
          <w:sz w:val="24"/>
          <w:szCs w:val="24"/>
        </w:rPr>
        <w:lastRenderedPageBreak/>
        <w:t xml:space="preserve">karakter yang lainnya yang juga selaras dengan pembelajaran. Dan menyesuaikan penilaian dengan karakter yang akan dikembangkan kepada peserta didik. </w:t>
      </w:r>
    </w:p>
    <w:p w:rsidR="005F672A" w:rsidRPr="005F672A" w:rsidRDefault="00B56557" w:rsidP="005F672A">
      <w:pPr>
        <w:pStyle w:val="ListParagraph"/>
        <w:shd w:val="clear" w:color="auto" w:fill="FFFFFF"/>
        <w:spacing w:after="0" w:line="360" w:lineRule="auto"/>
        <w:ind w:left="1440" w:firstLine="447"/>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Menyusun rencana pelaksanaan pembelajaran dalam hal ini dapat dilakukan dengan cara melakukan revisi terhadap tujuan dari rencana pelaksanaan pembelajaran yakni dengan menambahkan pembentukan karakter tertentu sebagai salah satu tujuannya selain aspek kognitif, afektif dan psikomotor yang ada. Dan menyesuaikan beberapa komponen-komponen lainnya yang sesuai dengan implementasi nilai karakter yang akan diterapkan.  serta mempersiapkan bahan ajar yang akan digunakan. </w:t>
      </w:r>
    </w:p>
    <w:p w:rsidR="00B56557" w:rsidRPr="000F3FE8" w:rsidRDefault="00B56557" w:rsidP="00357773">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Pelaksanaan </w:t>
      </w:r>
    </w:p>
    <w:p w:rsidR="00B56557" w:rsidRPr="000F3FE8" w:rsidRDefault="00B56557" w:rsidP="00357773">
      <w:pPr>
        <w:pStyle w:val="ListParagraph"/>
        <w:shd w:val="clear" w:color="auto" w:fill="FFFFFF"/>
        <w:spacing w:after="0" w:line="360" w:lineRule="auto"/>
        <w:ind w:left="1418" w:firstLine="469"/>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Dalam pelaksanaan pembelajaran seorang pendidik bertugas sebagai model yang akan dicontoh maka harusnya dapat menjadi teladan penerapan karakter yang akan dicapai oleh peserta didik.</w:t>
      </w:r>
    </w:p>
    <w:p w:rsidR="00B56557" w:rsidRPr="000F3FE8" w:rsidRDefault="00B56557" w:rsidP="00357773">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Evaluasi Pembelajaran </w:t>
      </w:r>
    </w:p>
    <w:p w:rsidR="00B56557" w:rsidRDefault="00B56557" w:rsidP="00357773">
      <w:pPr>
        <w:pStyle w:val="ListParagraph"/>
        <w:shd w:val="clear" w:color="auto" w:fill="FFFFFF"/>
        <w:spacing w:after="0" w:line="360" w:lineRule="auto"/>
        <w:ind w:left="1440" w:firstLine="589"/>
        <w:jc w:val="both"/>
        <w:rPr>
          <w:rFonts w:asciiTheme="majorBidi" w:eastAsia="Times New Roman" w:hAnsiTheme="majorBidi" w:cstheme="majorBidi"/>
          <w:sz w:val="24"/>
          <w:szCs w:val="24"/>
        </w:rPr>
      </w:pPr>
      <w:r w:rsidRPr="000F3FE8">
        <w:rPr>
          <w:rFonts w:asciiTheme="majorBidi" w:eastAsia="Times New Roman" w:hAnsiTheme="majorBidi" w:cstheme="majorBidi"/>
          <w:sz w:val="24"/>
          <w:szCs w:val="24"/>
        </w:rPr>
        <w:t xml:space="preserve">Adanya evaluasi dalam pembelajaran berupa pengayaan yang diberikan untuk peserta didik guna mengukur kemampuannya seperti tugas harian, latihan soal dan pekerjaan rumah baik secara individu maupun kelompok yang didalamnya terdapat penanaman nilai-nilai karakter yang akan diberikan. </w:t>
      </w:r>
    </w:p>
    <w:p w:rsidR="00F41B14" w:rsidRPr="00F41B14" w:rsidRDefault="00F41B14" w:rsidP="00357773">
      <w:pPr>
        <w:shd w:val="clear" w:color="auto" w:fill="FFFFFF"/>
        <w:spacing w:after="0" w:line="360" w:lineRule="auto"/>
        <w:jc w:val="both"/>
        <w:rPr>
          <w:rFonts w:asciiTheme="majorBidi" w:eastAsia="Times New Roman" w:hAnsiTheme="majorBidi" w:cstheme="majorBidi"/>
          <w:sz w:val="24"/>
          <w:szCs w:val="24"/>
        </w:rPr>
      </w:pPr>
    </w:p>
    <w:p w:rsidR="00FA6606" w:rsidRDefault="00FA6606" w:rsidP="00357773">
      <w:pPr>
        <w:shd w:val="clear" w:color="auto" w:fill="FFFFFF"/>
        <w:spacing w:after="0" w:line="36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Jamal Ma’mur Asmani ada 3 jenis karakter yang digunakan dalam pendidikan antara lain</w:t>
      </w:r>
      <w:r>
        <w:rPr>
          <w:rStyle w:val="FootnoteReference"/>
          <w:rFonts w:asciiTheme="majorBidi" w:eastAsia="Times New Roman" w:hAnsiTheme="majorBidi" w:cstheme="majorBidi"/>
          <w:sz w:val="24"/>
          <w:szCs w:val="24"/>
        </w:rPr>
        <w:footnoteReference w:id="7"/>
      </w:r>
      <w:r>
        <w:rPr>
          <w:rFonts w:asciiTheme="majorBidi" w:eastAsia="Times New Roman" w:hAnsiTheme="majorBidi" w:cstheme="majorBidi"/>
          <w:sz w:val="24"/>
          <w:szCs w:val="24"/>
        </w:rPr>
        <w:t>:</w:t>
      </w:r>
    </w:p>
    <w:p w:rsidR="008D5165" w:rsidRDefault="008D5165" w:rsidP="00357773">
      <w:pPr>
        <w:shd w:val="clear" w:color="auto" w:fill="FFFFFF"/>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drawing>
          <wp:inline distT="0" distB="0" distL="0" distR="0">
            <wp:extent cx="5829300" cy="22669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E721F" w:rsidRDefault="00AE721F" w:rsidP="00357773">
      <w:pPr>
        <w:pStyle w:val="Default"/>
        <w:spacing w:line="360" w:lineRule="auto"/>
        <w:rPr>
          <w:sz w:val="23"/>
          <w:szCs w:val="23"/>
        </w:rPr>
      </w:pPr>
    </w:p>
    <w:p w:rsidR="009303CA" w:rsidRPr="009303CA" w:rsidRDefault="00B90129" w:rsidP="00357773">
      <w:pPr>
        <w:pStyle w:val="Default"/>
        <w:spacing w:line="360" w:lineRule="auto"/>
        <w:ind w:firstLine="360"/>
        <w:jc w:val="both"/>
      </w:pPr>
      <w:r w:rsidRPr="009303CA">
        <w:lastRenderedPageBreak/>
        <w:t>Beberapa manfaat dari penerapan pendidikan karakter  untuk peserta didik antara lain</w:t>
      </w:r>
      <w:r w:rsidR="009303CA" w:rsidRPr="009303CA">
        <w:rPr>
          <w:rStyle w:val="FootnoteReference"/>
        </w:rPr>
        <w:footnoteReference w:id="8"/>
      </w:r>
      <w:r w:rsidR="009303CA" w:rsidRPr="009303CA">
        <w:t>:</w:t>
      </w:r>
    </w:p>
    <w:p w:rsidR="009303CA" w:rsidRPr="009303CA" w:rsidRDefault="002924B6" w:rsidP="00357773">
      <w:pPr>
        <w:pStyle w:val="Default"/>
        <w:numPr>
          <w:ilvl w:val="0"/>
          <w:numId w:val="6"/>
        </w:numPr>
        <w:spacing w:line="360" w:lineRule="auto"/>
        <w:jc w:val="both"/>
      </w:pPr>
      <w:r w:rsidRPr="009303CA">
        <w:t>Meningkatkan amal ibadah yang lebih baik</w:t>
      </w:r>
      <w:r w:rsidR="009303CA" w:rsidRPr="009303CA">
        <w:t xml:space="preserve"> dan khusyuk serta lebih ikhlas.</w:t>
      </w:r>
      <w:r w:rsidRPr="009303CA">
        <w:t xml:space="preserve"> </w:t>
      </w:r>
    </w:p>
    <w:p w:rsidR="009303CA" w:rsidRPr="009303CA" w:rsidRDefault="002924B6" w:rsidP="00357773">
      <w:pPr>
        <w:pStyle w:val="Default"/>
        <w:numPr>
          <w:ilvl w:val="0"/>
          <w:numId w:val="6"/>
        </w:numPr>
        <w:spacing w:line="360" w:lineRule="auto"/>
        <w:jc w:val="both"/>
      </w:pPr>
      <w:r w:rsidRPr="009303CA">
        <w:t>Meningkatkan ilmu pengetahuan untuk meluruskan perilaku dalam kehidupan sebagai i</w:t>
      </w:r>
      <w:r w:rsidR="009303CA" w:rsidRPr="009303CA">
        <w:t>ndividu dan anggota masyarakat.</w:t>
      </w:r>
    </w:p>
    <w:p w:rsidR="009303CA" w:rsidRPr="009303CA" w:rsidRDefault="002924B6" w:rsidP="00357773">
      <w:pPr>
        <w:pStyle w:val="Default"/>
        <w:numPr>
          <w:ilvl w:val="0"/>
          <w:numId w:val="6"/>
        </w:numPr>
        <w:spacing w:line="360" w:lineRule="auto"/>
        <w:jc w:val="both"/>
      </w:pPr>
      <w:r w:rsidRPr="009303CA">
        <w:t>Meningkatkan kemampuan mengembangkan sumber daya diri agar lebih mandiri dan berprestasi</w:t>
      </w:r>
      <w:r w:rsidR="009303CA" w:rsidRPr="009303CA">
        <w:t>.</w:t>
      </w:r>
    </w:p>
    <w:p w:rsidR="009303CA" w:rsidRPr="009303CA" w:rsidRDefault="002924B6" w:rsidP="00357773">
      <w:pPr>
        <w:pStyle w:val="Default"/>
        <w:numPr>
          <w:ilvl w:val="0"/>
          <w:numId w:val="6"/>
        </w:numPr>
        <w:tabs>
          <w:tab w:val="left" w:pos="5245"/>
        </w:tabs>
        <w:spacing w:line="360" w:lineRule="auto"/>
        <w:jc w:val="both"/>
      </w:pPr>
      <w:r w:rsidRPr="009303CA">
        <w:t>Meningkatkan kemampuan bersosialisasi, melakukan silaturahmi positif, dan membangun ukhuwah atau persaudaraan dengan sesama manusia dan sesama muslim</w:t>
      </w:r>
      <w:r w:rsidR="009303CA" w:rsidRPr="009303CA">
        <w:t>.</w:t>
      </w:r>
    </w:p>
    <w:p w:rsidR="009303CA" w:rsidRPr="009303CA" w:rsidRDefault="002924B6" w:rsidP="00357773">
      <w:pPr>
        <w:pStyle w:val="Default"/>
        <w:numPr>
          <w:ilvl w:val="0"/>
          <w:numId w:val="6"/>
        </w:numPr>
        <w:tabs>
          <w:tab w:val="left" w:pos="5245"/>
        </w:tabs>
        <w:spacing w:line="360" w:lineRule="auto"/>
        <w:jc w:val="both"/>
      </w:pPr>
      <w:r w:rsidRPr="009303CA">
        <w:t>Meningkatkan penghambaan jiwa kepada Allah yang menciptakan manusia, alam jagat raya beserta isinya</w:t>
      </w:r>
      <w:r w:rsidR="009303CA" w:rsidRPr="009303CA">
        <w:t>.</w:t>
      </w:r>
    </w:p>
    <w:p w:rsidR="009303CA" w:rsidRPr="009303CA" w:rsidRDefault="002924B6" w:rsidP="00357773">
      <w:pPr>
        <w:pStyle w:val="Default"/>
        <w:numPr>
          <w:ilvl w:val="0"/>
          <w:numId w:val="6"/>
        </w:numPr>
        <w:tabs>
          <w:tab w:val="left" w:pos="5245"/>
        </w:tabs>
        <w:spacing w:line="360" w:lineRule="auto"/>
        <w:jc w:val="both"/>
      </w:pPr>
      <w:r w:rsidRPr="009303CA">
        <w:t xml:space="preserve"> Meningkatkan kepandaian bersyukur dan berterima kasih kepada Allah atas segala nikmat yang telah diberikan-Nya tanpa batas dan tanpa pilih bulu</w:t>
      </w:r>
      <w:r w:rsidR="009303CA" w:rsidRPr="009303CA">
        <w:t>.</w:t>
      </w:r>
    </w:p>
    <w:p w:rsidR="002924B6" w:rsidRDefault="002924B6" w:rsidP="00357773">
      <w:pPr>
        <w:pStyle w:val="Default"/>
        <w:numPr>
          <w:ilvl w:val="0"/>
          <w:numId w:val="6"/>
        </w:numPr>
        <w:tabs>
          <w:tab w:val="left" w:pos="5245"/>
        </w:tabs>
        <w:spacing w:line="360" w:lineRule="auto"/>
        <w:jc w:val="both"/>
      </w:pPr>
      <w:r w:rsidRPr="009303CA">
        <w:t>Meningkatkan strategi beramal saleh yang dibangun oleh ilmu yang rasional, yang membedakan antara orang-orang yang berilmu dengan orang yang taklid karena kebodohannya</w:t>
      </w:r>
      <w:r w:rsidR="009303CA">
        <w:t>.</w:t>
      </w:r>
      <w:r w:rsidR="008A59DA">
        <w:t xml:space="preserve"> </w:t>
      </w:r>
    </w:p>
    <w:p w:rsidR="008A59DA" w:rsidRPr="008A59DA" w:rsidRDefault="008A59DA" w:rsidP="00357773">
      <w:pPr>
        <w:pStyle w:val="Default"/>
        <w:tabs>
          <w:tab w:val="left" w:pos="5245"/>
        </w:tabs>
        <w:spacing w:line="360" w:lineRule="auto"/>
        <w:ind w:left="720"/>
        <w:jc w:val="both"/>
      </w:pPr>
    </w:p>
    <w:p w:rsidR="00543217" w:rsidRPr="00543217" w:rsidRDefault="00DD7346" w:rsidP="00543217">
      <w:pPr>
        <w:pStyle w:val="ListParagraph"/>
        <w:numPr>
          <w:ilvl w:val="0"/>
          <w:numId w:val="1"/>
        </w:numPr>
        <w:shd w:val="clear" w:color="auto" w:fill="FFFFFF"/>
        <w:spacing w:after="0" w:line="360" w:lineRule="auto"/>
        <w:ind w:left="709"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Pembahasan dan Hasil</w:t>
      </w:r>
    </w:p>
    <w:p w:rsidR="00DD7346" w:rsidRDefault="00DD7346" w:rsidP="00357773">
      <w:pPr>
        <w:pStyle w:val="ListParagraph"/>
        <w:shd w:val="clear" w:color="auto" w:fill="FFFFFF"/>
        <w:spacing w:after="0" w:line="360" w:lineRule="auto"/>
        <w:ind w:left="709"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Berlandaskan beberapa penjel</w:t>
      </w:r>
      <w:r w:rsidR="006B58DE">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san teori diatas beserta hasil wawancara yang telah dilakukan oleh penulis maka dapat diperoleh data sebagai berikut mengenai urgensi pendidikan karakter untuk peserta didik di madrasah ibtidaiyah. </w:t>
      </w:r>
    </w:p>
    <w:tbl>
      <w:tblPr>
        <w:tblStyle w:val="TableGrid"/>
        <w:tblW w:w="0" w:type="auto"/>
        <w:tblInd w:w="817" w:type="dxa"/>
        <w:tblLook w:val="04A0"/>
      </w:tblPr>
      <w:tblGrid>
        <w:gridCol w:w="570"/>
        <w:gridCol w:w="2236"/>
        <w:gridCol w:w="1524"/>
        <w:gridCol w:w="1390"/>
        <w:gridCol w:w="1391"/>
        <w:gridCol w:w="1315"/>
      </w:tblGrid>
      <w:tr w:rsidR="006A07C0" w:rsidTr="00B90129">
        <w:tc>
          <w:tcPr>
            <w:tcW w:w="570" w:type="dxa"/>
            <w:vMerge w:val="restart"/>
            <w:tcBorders>
              <w:right w:val="single" w:sz="4" w:space="0" w:color="auto"/>
            </w:tcBorders>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No.</w:t>
            </w:r>
          </w:p>
        </w:tc>
        <w:tc>
          <w:tcPr>
            <w:tcW w:w="2236" w:type="dxa"/>
            <w:vMerge w:val="restart"/>
            <w:tcBorders>
              <w:left w:val="single" w:sz="4" w:space="0" w:color="auto"/>
            </w:tcBorders>
          </w:tcPr>
          <w:p w:rsidR="006A07C0" w:rsidRDefault="006A07C0" w:rsidP="00357773">
            <w:pPr>
              <w:spacing w:line="360" w:lineRule="auto"/>
              <w:rPr>
                <w:rFonts w:asciiTheme="majorBidi" w:eastAsia="Times New Roman" w:hAnsiTheme="majorBidi" w:cstheme="majorBidi"/>
                <w:sz w:val="24"/>
                <w:szCs w:val="24"/>
              </w:rPr>
            </w:pPr>
          </w:p>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Narasumber</w:t>
            </w:r>
          </w:p>
        </w:tc>
        <w:tc>
          <w:tcPr>
            <w:tcW w:w="5620" w:type="dxa"/>
            <w:gridSpan w:val="4"/>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Urgensi Pendidikan Karakter Untuk Peserta Didik</w:t>
            </w:r>
          </w:p>
        </w:tc>
      </w:tr>
      <w:tr w:rsidR="006A07C0" w:rsidTr="00B90129">
        <w:tc>
          <w:tcPr>
            <w:tcW w:w="570" w:type="dxa"/>
            <w:vMerge/>
            <w:tcBorders>
              <w:right w:val="single" w:sz="4" w:space="0" w:color="auto"/>
            </w:tcBorders>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2236" w:type="dxa"/>
            <w:vMerge/>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Sangat Penting</w:t>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Penting</w:t>
            </w:r>
          </w:p>
        </w:tc>
        <w:tc>
          <w:tcPr>
            <w:tcW w:w="1391"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Kurang Penting</w:t>
            </w:r>
          </w:p>
        </w:tc>
        <w:tc>
          <w:tcPr>
            <w:tcW w:w="1315"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Tidak Penting</w:t>
            </w:r>
          </w:p>
        </w:tc>
      </w:tr>
      <w:tr w:rsidR="006A07C0" w:rsidTr="00B90129">
        <w:tc>
          <w:tcPr>
            <w:tcW w:w="570" w:type="dxa"/>
            <w:tcBorders>
              <w:right w:val="single" w:sz="4" w:space="0" w:color="auto"/>
            </w:tcBorders>
          </w:tcPr>
          <w:p w:rsidR="006A07C0" w:rsidRDefault="006A07C0" w:rsidP="00357773">
            <w:pPr>
              <w:pStyle w:val="ListParagraph"/>
              <w:numPr>
                <w:ilvl w:val="0"/>
                <w:numId w:val="5"/>
              </w:numPr>
              <w:spacing w:line="360" w:lineRule="auto"/>
              <w:ind w:left="459" w:hanging="425"/>
              <w:jc w:val="center"/>
              <w:rPr>
                <w:rFonts w:asciiTheme="majorBidi" w:eastAsia="Times New Roman" w:hAnsiTheme="majorBidi" w:cstheme="majorBidi"/>
                <w:sz w:val="24"/>
                <w:szCs w:val="24"/>
              </w:rPr>
            </w:pPr>
          </w:p>
        </w:tc>
        <w:tc>
          <w:tcPr>
            <w:tcW w:w="2236" w:type="dxa"/>
            <w:tcBorders>
              <w:left w:val="single" w:sz="4" w:space="0" w:color="auto"/>
            </w:tcBorders>
          </w:tcPr>
          <w:p w:rsidR="006A07C0" w:rsidRPr="006A07C0" w:rsidRDefault="006A07C0" w:rsidP="00357773">
            <w:pPr>
              <w:spacing w:line="360" w:lineRule="auto"/>
              <w:jc w:val="both"/>
              <w:rPr>
                <w:rFonts w:asciiTheme="majorBidi" w:eastAsia="Times New Roman" w:hAnsiTheme="majorBidi" w:cstheme="majorBidi"/>
                <w:sz w:val="24"/>
                <w:szCs w:val="24"/>
              </w:rPr>
            </w:pPr>
            <w:r w:rsidRPr="006A07C0">
              <w:rPr>
                <w:rFonts w:asciiTheme="majorBidi" w:eastAsia="Times New Roman" w:hAnsiTheme="majorBidi" w:cstheme="majorBidi"/>
                <w:sz w:val="24"/>
                <w:szCs w:val="24"/>
              </w:rPr>
              <w:t xml:space="preserve">Kepala Sekolah </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1A</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1B</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2A</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2B</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left w:val="single" w:sz="4" w:space="0" w:color="auto"/>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3A</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left w:val="single" w:sz="4" w:space="0" w:color="auto"/>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3B</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left w:val="single" w:sz="4" w:space="0" w:color="auto"/>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4</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left w:val="single" w:sz="4" w:space="0" w:color="auto"/>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9.</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5</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r w:rsidR="006A07C0" w:rsidTr="00B90129">
        <w:tc>
          <w:tcPr>
            <w:tcW w:w="570" w:type="dxa"/>
            <w:tcBorders>
              <w:left w:val="single" w:sz="4" w:space="0" w:color="auto"/>
              <w:right w:val="single" w:sz="4" w:space="0" w:color="auto"/>
            </w:tcBorders>
          </w:tcPr>
          <w:p w:rsidR="006A07C0" w:rsidRPr="006A07C0" w:rsidRDefault="006A07C0" w:rsidP="00357773">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w:t>
            </w:r>
          </w:p>
        </w:tc>
        <w:tc>
          <w:tcPr>
            <w:tcW w:w="2236" w:type="dxa"/>
            <w:tcBorders>
              <w:left w:val="single" w:sz="4" w:space="0" w:color="auto"/>
            </w:tcBorders>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Kelas 6</w:t>
            </w:r>
          </w:p>
        </w:tc>
        <w:tc>
          <w:tcPr>
            <w:tcW w:w="1524"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p>
        </w:tc>
        <w:tc>
          <w:tcPr>
            <w:tcW w:w="1390" w:type="dxa"/>
          </w:tcPr>
          <w:p w:rsidR="006A07C0" w:rsidRDefault="006A07C0" w:rsidP="00357773">
            <w:pPr>
              <w:pStyle w:val="ListParagraph"/>
              <w:spacing w:line="360" w:lineRule="auto"/>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sym w:font="Symbol" w:char="F0D6"/>
            </w:r>
          </w:p>
        </w:tc>
        <w:tc>
          <w:tcPr>
            <w:tcW w:w="1391"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c>
          <w:tcPr>
            <w:tcW w:w="1315" w:type="dxa"/>
          </w:tcPr>
          <w:p w:rsidR="006A07C0" w:rsidRDefault="006A07C0" w:rsidP="00357773">
            <w:pPr>
              <w:pStyle w:val="ListParagraph"/>
              <w:spacing w:line="360" w:lineRule="auto"/>
              <w:ind w:left="0"/>
              <w:jc w:val="both"/>
              <w:rPr>
                <w:rFonts w:asciiTheme="majorBidi" w:eastAsia="Times New Roman" w:hAnsiTheme="majorBidi" w:cstheme="majorBidi"/>
                <w:sz w:val="24"/>
                <w:szCs w:val="24"/>
              </w:rPr>
            </w:pPr>
          </w:p>
        </w:tc>
      </w:tr>
    </w:tbl>
    <w:p w:rsidR="006B58DE" w:rsidRDefault="006A07C0" w:rsidP="00357773">
      <w:pPr>
        <w:shd w:val="clear" w:color="auto" w:fill="FFFFFF"/>
        <w:spacing w:after="0" w:line="360" w:lineRule="auto"/>
        <w:ind w:firstLine="709"/>
        <w:jc w:val="center"/>
        <w:rPr>
          <w:rFonts w:asciiTheme="majorBidi" w:eastAsia="Times New Roman" w:hAnsiTheme="majorBidi" w:cstheme="majorBidi"/>
        </w:rPr>
      </w:pPr>
      <w:r w:rsidRPr="006A07C0">
        <w:rPr>
          <w:rFonts w:asciiTheme="majorBidi" w:eastAsia="Times New Roman" w:hAnsiTheme="majorBidi" w:cstheme="majorBidi"/>
        </w:rPr>
        <w:t>Tabel 1 : Urgensi Pendidikan Karakter Untuk Peserta Didik di Madrasah Ibtidaiyah</w:t>
      </w:r>
    </w:p>
    <w:p w:rsidR="00BD76BA" w:rsidRPr="006B58DE" w:rsidRDefault="00BD76BA" w:rsidP="00357773">
      <w:pPr>
        <w:shd w:val="clear" w:color="auto" w:fill="FFFFFF"/>
        <w:spacing w:after="0" w:line="360" w:lineRule="auto"/>
        <w:ind w:firstLine="709"/>
        <w:jc w:val="center"/>
        <w:rPr>
          <w:rFonts w:asciiTheme="majorBidi" w:eastAsia="Times New Roman" w:hAnsiTheme="majorBidi" w:cstheme="majorBidi"/>
          <w:sz w:val="24"/>
          <w:szCs w:val="24"/>
        </w:rPr>
      </w:pPr>
    </w:p>
    <w:p w:rsidR="006B58DE" w:rsidRDefault="006A07C0" w:rsidP="00357773">
      <w:pPr>
        <w:shd w:val="clear" w:color="auto" w:fill="FFFFFF"/>
        <w:spacing w:after="0" w:line="360" w:lineRule="auto"/>
        <w:ind w:left="709"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w:t>
      </w:r>
      <w:r w:rsidR="00BD76BA">
        <w:rPr>
          <w:rFonts w:asciiTheme="majorBidi" w:eastAsia="Times New Roman" w:hAnsiTheme="majorBidi" w:cstheme="majorBidi"/>
          <w:sz w:val="24"/>
          <w:szCs w:val="24"/>
        </w:rPr>
        <w:t xml:space="preserve">Tabel 1 dapat ditarik kesimpulan sebagian besar narasumber berpendapat bahwasannya </w:t>
      </w:r>
      <w:r>
        <w:rPr>
          <w:rFonts w:asciiTheme="majorBidi" w:eastAsia="Times New Roman" w:hAnsiTheme="majorBidi" w:cstheme="majorBidi"/>
          <w:sz w:val="24"/>
          <w:szCs w:val="24"/>
        </w:rPr>
        <w:t xml:space="preserve">pendidikan karakter untuk peserta didik di madrasah </w:t>
      </w:r>
      <w:r w:rsidRPr="0070378E">
        <w:rPr>
          <w:rFonts w:asciiTheme="majorBidi" w:eastAsia="Times New Roman" w:hAnsiTheme="majorBidi" w:cstheme="majorBidi"/>
          <w:b/>
          <w:bCs/>
          <w:sz w:val="24"/>
          <w:szCs w:val="24"/>
        </w:rPr>
        <w:t>sangat penting</w:t>
      </w:r>
      <w:r>
        <w:rPr>
          <w:rFonts w:asciiTheme="majorBidi" w:eastAsia="Times New Roman" w:hAnsiTheme="majorBidi" w:cstheme="majorBidi"/>
          <w:sz w:val="24"/>
          <w:szCs w:val="24"/>
        </w:rPr>
        <w:t xml:space="preserve"> untuk di</w:t>
      </w:r>
      <w:r w:rsidR="00BD76BA">
        <w:rPr>
          <w:rFonts w:asciiTheme="majorBidi" w:eastAsia="Times New Roman" w:hAnsiTheme="majorBidi" w:cstheme="majorBidi"/>
          <w:sz w:val="24"/>
          <w:szCs w:val="24"/>
        </w:rPr>
        <w:t xml:space="preserve">terapkan begitu juga pada sekolah dasar ataupun pada tingkat yang sama. Berikut ini merupakan alasan atau pendapat narasumber yang dapat penulis kutip antara lain : </w:t>
      </w:r>
    </w:p>
    <w:p w:rsidR="00BD76BA" w:rsidRDefault="00F41B14" w:rsidP="00357773">
      <w:pPr>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Pengenalan dan penerapan pendidikan karakter untuk anak usia sekolah dasar dirasa sangatlah penting. Karena sejak dini mereka sudah diajarkan bagaimana tentang tata cara hidup bermoral dan berperilaku yang baik terhadap lingkungan sekitar dan bermartabat sesuai dengan ajaran agama yang benar. Dan nantinya karena terbiasa</w:t>
      </w:r>
      <w:r w:rsidR="00DC10FF">
        <w:rPr>
          <w:rFonts w:asciiTheme="majorBidi" w:hAnsiTheme="majorBidi" w:cstheme="majorBidi"/>
          <w:sz w:val="24"/>
          <w:szCs w:val="24"/>
        </w:rPr>
        <w:t xml:space="preserve"> sejak dini diharapkan akan </w:t>
      </w:r>
      <w:r>
        <w:rPr>
          <w:rFonts w:asciiTheme="majorBidi" w:hAnsiTheme="majorBidi" w:cstheme="majorBidi"/>
          <w:sz w:val="24"/>
          <w:szCs w:val="24"/>
        </w:rPr>
        <w:t xml:space="preserve"> diterapkan dalam kehidupan</w:t>
      </w:r>
      <w:r w:rsidR="00DC10FF">
        <w:rPr>
          <w:rFonts w:asciiTheme="majorBidi" w:hAnsiTheme="majorBidi" w:cstheme="majorBidi"/>
          <w:sz w:val="24"/>
          <w:szCs w:val="24"/>
        </w:rPr>
        <w:t xml:space="preserve"> berbangsa dan bernegara. </w:t>
      </w:r>
      <w:r>
        <w:rPr>
          <w:rFonts w:asciiTheme="majorBidi" w:hAnsiTheme="majorBidi" w:cstheme="majorBidi"/>
          <w:sz w:val="24"/>
          <w:szCs w:val="24"/>
        </w:rPr>
        <w:t xml:space="preserve"> </w:t>
      </w:r>
    </w:p>
    <w:p w:rsidR="00220E50" w:rsidRDefault="00220E50" w:rsidP="00357773">
      <w:pPr>
        <w:spacing w:after="0"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Dalam proses pembelajaran di madrasah ibtidaiyah tentunya menerapkan pendidikan karakter sesuai dengan basisnya dalam pendidikan yaitu religius, diri sendiri dan nilai budaya. adapun persentase dari penerapan pendidikan karakter tersebut di Madrasah Ibtidaiyah Muhammadiyah 3 Penatarsewu sebagai berikut : </w:t>
      </w:r>
    </w:p>
    <w:p w:rsidR="00411DE0" w:rsidRDefault="00411DE0" w:rsidP="00357773">
      <w:pPr>
        <w:spacing w:after="0" w:line="360" w:lineRule="auto"/>
        <w:jc w:val="center"/>
        <w:rPr>
          <w:rFonts w:asciiTheme="majorBidi" w:hAnsiTheme="majorBidi" w:cstheme="majorBidi"/>
          <w:sz w:val="24"/>
          <w:szCs w:val="24"/>
        </w:rPr>
      </w:pPr>
      <w:r w:rsidRPr="00411DE0">
        <w:rPr>
          <w:rFonts w:asciiTheme="majorBidi" w:hAnsiTheme="majorBidi" w:cstheme="majorBidi"/>
          <w:noProof/>
          <w:sz w:val="24"/>
          <w:szCs w:val="24"/>
        </w:rPr>
        <w:drawing>
          <wp:inline distT="0" distB="0" distL="0" distR="0">
            <wp:extent cx="3962400" cy="23526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3EDC" w:rsidRDefault="00793EDC" w:rsidP="00357773">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Dapat dilihat pada diagram diatas bahwasannya penerapan pendidikan karakter pada Madrasah Ibtidaiyah Muhammadiyah 3 Penatarsewu sedikit lebih condong pada </w:t>
      </w:r>
      <w:r w:rsidRPr="00793EDC">
        <w:rPr>
          <w:rFonts w:asciiTheme="majorBidi" w:hAnsiTheme="majorBidi" w:cstheme="majorBidi"/>
          <w:b/>
          <w:bCs/>
          <w:sz w:val="24"/>
          <w:szCs w:val="24"/>
        </w:rPr>
        <w:t>basis nilai religius</w:t>
      </w:r>
      <w:r>
        <w:rPr>
          <w:rFonts w:asciiTheme="majorBidi" w:hAnsiTheme="majorBidi" w:cstheme="majorBidi"/>
          <w:b/>
          <w:bCs/>
          <w:sz w:val="24"/>
          <w:szCs w:val="24"/>
        </w:rPr>
        <w:t xml:space="preserve"> yang</w:t>
      </w:r>
      <w:r>
        <w:rPr>
          <w:rFonts w:asciiTheme="majorBidi" w:hAnsiTheme="majorBidi" w:cstheme="majorBidi"/>
          <w:sz w:val="24"/>
          <w:szCs w:val="24"/>
        </w:rPr>
        <w:t xml:space="preserve"> menunjukkan presentase lebih besar daripada basis bilai budaya dan diri sendiri. Berikut ini adalah pemaparan alasan dari hasil wawancara penulis.</w:t>
      </w:r>
    </w:p>
    <w:p w:rsidR="00572639" w:rsidRDefault="00793EDC" w:rsidP="00357773">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Hal tersebut sudah memang ketentuan bahwasannya penerapan </w:t>
      </w:r>
      <w:r w:rsidR="0070378E" w:rsidRPr="0070378E">
        <w:rPr>
          <w:rFonts w:asciiTheme="majorBidi" w:hAnsiTheme="majorBidi" w:cstheme="majorBidi"/>
          <w:sz w:val="24"/>
          <w:szCs w:val="24"/>
        </w:rPr>
        <w:t>nilai karakter</w:t>
      </w:r>
      <w:r>
        <w:rPr>
          <w:rFonts w:asciiTheme="majorBidi" w:hAnsiTheme="majorBidi" w:cstheme="majorBidi"/>
          <w:sz w:val="24"/>
          <w:szCs w:val="24"/>
        </w:rPr>
        <w:t xml:space="preserve"> religius </w:t>
      </w:r>
      <w:r w:rsidR="0070378E" w:rsidRPr="0070378E">
        <w:rPr>
          <w:rFonts w:asciiTheme="majorBidi" w:hAnsiTheme="majorBidi" w:cstheme="majorBidi"/>
          <w:sz w:val="24"/>
          <w:szCs w:val="24"/>
        </w:rPr>
        <w:t xml:space="preserve"> dalam h</w:t>
      </w:r>
      <w:r>
        <w:rPr>
          <w:rFonts w:asciiTheme="majorBidi" w:hAnsiTheme="majorBidi" w:cstheme="majorBidi"/>
          <w:sz w:val="24"/>
          <w:szCs w:val="24"/>
        </w:rPr>
        <w:t xml:space="preserve">ubungannya dengan Tuhan sangat ditekankan dalam proses pembelajaran instansi pendidikan islami yang termasuk segala tingkah </w:t>
      </w:r>
      <w:r w:rsidR="0070378E" w:rsidRPr="0070378E">
        <w:rPr>
          <w:rFonts w:asciiTheme="majorBidi" w:hAnsiTheme="majorBidi" w:cstheme="majorBidi"/>
          <w:sz w:val="24"/>
          <w:szCs w:val="24"/>
        </w:rPr>
        <w:t xml:space="preserve">laku </w:t>
      </w:r>
      <w:r>
        <w:rPr>
          <w:rFonts w:asciiTheme="majorBidi" w:hAnsiTheme="majorBidi" w:cstheme="majorBidi"/>
          <w:sz w:val="24"/>
          <w:szCs w:val="24"/>
        </w:rPr>
        <w:t xml:space="preserve">peserta didik </w:t>
      </w:r>
      <w:r w:rsidR="0070378E" w:rsidRPr="0070378E">
        <w:rPr>
          <w:rFonts w:asciiTheme="majorBidi" w:hAnsiTheme="majorBidi" w:cstheme="majorBidi"/>
          <w:sz w:val="24"/>
          <w:szCs w:val="24"/>
        </w:rPr>
        <w:t>baik itu perkataan, perbuatan ataupun tindakan berdasarkan pada nilai-nilai ketuhanan</w:t>
      </w:r>
      <w:r>
        <w:rPr>
          <w:rFonts w:asciiTheme="majorBidi" w:hAnsiTheme="majorBidi" w:cstheme="majorBidi"/>
          <w:sz w:val="24"/>
          <w:szCs w:val="24"/>
        </w:rPr>
        <w:t xml:space="preserve"> atau ajaran islam.</w:t>
      </w:r>
      <w:r w:rsidR="0070378E" w:rsidRPr="0070378E">
        <w:rPr>
          <w:rFonts w:asciiTheme="majorBidi" w:hAnsiTheme="majorBidi" w:cstheme="majorBidi"/>
          <w:sz w:val="24"/>
          <w:szCs w:val="24"/>
        </w:rPr>
        <w:t xml:space="preserve"> </w:t>
      </w:r>
    </w:p>
    <w:p w:rsidR="00FF069D" w:rsidRDefault="00793EDC" w:rsidP="00357773">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Sedangkan untuk penerapan karakter </w:t>
      </w:r>
      <w:r w:rsidR="00572639">
        <w:rPr>
          <w:rFonts w:asciiTheme="majorBidi" w:hAnsiTheme="majorBidi" w:cstheme="majorBidi"/>
          <w:sz w:val="24"/>
          <w:szCs w:val="24"/>
        </w:rPr>
        <w:t>berbasis</w:t>
      </w:r>
      <w:r>
        <w:rPr>
          <w:rFonts w:asciiTheme="majorBidi" w:hAnsiTheme="majorBidi" w:cstheme="majorBidi"/>
          <w:sz w:val="24"/>
          <w:szCs w:val="24"/>
        </w:rPr>
        <w:t xml:space="preserve"> diri sendiri. Yaitu termasuk </w:t>
      </w:r>
      <w:r w:rsidR="0070378E" w:rsidRPr="0070378E">
        <w:rPr>
          <w:rFonts w:asciiTheme="majorBidi" w:hAnsiTheme="majorBidi" w:cstheme="majorBidi"/>
          <w:sz w:val="24"/>
          <w:szCs w:val="24"/>
        </w:rPr>
        <w:t>jujur</w:t>
      </w:r>
      <w:r>
        <w:rPr>
          <w:rFonts w:asciiTheme="majorBidi" w:hAnsiTheme="majorBidi" w:cstheme="majorBidi"/>
          <w:sz w:val="24"/>
          <w:szCs w:val="24"/>
        </w:rPr>
        <w:t xml:space="preserve">, bertanggung jawab, </w:t>
      </w:r>
      <w:r w:rsidR="0070378E" w:rsidRPr="0070378E">
        <w:rPr>
          <w:rFonts w:asciiTheme="majorBidi" w:hAnsiTheme="majorBidi" w:cstheme="majorBidi"/>
          <w:sz w:val="24"/>
          <w:szCs w:val="24"/>
        </w:rPr>
        <w:t>bergaya hidup sehat</w:t>
      </w:r>
      <w:r>
        <w:rPr>
          <w:rFonts w:asciiTheme="majorBidi" w:hAnsiTheme="majorBidi" w:cstheme="majorBidi"/>
          <w:sz w:val="24"/>
          <w:szCs w:val="24"/>
        </w:rPr>
        <w:t xml:space="preserve">, </w:t>
      </w:r>
      <w:r w:rsidR="0070378E" w:rsidRPr="0070378E">
        <w:rPr>
          <w:rFonts w:asciiTheme="majorBidi" w:hAnsiTheme="majorBidi" w:cstheme="majorBidi"/>
          <w:sz w:val="24"/>
          <w:szCs w:val="24"/>
        </w:rPr>
        <w:t>disiplin</w:t>
      </w:r>
      <w:r w:rsidR="00572639">
        <w:rPr>
          <w:rFonts w:asciiTheme="majorBidi" w:hAnsiTheme="majorBidi" w:cstheme="majorBidi"/>
          <w:sz w:val="24"/>
          <w:szCs w:val="24"/>
        </w:rPr>
        <w:t xml:space="preserve">, kerja keras, </w:t>
      </w:r>
      <w:r w:rsidR="0070378E" w:rsidRPr="0070378E">
        <w:rPr>
          <w:rFonts w:asciiTheme="majorBidi" w:hAnsiTheme="majorBidi" w:cstheme="majorBidi"/>
          <w:sz w:val="24"/>
          <w:szCs w:val="24"/>
        </w:rPr>
        <w:t>percaya diri</w:t>
      </w:r>
      <w:r w:rsidR="00572639">
        <w:rPr>
          <w:rFonts w:asciiTheme="majorBidi" w:hAnsiTheme="majorBidi" w:cstheme="majorBidi"/>
          <w:sz w:val="24"/>
          <w:szCs w:val="24"/>
        </w:rPr>
        <w:t>, dan lain sebagainya disetarakan dengan penerapan karakter berbasis nilai budaya. hal tersebut bukan dengan sengaja dikesampingkan, akan tetapi memang sudah diatur dan ditentukan dalam kebijakan instansi pendidikan islam dalam hal ini madrasah Ibtidaiyah Muhammadiyah 3 Penatarsewu.</w:t>
      </w:r>
    </w:p>
    <w:p w:rsidR="005F672A" w:rsidRDefault="005F672A" w:rsidP="00357773">
      <w:pPr>
        <w:spacing w:after="0" w:line="360" w:lineRule="auto"/>
        <w:ind w:left="720" w:firstLine="720"/>
        <w:jc w:val="both"/>
        <w:rPr>
          <w:rFonts w:asciiTheme="majorBidi" w:hAnsiTheme="majorBidi" w:cstheme="majorBidi"/>
          <w:sz w:val="24"/>
          <w:szCs w:val="24"/>
        </w:rPr>
      </w:pPr>
    </w:p>
    <w:p w:rsidR="0070378E" w:rsidRPr="00FF069D" w:rsidRDefault="00572639" w:rsidP="00357773">
      <w:pPr>
        <w:pStyle w:val="ListParagraph"/>
        <w:numPr>
          <w:ilvl w:val="0"/>
          <w:numId w:val="1"/>
        </w:numPr>
        <w:spacing w:after="0" w:line="360" w:lineRule="auto"/>
        <w:jc w:val="both"/>
        <w:rPr>
          <w:rFonts w:asciiTheme="majorBidi" w:hAnsiTheme="majorBidi" w:cstheme="majorBidi"/>
          <w:sz w:val="24"/>
          <w:szCs w:val="24"/>
        </w:rPr>
      </w:pPr>
      <w:r w:rsidRPr="00FF069D">
        <w:rPr>
          <w:rFonts w:asciiTheme="majorBidi" w:hAnsiTheme="majorBidi" w:cstheme="majorBidi"/>
          <w:sz w:val="24"/>
          <w:szCs w:val="24"/>
        </w:rPr>
        <w:t xml:space="preserve"> </w:t>
      </w:r>
      <w:r w:rsidR="00FF069D">
        <w:rPr>
          <w:rFonts w:asciiTheme="majorBidi" w:hAnsiTheme="majorBidi" w:cstheme="majorBidi"/>
          <w:sz w:val="24"/>
          <w:szCs w:val="24"/>
        </w:rPr>
        <w:t xml:space="preserve">Kesimpulan </w:t>
      </w:r>
    </w:p>
    <w:p w:rsidR="006B58DE" w:rsidRDefault="007C3B66" w:rsidP="00357773">
      <w:pPr>
        <w:pStyle w:val="ListParagraph"/>
        <w:shd w:val="clear" w:color="auto" w:fill="FFFFFF"/>
        <w:spacing w:after="0" w:line="360" w:lineRule="auto"/>
        <w:ind w:left="709" w:firstLine="73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Dapat disimpulkan bahwa pendidikan karakter sangat penting bagi peserta didik madrasah ibtidaiyah sederajat guna memberikan pembiasaan kepada peserta didik sejak dini. adapun penerapan pendidikan karakter di madrasah ibtidaiyah lebih menekankan pada karakter berbasis nilai religius daripada berbasis nilai diri sendiri dan nilai budaya yang tentunya telah sesuai dengan kebijakan instansi pendidikan islam saat ini. </w:t>
      </w:r>
    </w:p>
    <w:p w:rsidR="006B58DE" w:rsidRPr="00DD7346" w:rsidRDefault="006B58DE" w:rsidP="00357773">
      <w:pPr>
        <w:pStyle w:val="ListParagraph"/>
        <w:shd w:val="clear" w:color="auto" w:fill="FFFFFF"/>
        <w:spacing w:after="0" w:line="360" w:lineRule="auto"/>
        <w:ind w:left="709" w:firstLine="731"/>
        <w:jc w:val="both"/>
        <w:rPr>
          <w:rFonts w:asciiTheme="majorBidi" w:eastAsia="Times New Roman" w:hAnsiTheme="majorBidi" w:cstheme="majorBidi"/>
          <w:sz w:val="24"/>
          <w:szCs w:val="24"/>
        </w:rPr>
      </w:pPr>
    </w:p>
    <w:p w:rsidR="00B56557" w:rsidRPr="000F3FE8" w:rsidRDefault="00B56557" w:rsidP="00357773">
      <w:pPr>
        <w:shd w:val="clear" w:color="auto" w:fill="FFFFFF"/>
        <w:spacing w:after="0" w:line="360" w:lineRule="auto"/>
        <w:jc w:val="both"/>
        <w:rPr>
          <w:rFonts w:asciiTheme="majorBidi" w:eastAsia="Times New Roman" w:hAnsiTheme="majorBidi" w:cstheme="majorBidi"/>
          <w:sz w:val="24"/>
          <w:szCs w:val="24"/>
        </w:rPr>
      </w:pPr>
      <w:r w:rsidRPr="000F3FE8">
        <w:rPr>
          <w:rFonts w:asciiTheme="majorBidi" w:hAnsiTheme="majorBidi" w:cstheme="majorBidi"/>
          <w:sz w:val="24"/>
          <w:szCs w:val="24"/>
          <w:shd w:val="clear" w:color="auto" w:fill="FFFFFF"/>
        </w:rPr>
        <w:br w:type="page"/>
      </w:r>
    </w:p>
    <w:p w:rsidR="0074195A" w:rsidRPr="005F672A" w:rsidRDefault="005F672A" w:rsidP="00357773">
      <w:pPr>
        <w:spacing w:after="0" w:line="360" w:lineRule="auto"/>
        <w:jc w:val="center"/>
        <w:rPr>
          <w:rFonts w:asciiTheme="majorBidi" w:hAnsiTheme="majorBidi" w:cstheme="majorBidi"/>
          <w:i/>
          <w:iCs/>
          <w:color w:val="222222"/>
          <w:sz w:val="24"/>
          <w:szCs w:val="24"/>
          <w:shd w:val="clear" w:color="auto" w:fill="FFFFFF"/>
        </w:rPr>
      </w:pPr>
      <w:r w:rsidRPr="005F672A">
        <w:rPr>
          <w:rFonts w:asciiTheme="majorBidi" w:hAnsiTheme="majorBidi" w:cstheme="majorBidi"/>
          <w:i/>
          <w:iCs/>
          <w:color w:val="222222"/>
          <w:sz w:val="24"/>
          <w:szCs w:val="24"/>
          <w:shd w:val="clear" w:color="auto" w:fill="FFFFFF"/>
        </w:rPr>
        <w:lastRenderedPageBreak/>
        <w:t xml:space="preserve">References </w:t>
      </w:r>
    </w:p>
    <w:p w:rsidR="005F672A" w:rsidRPr="00E72208" w:rsidRDefault="005F672A" w:rsidP="00357773">
      <w:pPr>
        <w:spacing w:after="0" w:line="360" w:lineRule="auto"/>
        <w:jc w:val="center"/>
        <w:rPr>
          <w:rFonts w:asciiTheme="majorBidi" w:hAnsiTheme="majorBidi" w:cstheme="majorBidi"/>
          <w:color w:val="222222"/>
          <w:sz w:val="24"/>
          <w:szCs w:val="24"/>
          <w:shd w:val="clear" w:color="auto" w:fill="FFFFFF"/>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r w:rsidRPr="009303CA">
        <w:rPr>
          <w:rFonts w:asciiTheme="majorBidi" w:hAnsiTheme="majorBidi" w:cstheme="majorBidi"/>
          <w:sz w:val="24"/>
          <w:szCs w:val="24"/>
          <w:shd w:val="clear" w:color="auto" w:fill="FFFFFF"/>
        </w:rPr>
        <w:t>Akhwan, M. (2014). Pendidikan Karakter: Konsep dan Implementasinya dalam Pembelajaran di Sekolah/Madrasah. </w:t>
      </w:r>
      <w:r w:rsidRPr="009303CA">
        <w:rPr>
          <w:rFonts w:asciiTheme="majorBidi" w:hAnsiTheme="majorBidi" w:cstheme="majorBidi"/>
          <w:i/>
          <w:iCs/>
          <w:sz w:val="24"/>
          <w:szCs w:val="24"/>
          <w:shd w:val="clear" w:color="auto" w:fill="FFFFFF"/>
        </w:rPr>
        <w:t>El-Tarbawi</w:t>
      </w:r>
      <w:r w:rsidRPr="009303CA">
        <w:rPr>
          <w:rFonts w:asciiTheme="majorBidi" w:hAnsiTheme="majorBidi" w:cstheme="majorBidi"/>
          <w:sz w:val="24"/>
          <w:szCs w:val="24"/>
          <w:shd w:val="clear" w:color="auto" w:fill="FFFFFF"/>
        </w:rPr>
        <w:t>, </w:t>
      </w:r>
      <w:r w:rsidRPr="009303CA">
        <w:rPr>
          <w:rFonts w:asciiTheme="majorBidi" w:hAnsiTheme="majorBidi" w:cstheme="majorBidi"/>
          <w:i/>
          <w:iCs/>
          <w:sz w:val="24"/>
          <w:szCs w:val="24"/>
          <w:shd w:val="clear" w:color="auto" w:fill="FFFFFF"/>
        </w:rPr>
        <w:t>7</w:t>
      </w:r>
      <w:r w:rsidRPr="009303CA">
        <w:rPr>
          <w:rFonts w:asciiTheme="majorBidi" w:hAnsiTheme="majorBidi" w:cstheme="majorBidi"/>
          <w:sz w:val="24"/>
          <w:szCs w:val="24"/>
          <w:shd w:val="clear" w:color="auto" w:fill="FFFFFF"/>
        </w:rPr>
        <w:t>(1), 61-67.</w:t>
      </w: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r w:rsidRPr="009303CA">
        <w:rPr>
          <w:rFonts w:asciiTheme="majorBidi" w:hAnsiTheme="majorBidi" w:cstheme="majorBidi"/>
          <w:sz w:val="24"/>
          <w:szCs w:val="24"/>
          <w:shd w:val="clear" w:color="auto" w:fill="FFFFFF"/>
        </w:rPr>
        <w:t>Fitriani, I., &amp; Saumi, A. (2018). INTERNALISASI PENDIDIKAN KARAKTER MELALUI PROGRAM IMTAQ DALAM MEMBENTUK KEPRIBADIAN SISWA. </w:t>
      </w:r>
      <w:r w:rsidRPr="009303CA">
        <w:rPr>
          <w:rFonts w:asciiTheme="majorBidi" w:hAnsiTheme="majorBidi" w:cstheme="majorBidi"/>
          <w:i/>
          <w:iCs/>
          <w:sz w:val="24"/>
          <w:szCs w:val="24"/>
          <w:shd w:val="clear" w:color="auto" w:fill="FFFFFF"/>
        </w:rPr>
        <w:t>EL-MIDAD: Jurnal Jurusan PGMI</w:t>
      </w:r>
      <w:r w:rsidRPr="009303CA">
        <w:rPr>
          <w:rFonts w:asciiTheme="majorBidi" w:hAnsiTheme="majorBidi" w:cstheme="majorBidi"/>
          <w:sz w:val="24"/>
          <w:szCs w:val="24"/>
          <w:shd w:val="clear" w:color="auto" w:fill="FFFFFF"/>
        </w:rPr>
        <w:t>, </w:t>
      </w:r>
      <w:r w:rsidRPr="009303CA">
        <w:rPr>
          <w:rFonts w:asciiTheme="majorBidi" w:hAnsiTheme="majorBidi" w:cstheme="majorBidi"/>
          <w:i/>
          <w:iCs/>
          <w:sz w:val="24"/>
          <w:szCs w:val="24"/>
          <w:shd w:val="clear" w:color="auto" w:fill="FFFFFF"/>
        </w:rPr>
        <w:t>10</w:t>
      </w:r>
      <w:r w:rsidRPr="009303CA">
        <w:rPr>
          <w:rFonts w:asciiTheme="majorBidi" w:hAnsiTheme="majorBidi" w:cstheme="majorBidi"/>
          <w:sz w:val="24"/>
          <w:szCs w:val="24"/>
          <w:shd w:val="clear" w:color="auto" w:fill="FFFFFF"/>
        </w:rPr>
        <w:t>(2), 75-97.</w:t>
      </w:r>
    </w:p>
    <w:p w:rsidR="009303CA" w:rsidRPr="009303CA" w:rsidRDefault="009303CA" w:rsidP="00357773">
      <w:pPr>
        <w:pStyle w:val="FootnoteText"/>
        <w:spacing w:line="360" w:lineRule="auto"/>
        <w:ind w:left="709" w:hanging="709"/>
        <w:jc w:val="both"/>
        <w:rPr>
          <w:rFonts w:asciiTheme="majorBidi" w:hAnsiTheme="majorBidi" w:cstheme="majorBidi"/>
          <w:sz w:val="24"/>
          <w:szCs w:val="24"/>
          <w:shd w:val="clear" w:color="auto" w:fill="FFFFFF"/>
        </w:rPr>
      </w:pPr>
    </w:p>
    <w:p w:rsidR="00E72208" w:rsidRPr="009303CA" w:rsidRDefault="009303CA" w:rsidP="00357773">
      <w:pPr>
        <w:pStyle w:val="FootnoteText"/>
        <w:spacing w:line="360" w:lineRule="auto"/>
        <w:ind w:left="709" w:hanging="709"/>
        <w:jc w:val="both"/>
        <w:rPr>
          <w:rFonts w:asciiTheme="majorBidi" w:hAnsiTheme="majorBidi" w:cstheme="majorBidi"/>
          <w:sz w:val="24"/>
          <w:szCs w:val="24"/>
        </w:rPr>
      </w:pPr>
      <w:r w:rsidRPr="009303CA">
        <w:rPr>
          <w:rFonts w:asciiTheme="majorBidi" w:hAnsiTheme="majorBidi" w:cstheme="majorBidi"/>
          <w:sz w:val="24"/>
          <w:szCs w:val="24"/>
        </w:rPr>
        <w:t xml:space="preserve">Hamdani Hamid &amp; Beni Ahmad Saebani. 2013. </w:t>
      </w:r>
      <w:r w:rsidRPr="009303CA">
        <w:rPr>
          <w:rFonts w:asciiTheme="majorBidi" w:hAnsiTheme="majorBidi" w:cstheme="majorBidi"/>
          <w:i/>
          <w:iCs/>
          <w:sz w:val="24"/>
          <w:szCs w:val="24"/>
        </w:rPr>
        <w:t>Pendidikan Karakter Perspektif Islam</w:t>
      </w:r>
      <w:r w:rsidRPr="009303CA">
        <w:rPr>
          <w:rFonts w:asciiTheme="majorBidi" w:hAnsiTheme="majorBidi" w:cstheme="majorBidi"/>
          <w:sz w:val="24"/>
          <w:szCs w:val="24"/>
        </w:rPr>
        <w:t xml:space="preserve">. Bandung: Pustaka Setia. </w:t>
      </w:r>
    </w:p>
    <w:p w:rsidR="009303CA" w:rsidRPr="009303CA" w:rsidRDefault="009303CA" w:rsidP="00357773">
      <w:pPr>
        <w:pStyle w:val="FootnoteText"/>
        <w:spacing w:line="360" w:lineRule="auto"/>
        <w:ind w:left="709" w:hanging="709"/>
        <w:jc w:val="both"/>
        <w:rPr>
          <w:rFonts w:asciiTheme="majorBidi" w:hAnsiTheme="majorBidi" w:cstheme="majorBidi"/>
          <w:sz w:val="24"/>
          <w:szCs w:val="24"/>
          <w:shd w:val="clear" w:color="auto" w:fill="FFFFFF"/>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r w:rsidRPr="009303CA">
        <w:rPr>
          <w:rFonts w:asciiTheme="majorBidi" w:hAnsiTheme="majorBidi" w:cstheme="majorBidi"/>
          <w:sz w:val="24"/>
          <w:szCs w:val="24"/>
          <w:shd w:val="clear" w:color="auto" w:fill="FFFFFF"/>
        </w:rPr>
        <w:t>Ghofur, A. Konsep Pendidikan Karakter dalam Al-Qur'an Surat Luqman Ayat 12-14.</w:t>
      </w:r>
    </w:p>
    <w:p w:rsidR="00E72208" w:rsidRPr="009303CA" w:rsidRDefault="00E72208" w:rsidP="00357773">
      <w:pPr>
        <w:pStyle w:val="FootnoteText"/>
        <w:spacing w:line="360" w:lineRule="auto"/>
        <w:ind w:left="709" w:hanging="709"/>
        <w:jc w:val="both"/>
        <w:rPr>
          <w:rFonts w:asciiTheme="majorBidi" w:hAnsiTheme="majorBidi" w:cstheme="majorBidi"/>
          <w:sz w:val="24"/>
          <w:szCs w:val="24"/>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rPr>
      </w:pPr>
      <w:r w:rsidRPr="009303CA">
        <w:rPr>
          <w:rFonts w:asciiTheme="majorBidi" w:hAnsiTheme="majorBidi" w:cstheme="majorBidi"/>
          <w:sz w:val="24"/>
          <w:szCs w:val="24"/>
        </w:rPr>
        <w:t xml:space="preserve">Jamal Ma’mur Asmani. 2012. </w:t>
      </w:r>
      <w:r w:rsidRPr="009303CA">
        <w:rPr>
          <w:rFonts w:asciiTheme="majorBidi" w:hAnsiTheme="majorBidi" w:cstheme="majorBidi"/>
          <w:i/>
          <w:iCs/>
          <w:sz w:val="24"/>
          <w:szCs w:val="24"/>
        </w:rPr>
        <w:t>Buku Panduan Internalisasi Pendidikan Karakter di Sekolah</w:t>
      </w:r>
      <w:r w:rsidRPr="009303CA">
        <w:rPr>
          <w:rFonts w:asciiTheme="majorBidi" w:hAnsiTheme="majorBidi" w:cstheme="majorBidi"/>
          <w:sz w:val="24"/>
          <w:szCs w:val="24"/>
        </w:rPr>
        <w:t xml:space="preserve">.Yogyakarta: Diva Press. </w:t>
      </w:r>
    </w:p>
    <w:p w:rsidR="00E72208" w:rsidRPr="009303CA" w:rsidRDefault="00E72208" w:rsidP="00357773">
      <w:pPr>
        <w:pStyle w:val="FootnoteText"/>
        <w:spacing w:line="360" w:lineRule="auto"/>
        <w:ind w:left="709" w:hanging="709"/>
        <w:jc w:val="both"/>
        <w:rPr>
          <w:rFonts w:asciiTheme="majorBidi" w:hAnsiTheme="majorBidi" w:cstheme="majorBidi"/>
          <w:sz w:val="24"/>
          <w:szCs w:val="24"/>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rPr>
      </w:pPr>
      <w:r w:rsidRPr="009303CA">
        <w:rPr>
          <w:rFonts w:asciiTheme="majorBidi" w:hAnsiTheme="majorBidi" w:cstheme="majorBidi"/>
          <w:sz w:val="24"/>
          <w:szCs w:val="24"/>
        </w:rPr>
        <w:t xml:space="preserve">M. Khusniati. 2012. </w:t>
      </w:r>
      <w:r w:rsidRPr="009303CA">
        <w:rPr>
          <w:rFonts w:asciiTheme="majorBidi" w:hAnsiTheme="majorBidi" w:cstheme="majorBidi"/>
          <w:i/>
          <w:iCs/>
          <w:sz w:val="24"/>
          <w:szCs w:val="24"/>
        </w:rPr>
        <w:t>Pendidikan Karakter Melalui Pembelajaran IPA</w:t>
      </w:r>
      <w:r w:rsidRPr="009303CA">
        <w:rPr>
          <w:rFonts w:asciiTheme="majorBidi" w:hAnsiTheme="majorBidi" w:cstheme="majorBidi"/>
          <w:sz w:val="24"/>
          <w:szCs w:val="24"/>
        </w:rPr>
        <w:t>. Jurnal Pendidikan Ipa Indonesia. Vol 1 No, 2.</w:t>
      </w:r>
    </w:p>
    <w:p w:rsidR="00E72208" w:rsidRPr="009303CA" w:rsidRDefault="00E72208" w:rsidP="00357773">
      <w:pPr>
        <w:pStyle w:val="FootnoteText"/>
        <w:spacing w:line="360" w:lineRule="auto"/>
        <w:ind w:left="709" w:hanging="709"/>
        <w:jc w:val="both"/>
        <w:rPr>
          <w:rFonts w:asciiTheme="majorBidi" w:hAnsiTheme="majorBidi" w:cstheme="majorBidi"/>
          <w:sz w:val="24"/>
          <w:szCs w:val="24"/>
        </w:rPr>
      </w:pPr>
    </w:p>
    <w:p w:rsidR="00E72208" w:rsidRPr="009303CA" w:rsidRDefault="00E72208" w:rsidP="00357773">
      <w:pPr>
        <w:pStyle w:val="FootnoteText"/>
        <w:spacing w:line="360" w:lineRule="auto"/>
        <w:ind w:left="709" w:hanging="709"/>
        <w:jc w:val="both"/>
        <w:rPr>
          <w:rFonts w:asciiTheme="majorBidi" w:eastAsia="Times New Roman" w:hAnsiTheme="majorBidi" w:cstheme="majorBidi"/>
          <w:i/>
          <w:iCs/>
          <w:sz w:val="24"/>
          <w:szCs w:val="24"/>
          <w:lang w:val="en-CA"/>
        </w:rPr>
      </w:pPr>
      <w:r w:rsidRPr="009303CA">
        <w:rPr>
          <w:rFonts w:asciiTheme="majorBidi" w:eastAsia="Times New Roman" w:hAnsiTheme="majorBidi" w:cstheme="majorBidi"/>
          <w:sz w:val="24"/>
          <w:szCs w:val="24"/>
        </w:rPr>
        <w:t xml:space="preserve">Prof. Dr. Cece Rakhmat, M.Pd </w:t>
      </w:r>
      <w:r w:rsidRPr="009303CA">
        <w:rPr>
          <w:rFonts w:asciiTheme="majorBidi" w:eastAsia="Times New Roman" w:hAnsiTheme="majorBidi" w:cstheme="majorBidi"/>
          <w:i/>
          <w:iCs/>
          <w:sz w:val="24"/>
          <w:szCs w:val="24"/>
          <w:lang w:val="en-CA"/>
        </w:rPr>
        <w:t>(Disampaikan dalam Seminar Nasional di Institut Hindu Dharma Negeri, Bali)</w:t>
      </w:r>
    </w:p>
    <w:p w:rsidR="00E72208" w:rsidRPr="009303CA" w:rsidRDefault="00E72208" w:rsidP="00357773">
      <w:pPr>
        <w:pStyle w:val="FootnoteText"/>
        <w:spacing w:line="360" w:lineRule="auto"/>
        <w:ind w:left="709" w:hanging="709"/>
        <w:jc w:val="both"/>
        <w:rPr>
          <w:rFonts w:asciiTheme="majorBidi" w:eastAsia="Times New Roman" w:hAnsiTheme="majorBidi" w:cstheme="majorBidi"/>
          <w:i/>
          <w:iCs/>
          <w:sz w:val="24"/>
          <w:szCs w:val="24"/>
          <w:lang w:val="en-CA"/>
        </w:rPr>
      </w:pP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r w:rsidRPr="009303CA">
        <w:rPr>
          <w:rFonts w:asciiTheme="majorBidi" w:hAnsiTheme="majorBidi" w:cstheme="majorBidi"/>
          <w:sz w:val="24"/>
          <w:szCs w:val="24"/>
          <w:shd w:val="clear" w:color="auto" w:fill="FFFFFF"/>
        </w:rPr>
        <w:t>SURAHMI, N. (2016). </w:t>
      </w:r>
      <w:r w:rsidRPr="009303CA">
        <w:rPr>
          <w:rFonts w:asciiTheme="majorBidi" w:hAnsiTheme="majorBidi" w:cstheme="majorBidi"/>
          <w:i/>
          <w:iCs/>
          <w:sz w:val="24"/>
          <w:szCs w:val="24"/>
          <w:shd w:val="clear" w:color="auto" w:fill="FFFFFF"/>
        </w:rPr>
        <w:t>IMPLEMENTASI PENDIDIKAN KARAKTER DI SEKOLAH DASAR ISLAM TERPADU INSAN MULIA BANYUMAS TAHUN PELAJARAN 2013/2014</w:t>
      </w:r>
      <w:r w:rsidRPr="009303CA">
        <w:rPr>
          <w:rFonts w:asciiTheme="majorBidi" w:hAnsiTheme="majorBidi" w:cstheme="majorBidi"/>
          <w:sz w:val="24"/>
          <w:szCs w:val="24"/>
          <w:shd w:val="clear" w:color="auto" w:fill="FFFFFF"/>
        </w:rPr>
        <w:t> (Doctoral dissertation, IAIN Purwokerto).</w:t>
      </w:r>
    </w:p>
    <w:p w:rsidR="00E72208" w:rsidRPr="009303CA" w:rsidRDefault="00E72208" w:rsidP="00357773">
      <w:pPr>
        <w:pStyle w:val="FootnoteText"/>
        <w:spacing w:line="360" w:lineRule="auto"/>
        <w:ind w:left="709" w:hanging="709"/>
        <w:jc w:val="both"/>
        <w:rPr>
          <w:rFonts w:asciiTheme="majorBidi" w:hAnsiTheme="majorBidi" w:cstheme="majorBidi"/>
          <w:sz w:val="24"/>
          <w:szCs w:val="24"/>
          <w:shd w:val="clear" w:color="auto" w:fill="FFFFFF"/>
        </w:rPr>
      </w:pPr>
    </w:p>
    <w:p w:rsidR="00E72208" w:rsidRPr="009303CA" w:rsidRDefault="00E72208" w:rsidP="00357773">
      <w:pPr>
        <w:pStyle w:val="FootnoteText"/>
        <w:tabs>
          <w:tab w:val="left" w:pos="2268"/>
        </w:tabs>
        <w:spacing w:line="360" w:lineRule="auto"/>
        <w:ind w:left="709" w:hanging="709"/>
        <w:jc w:val="both"/>
        <w:rPr>
          <w:rFonts w:asciiTheme="majorBidi" w:hAnsiTheme="majorBidi" w:cstheme="majorBidi"/>
          <w:sz w:val="28"/>
          <w:szCs w:val="28"/>
          <w:shd w:val="clear" w:color="auto" w:fill="FFFFFF"/>
        </w:rPr>
      </w:pPr>
      <w:r w:rsidRPr="009303CA">
        <w:rPr>
          <w:rFonts w:asciiTheme="majorBidi" w:hAnsiTheme="majorBidi" w:cstheme="majorBidi"/>
          <w:sz w:val="24"/>
          <w:szCs w:val="24"/>
        </w:rPr>
        <w:t xml:space="preserve">Yudi Latif. 2009. </w:t>
      </w:r>
      <w:r w:rsidRPr="009303CA">
        <w:rPr>
          <w:rFonts w:asciiTheme="majorBidi" w:hAnsiTheme="majorBidi" w:cstheme="majorBidi"/>
          <w:i/>
          <w:iCs/>
          <w:sz w:val="24"/>
          <w:szCs w:val="24"/>
        </w:rPr>
        <w:t>Menyemai Karakter Bangsa; Budaya Kebangkitan Berbasis Kesastraan</w:t>
      </w:r>
      <w:r w:rsidRPr="009303CA">
        <w:rPr>
          <w:rFonts w:asciiTheme="majorBidi" w:hAnsiTheme="majorBidi" w:cstheme="majorBidi"/>
          <w:sz w:val="24"/>
          <w:szCs w:val="24"/>
        </w:rPr>
        <w:t>. Jakarta: Kompas.</w:t>
      </w:r>
    </w:p>
    <w:sectPr w:rsidR="00E72208" w:rsidRPr="009303CA" w:rsidSect="002924B6">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23" w:rsidRDefault="00236423" w:rsidP="00B56557">
      <w:pPr>
        <w:spacing w:after="0" w:line="240" w:lineRule="auto"/>
      </w:pPr>
      <w:r>
        <w:separator/>
      </w:r>
    </w:p>
  </w:endnote>
  <w:endnote w:type="continuationSeparator" w:id="1">
    <w:p w:rsidR="00236423" w:rsidRDefault="00236423" w:rsidP="00B5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23" w:rsidRDefault="00236423" w:rsidP="00B56557">
      <w:pPr>
        <w:spacing w:after="0" w:line="240" w:lineRule="auto"/>
      </w:pPr>
      <w:r>
        <w:separator/>
      </w:r>
    </w:p>
  </w:footnote>
  <w:footnote w:type="continuationSeparator" w:id="1">
    <w:p w:rsidR="00236423" w:rsidRDefault="00236423" w:rsidP="00B56557">
      <w:pPr>
        <w:spacing w:after="0" w:line="240" w:lineRule="auto"/>
      </w:pPr>
      <w:r>
        <w:continuationSeparator/>
      </w:r>
    </w:p>
  </w:footnote>
  <w:footnote w:id="2">
    <w:p w:rsidR="00FA6606" w:rsidRPr="00FA6606" w:rsidRDefault="00FA6606" w:rsidP="008D5165">
      <w:pPr>
        <w:pStyle w:val="FootnoteText"/>
        <w:jc w:val="both"/>
        <w:rPr>
          <w:rFonts w:asciiTheme="majorBidi" w:hAnsiTheme="majorBidi" w:cstheme="majorBidi"/>
        </w:rPr>
      </w:pPr>
      <w:r>
        <w:rPr>
          <w:rStyle w:val="FootnoteReference"/>
        </w:rPr>
        <w:footnoteRef/>
      </w:r>
      <w:r>
        <w:t xml:space="preserve"> </w:t>
      </w:r>
      <w:r w:rsidRPr="006A2993">
        <w:rPr>
          <w:rFonts w:asciiTheme="majorBidi" w:hAnsiTheme="majorBidi" w:cstheme="majorBidi"/>
          <w:color w:val="222222"/>
          <w:shd w:val="clear" w:color="auto" w:fill="FFFFFF"/>
        </w:rPr>
        <w:t xml:space="preserve">Ghofur, A. yang berjudul “Konsep Pendidikan Karakter dalam </w:t>
      </w:r>
      <w:r w:rsidRPr="00C56864">
        <w:rPr>
          <w:rFonts w:asciiTheme="majorBidi" w:hAnsiTheme="majorBidi" w:cstheme="majorBidi"/>
          <w:color w:val="222222"/>
          <w:shd w:val="clear" w:color="auto" w:fill="FFFFFF"/>
        </w:rPr>
        <w:t>Al-Qur'an Surat Luqman Ayat 12-14”.</w:t>
      </w:r>
    </w:p>
  </w:footnote>
  <w:footnote w:id="3">
    <w:p w:rsidR="002924B6" w:rsidRPr="00A252D7" w:rsidRDefault="002924B6" w:rsidP="008D5165">
      <w:pPr>
        <w:shd w:val="clear" w:color="auto" w:fill="FFFFFF"/>
        <w:spacing w:after="0" w:line="240" w:lineRule="auto"/>
        <w:jc w:val="both"/>
        <w:rPr>
          <w:rFonts w:ascii="Times New Roman" w:eastAsia="Times New Roman" w:hAnsi="Times New Roman" w:cs="Times New Roman"/>
          <w:sz w:val="24"/>
          <w:szCs w:val="24"/>
        </w:rPr>
      </w:pPr>
      <w:r>
        <w:rPr>
          <w:rStyle w:val="FootnoteReference"/>
        </w:rPr>
        <w:footnoteRef/>
      </w:r>
      <w:r w:rsidRPr="00A252D7">
        <w:rPr>
          <w:rFonts w:ascii="Times New Roman" w:eastAsia="Times New Roman" w:hAnsi="Times New Roman" w:cs="Times New Roman"/>
          <w:sz w:val="20"/>
          <w:szCs w:val="20"/>
        </w:rPr>
        <w:t xml:space="preserve">Prof. Dr. Cece Rakhmat, M.Pd </w:t>
      </w:r>
      <w:r w:rsidRPr="00A252D7">
        <w:rPr>
          <w:rFonts w:ascii="Times New Roman" w:eastAsia="Times New Roman" w:hAnsi="Times New Roman" w:cs="Times New Roman"/>
          <w:i/>
          <w:iCs/>
          <w:sz w:val="20"/>
          <w:szCs w:val="20"/>
          <w:lang w:val="en-CA"/>
        </w:rPr>
        <w:t>(Disampaikan dalam Seminar Nasional di Institut Hindu Dharma Negeri, Bali)</w:t>
      </w:r>
    </w:p>
  </w:footnote>
  <w:footnote w:id="4">
    <w:p w:rsidR="00602712" w:rsidRPr="008D5165" w:rsidRDefault="00602712" w:rsidP="008D5165">
      <w:pPr>
        <w:pStyle w:val="FootnoteText"/>
        <w:jc w:val="both"/>
        <w:rPr>
          <w:rFonts w:asciiTheme="majorBidi" w:hAnsiTheme="majorBidi" w:cstheme="majorBidi"/>
        </w:rPr>
      </w:pPr>
      <w:r w:rsidRPr="006A2993">
        <w:rPr>
          <w:rStyle w:val="FootnoteReference"/>
          <w:rFonts w:asciiTheme="majorBidi" w:hAnsiTheme="majorBidi" w:cstheme="majorBidi"/>
        </w:rPr>
        <w:footnoteRef/>
      </w:r>
      <w:r w:rsidRPr="006A2993">
        <w:rPr>
          <w:rFonts w:asciiTheme="majorBidi" w:hAnsiTheme="majorBidi" w:cstheme="majorBidi"/>
        </w:rPr>
        <w:t xml:space="preserve"> </w:t>
      </w:r>
      <w:r w:rsidR="00FA6606" w:rsidRPr="008D5165">
        <w:rPr>
          <w:rFonts w:asciiTheme="majorBidi" w:hAnsiTheme="majorBidi" w:cstheme="majorBidi"/>
        </w:rPr>
        <w:t xml:space="preserve">Jamal Ma’mur Asmani. 2012. </w:t>
      </w:r>
      <w:r w:rsidR="00FA6606" w:rsidRPr="008D5165">
        <w:rPr>
          <w:rFonts w:asciiTheme="majorBidi" w:hAnsiTheme="majorBidi" w:cstheme="majorBidi"/>
          <w:i/>
          <w:iCs/>
        </w:rPr>
        <w:t>Buku Panduan Internalisasi Pendidikan Karakter di Sekolah</w:t>
      </w:r>
      <w:r w:rsidR="00FA6606" w:rsidRPr="008D5165">
        <w:rPr>
          <w:rFonts w:asciiTheme="majorBidi" w:hAnsiTheme="majorBidi" w:cstheme="majorBidi"/>
        </w:rPr>
        <w:t>.Yogyakarta: Diva Press. 7</w:t>
      </w:r>
    </w:p>
  </w:footnote>
  <w:footnote w:id="5">
    <w:p w:rsidR="00C56864" w:rsidRPr="008D5165" w:rsidRDefault="00C56864" w:rsidP="008D5165">
      <w:pPr>
        <w:pStyle w:val="FootnoteText"/>
        <w:jc w:val="both"/>
      </w:pPr>
      <w:r w:rsidRPr="008D5165">
        <w:rPr>
          <w:rStyle w:val="FootnoteReference"/>
          <w:rFonts w:asciiTheme="majorBidi" w:hAnsiTheme="majorBidi" w:cstheme="majorBidi"/>
        </w:rPr>
        <w:footnoteRef/>
      </w:r>
      <w:r w:rsidRPr="008D5165">
        <w:rPr>
          <w:rFonts w:asciiTheme="majorBidi" w:hAnsiTheme="majorBidi" w:cstheme="majorBidi"/>
        </w:rPr>
        <w:t xml:space="preserve"> Yudi Latif. 2009. </w:t>
      </w:r>
      <w:r w:rsidRPr="008D5165">
        <w:rPr>
          <w:rFonts w:asciiTheme="majorBidi" w:hAnsiTheme="majorBidi" w:cstheme="majorBidi"/>
          <w:i/>
          <w:iCs/>
        </w:rPr>
        <w:t>Menyemai Karakter Bangsa; Budaya Kebangkitan Berbasis Kesastraan</w:t>
      </w:r>
      <w:r w:rsidRPr="008D5165">
        <w:rPr>
          <w:rFonts w:asciiTheme="majorBidi" w:hAnsiTheme="majorBidi" w:cstheme="majorBidi"/>
        </w:rPr>
        <w:t>. Jakarta: Kompas. 88</w:t>
      </w:r>
    </w:p>
  </w:footnote>
  <w:footnote w:id="6">
    <w:p w:rsidR="002924B6" w:rsidRPr="008D5165" w:rsidRDefault="002924B6" w:rsidP="008D5165">
      <w:pPr>
        <w:pStyle w:val="FootnoteText"/>
        <w:jc w:val="both"/>
        <w:rPr>
          <w:rFonts w:asciiTheme="majorBidi" w:hAnsiTheme="majorBidi" w:cstheme="majorBidi"/>
        </w:rPr>
      </w:pPr>
      <w:r w:rsidRPr="008D5165">
        <w:rPr>
          <w:rStyle w:val="FootnoteReference"/>
          <w:rFonts w:asciiTheme="majorBidi" w:hAnsiTheme="majorBidi" w:cstheme="majorBidi"/>
        </w:rPr>
        <w:footnoteRef/>
      </w:r>
      <w:r w:rsidRPr="008D5165">
        <w:rPr>
          <w:rFonts w:asciiTheme="majorBidi" w:hAnsiTheme="majorBidi" w:cstheme="majorBidi"/>
        </w:rPr>
        <w:t xml:space="preserve"> M. Khusniati. 2012. </w:t>
      </w:r>
      <w:r w:rsidRPr="008D5165">
        <w:rPr>
          <w:rFonts w:asciiTheme="majorBidi" w:hAnsiTheme="majorBidi" w:cstheme="majorBidi"/>
          <w:i/>
          <w:iCs/>
        </w:rPr>
        <w:t>Pendidikan Karakter Melalui Pembelajaran IPA</w:t>
      </w:r>
      <w:r w:rsidRPr="008D5165">
        <w:rPr>
          <w:rFonts w:asciiTheme="majorBidi" w:hAnsiTheme="majorBidi" w:cstheme="majorBidi"/>
        </w:rPr>
        <w:t>. Jurnal Pendidikan Ipa Indonesia. Vol 1 No, 2.</w:t>
      </w:r>
    </w:p>
  </w:footnote>
  <w:footnote w:id="7">
    <w:p w:rsidR="00FA6606" w:rsidRDefault="00FA6606" w:rsidP="008D5165">
      <w:pPr>
        <w:pStyle w:val="FootnoteText"/>
        <w:jc w:val="both"/>
      </w:pPr>
      <w:r>
        <w:rPr>
          <w:rStyle w:val="FootnoteReference"/>
        </w:rPr>
        <w:footnoteRef/>
      </w:r>
      <w:r>
        <w:t xml:space="preserve"> </w:t>
      </w:r>
      <w:r w:rsidRPr="00FA6606">
        <w:rPr>
          <w:rFonts w:asciiTheme="majorBidi" w:hAnsiTheme="majorBidi" w:cstheme="majorBidi"/>
          <w:sz w:val="22"/>
          <w:szCs w:val="22"/>
        </w:rPr>
        <w:t xml:space="preserve">Jamal Ma’mur Asmani. 2012. </w:t>
      </w:r>
      <w:r w:rsidRPr="00FA6606">
        <w:rPr>
          <w:rFonts w:asciiTheme="majorBidi" w:hAnsiTheme="majorBidi" w:cstheme="majorBidi"/>
          <w:i/>
          <w:iCs/>
          <w:sz w:val="22"/>
          <w:szCs w:val="22"/>
        </w:rPr>
        <w:t>Buku Panduan Internalisasi Pendidikan Karakter di Sekolah</w:t>
      </w:r>
      <w:r w:rsidRPr="00FA6606">
        <w:rPr>
          <w:rFonts w:asciiTheme="majorBidi" w:hAnsiTheme="majorBidi" w:cstheme="majorBidi"/>
          <w:sz w:val="22"/>
          <w:szCs w:val="22"/>
        </w:rPr>
        <w:t>.Yogyakarta: Diva Press.</w:t>
      </w:r>
      <w:r>
        <w:rPr>
          <w:rFonts w:asciiTheme="majorBidi" w:hAnsiTheme="majorBidi" w:cstheme="majorBidi"/>
          <w:sz w:val="22"/>
          <w:szCs w:val="22"/>
        </w:rPr>
        <w:t xml:space="preserve"> </w:t>
      </w:r>
      <w:r w:rsidR="008D5165">
        <w:rPr>
          <w:rFonts w:asciiTheme="majorBidi" w:hAnsiTheme="majorBidi" w:cstheme="majorBidi"/>
          <w:sz w:val="22"/>
          <w:szCs w:val="22"/>
        </w:rPr>
        <w:t>64.</w:t>
      </w:r>
    </w:p>
  </w:footnote>
  <w:footnote w:id="8">
    <w:p w:rsidR="009303CA" w:rsidRDefault="009303CA">
      <w:pPr>
        <w:pStyle w:val="FootnoteText"/>
      </w:pPr>
      <w:r>
        <w:rPr>
          <w:rStyle w:val="FootnoteReference"/>
        </w:rPr>
        <w:footnoteRef/>
      </w:r>
      <w:r>
        <w:t xml:space="preserve"> </w:t>
      </w:r>
      <w:r w:rsidRPr="009303CA">
        <w:rPr>
          <w:rFonts w:asciiTheme="majorBidi" w:hAnsiTheme="majorBidi" w:cstheme="majorBidi"/>
        </w:rPr>
        <w:t xml:space="preserve">Hamdani Hamid &amp; Beni Ahmad Saebani. 2013. </w:t>
      </w:r>
      <w:r w:rsidRPr="009303CA">
        <w:rPr>
          <w:rFonts w:asciiTheme="majorBidi" w:hAnsiTheme="majorBidi" w:cstheme="majorBidi"/>
          <w:i/>
          <w:iCs/>
        </w:rPr>
        <w:t>Pendidikan Karakter Perspektif Islam</w:t>
      </w:r>
      <w:r w:rsidRPr="009303CA">
        <w:rPr>
          <w:rFonts w:asciiTheme="majorBidi" w:hAnsiTheme="majorBidi" w:cstheme="majorBidi"/>
        </w:rPr>
        <w:t>. Bandung: Pustaka Setia.</w:t>
      </w:r>
      <w:r>
        <w:rPr>
          <w:rFonts w:asciiTheme="majorBidi" w:hAnsiTheme="majorBidi" w:cstheme="majorBidi"/>
        </w:rPr>
        <w:t xml:space="preserve">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2789"/>
    <w:multiLevelType w:val="hybridMultilevel"/>
    <w:tmpl w:val="197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01D08"/>
    <w:multiLevelType w:val="hybridMultilevel"/>
    <w:tmpl w:val="ADCE5176"/>
    <w:lvl w:ilvl="0" w:tplc="F496E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404ABD"/>
    <w:multiLevelType w:val="hybridMultilevel"/>
    <w:tmpl w:val="79C4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A0684"/>
    <w:multiLevelType w:val="hybridMultilevel"/>
    <w:tmpl w:val="7DA21506"/>
    <w:lvl w:ilvl="0" w:tplc="0EB807E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3544C2"/>
    <w:multiLevelType w:val="hybridMultilevel"/>
    <w:tmpl w:val="F544E9CA"/>
    <w:lvl w:ilvl="0" w:tplc="944EF4F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6FDA545C"/>
    <w:multiLevelType w:val="hybridMultilevel"/>
    <w:tmpl w:val="18BE7984"/>
    <w:lvl w:ilvl="0" w:tplc="29A276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B56557"/>
    <w:rsid w:val="00053AF0"/>
    <w:rsid w:val="000734D3"/>
    <w:rsid w:val="000F3FE8"/>
    <w:rsid w:val="00156454"/>
    <w:rsid w:val="00220E50"/>
    <w:rsid w:val="00236423"/>
    <w:rsid w:val="002924B6"/>
    <w:rsid w:val="0031631F"/>
    <w:rsid w:val="00357773"/>
    <w:rsid w:val="003B5C4F"/>
    <w:rsid w:val="00411DE0"/>
    <w:rsid w:val="00426276"/>
    <w:rsid w:val="0050620F"/>
    <w:rsid w:val="00543217"/>
    <w:rsid w:val="00572639"/>
    <w:rsid w:val="005A2A08"/>
    <w:rsid w:val="005F672A"/>
    <w:rsid w:val="00602712"/>
    <w:rsid w:val="00646783"/>
    <w:rsid w:val="00661351"/>
    <w:rsid w:val="00692566"/>
    <w:rsid w:val="006A07C0"/>
    <w:rsid w:val="006A2993"/>
    <w:rsid w:val="006B58DE"/>
    <w:rsid w:val="0070378E"/>
    <w:rsid w:val="0074195A"/>
    <w:rsid w:val="00793EDC"/>
    <w:rsid w:val="007C3B66"/>
    <w:rsid w:val="007C73B7"/>
    <w:rsid w:val="007F19F1"/>
    <w:rsid w:val="00882EA2"/>
    <w:rsid w:val="008A59DA"/>
    <w:rsid w:val="008B3AF3"/>
    <w:rsid w:val="008D5165"/>
    <w:rsid w:val="009303CA"/>
    <w:rsid w:val="009472CC"/>
    <w:rsid w:val="00AE721F"/>
    <w:rsid w:val="00B42978"/>
    <w:rsid w:val="00B56557"/>
    <w:rsid w:val="00B90129"/>
    <w:rsid w:val="00BC7F73"/>
    <w:rsid w:val="00BD76BA"/>
    <w:rsid w:val="00C56864"/>
    <w:rsid w:val="00CC61B1"/>
    <w:rsid w:val="00DC10FF"/>
    <w:rsid w:val="00DD7346"/>
    <w:rsid w:val="00E61808"/>
    <w:rsid w:val="00E72208"/>
    <w:rsid w:val="00E9607C"/>
    <w:rsid w:val="00EF4D5F"/>
    <w:rsid w:val="00F070F6"/>
    <w:rsid w:val="00F41B14"/>
    <w:rsid w:val="00FA6606"/>
    <w:rsid w:val="00FF06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57"/>
    <w:pPr>
      <w:ind w:left="720"/>
      <w:contextualSpacing/>
    </w:pPr>
  </w:style>
  <w:style w:type="paragraph" w:styleId="FootnoteText">
    <w:name w:val="footnote text"/>
    <w:basedOn w:val="Normal"/>
    <w:link w:val="FootnoteTextChar"/>
    <w:uiPriority w:val="99"/>
    <w:unhideWhenUsed/>
    <w:rsid w:val="00B56557"/>
    <w:pPr>
      <w:spacing w:after="0" w:line="240" w:lineRule="auto"/>
    </w:pPr>
    <w:rPr>
      <w:sz w:val="20"/>
      <w:szCs w:val="20"/>
    </w:rPr>
  </w:style>
  <w:style w:type="character" w:customStyle="1" w:styleId="FootnoteTextChar">
    <w:name w:val="Footnote Text Char"/>
    <w:basedOn w:val="DefaultParagraphFont"/>
    <w:link w:val="FootnoteText"/>
    <w:uiPriority w:val="99"/>
    <w:rsid w:val="00B56557"/>
    <w:rPr>
      <w:sz w:val="20"/>
      <w:szCs w:val="20"/>
    </w:rPr>
  </w:style>
  <w:style w:type="character" w:styleId="FootnoteReference">
    <w:name w:val="footnote reference"/>
    <w:basedOn w:val="DefaultParagraphFont"/>
    <w:uiPriority w:val="99"/>
    <w:semiHidden/>
    <w:unhideWhenUsed/>
    <w:rsid w:val="00B56557"/>
    <w:rPr>
      <w:vertAlign w:val="superscript"/>
    </w:rPr>
  </w:style>
  <w:style w:type="table" w:styleId="TableGrid">
    <w:name w:val="Table Grid"/>
    <w:basedOn w:val="TableNormal"/>
    <w:uiPriority w:val="59"/>
    <w:rsid w:val="006B5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B3A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165"/>
    <w:rPr>
      <w:rFonts w:ascii="Tahoma" w:hAnsi="Tahoma" w:cs="Tahoma"/>
      <w:sz w:val="16"/>
      <w:szCs w:val="16"/>
    </w:rPr>
  </w:style>
  <w:style w:type="character" w:styleId="Hyperlink">
    <w:name w:val="Hyperlink"/>
    <w:basedOn w:val="DefaultParagraphFont"/>
    <w:uiPriority w:val="99"/>
    <w:unhideWhenUsed/>
    <w:rsid w:val="00F070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iisna31@gmail.com" TargetMode="Externa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v>Penerapan Pendidikan Karakter </c:v>
          </c:tx>
          <c:dLbls>
            <c:txPr>
              <a:bodyPr/>
              <a:lstStyle/>
              <a:p>
                <a:pPr>
                  <a:defRPr sz="1400" b="1">
                    <a:solidFill>
                      <a:schemeClr val="bg1"/>
                    </a:solidFill>
                    <a:latin typeface="Agency FB" pitchFamily="34" charset="0"/>
                  </a:defRPr>
                </a:pPr>
                <a:endParaRPr lang="en-US"/>
              </a:p>
            </c:txPr>
            <c:showPercent val="1"/>
            <c:showLeaderLines val="1"/>
          </c:dLbls>
          <c:cat>
            <c:strRef>
              <c:f>Sheet1!$A$2:$A$4</c:f>
              <c:strCache>
                <c:ptCount val="3"/>
                <c:pt idx="0">
                  <c:v>Basis Nilai Religius </c:v>
                </c:pt>
                <c:pt idx="1">
                  <c:v>Basis Nilai Budaya </c:v>
                </c:pt>
                <c:pt idx="2">
                  <c:v>Basis diri sendiri</c:v>
                </c:pt>
              </c:strCache>
            </c:strRef>
          </c:cat>
          <c:val>
            <c:numRef>
              <c:f>Sheet1!$B$2:$B$4</c:f>
              <c:numCache>
                <c:formatCode>0%</c:formatCode>
                <c:ptCount val="3"/>
                <c:pt idx="0">
                  <c:v>0.4</c:v>
                </c:pt>
                <c:pt idx="1">
                  <c:v>0.30000000000000027</c:v>
                </c:pt>
                <c:pt idx="2">
                  <c:v>0.30000000000000027</c:v>
                </c:pt>
              </c:numCache>
            </c:numRef>
          </c:val>
        </c:ser>
        <c:dLbls>
          <c:showPercent val="1"/>
        </c:dLbls>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BEC30-B824-4FCB-98BC-E403E740ADF7}" type="doc">
      <dgm:prSet loTypeId="urn:microsoft.com/office/officeart/2005/8/layout/cycle6" loCatId="cycle" qsTypeId="urn:microsoft.com/office/officeart/2005/8/quickstyle/simple2" qsCatId="simple" csTypeId="urn:microsoft.com/office/officeart/2005/8/colors/colorful3" csCatId="colorful" phldr="1"/>
      <dgm:spPr/>
      <dgm:t>
        <a:bodyPr/>
        <a:lstStyle/>
        <a:p>
          <a:endParaRPr lang="en-US"/>
        </a:p>
      </dgm:t>
    </dgm:pt>
    <dgm:pt modelId="{C37FDFD7-6D06-4A82-8271-504D8DEEFE91}">
      <dgm:prSet phldrT="[Text]" custT="1"/>
      <dgm:spPr/>
      <dgm:t>
        <a:bodyPr/>
        <a:lstStyle/>
        <a:p>
          <a:r>
            <a:rPr lang="en-US" sz="2000" b="1">
              <a:latin typeface="Agency FB" pitchFamily="34" charset="0"/>
            </a:rPr>
            <a:t>Perencanaan </a:t>
          </a:r>
        </a:p>
      </dgm:t>
    </dgm:pt>
    <dgm:pt modelId="{CDA941FA-41B2-43B2-93D4-1247701B724A}" type="parTrans" cxnId="{487F6FEA-D813-441D-B5CD-D2E29BA829A0}">
      <dgm:prSet/>
      <dgm:spPr/>
      <dgm:t>
        <a:bodyPr/>
        <a:lstStyle/>
        <a:p>
          <a:endParaRPr lang="en-US"/>
        </a:p>
      </dgm:t>
    </dgm:pt>
    <dgm:pt modelId="{264675ED-92E3-4E60-98D1-EAAA5ADFEA5D}" type="sibTrans" cxnId="{487F6FEA-D813-441D-B5CD-D2E29BA829A0}">
      <dgm:prSet/>
      <dgm:spPr/>
      <dgm:t>
        <a:bodyPr/>
        <a:lstStyle/>
        <a:p>
          <a:endParaRPr lang="en-US"/>
        </a:p>
      </dgm:t>
    </dgm:pt>
    <dgm:pt modelId="{78D76769-CD80-408D-B482-A9AE4DC10953}">
      <dgm:prSet phldrT="[Text]" custT="1"/>
      <dgm:spPr/>
      <dgm:t>
        <a:bodyPr/>
        <a:lstStyle/>
        <a:p>
          <a:r>
            <a:rPr lang="en-US" sz="2000" b="1">
              <a:latin typeface="Agency FB" pitchFamily="34" charset="0"/>
            </a:rPr>
            <a:t>Analisis</a:t>
          </a:r>
        </a:p>
      </dgm:t>
    </dgm:pt>
    <dgm:pt modelId="{4288F146-9A85-4D65-8AD2-BE3998B41230}" type="parTrans" cxnId="{E1BBC44D-C061-47B0-B7BE-85AA8E6DCBC0}">
      <dgm:prSet/>
      <dgm:spPr/>
      <dgm:t>
        <a:bodyPr/>
        <a:lstStyle/>
        <a:p>
          <a:endParaRPr lang="en-US"/>
        </a:p>
      </dgm:t>
    </dgm:pt>
    <dgm:pt modelId="{CB3EF8F9-F446-465F-B25B-A4FA961739D7}" type="sibTrans" cxnId="{E1BBC44D-C061-47B0-B7BE-85AA8E6DCBC0}">
      <dgm:prSet/>
      <dgm:spPr/>
      <dgm:t>
        <a:bodyPr/>
        <a:lstStyle/>
        <a:p>
          <a:endParaRPr lang="en-US"/>
        </a:p>
      </dgm:t>
    </dgm:pt>
    <dgm:pt modelId="{DEA2C592-BE70-41D0-BE90-DD7EA1B63126}">
      <dgm:prSet phldrT="[Text]" custT="1"/>
      <dgm:spPr/>
      <dgm:t>
        <a:bodyPr/>
        <a:lstStyle/>
        <a:p>
          <a:r>
            <a:rPr lang="en-US" sz="2000" b="1">
              <a:latin typeface="Agency FB" pitchFamily="34" charset="0"/>
            </a:rPr>
            <a:t>Evaluasi </a:t>
          </a:r>
        </a:p>
      </dgm:t>
    </dgm:pt>
    <dgm:pt modelId="{231FA5D9-E932-4FCD-A401-CFF4B037014B}" type="parTrans" cxnId="{4827D5BA-BD0F-4777-B566-5DE99CE650A2}">
      <dgm:prSet/>
      <dgm:spPr/>
      <dgm:t>
        <a:bodyPr/>
        <a:lstStyle/>
        <a:p>
          <a:endParaRPr lang="en-US"/>
        </a:p>
      </dgm:t>
    </dgm:pt>
    <dgm:pt modelId="{5540B473-398D-4D74-9256-D79252711CD9}" type="sibTrans" cxnId="{4827D5BA-BD0F-4777-B566-5DE99CE650A2}">
      <dgm:prSet/>
      <dgm:spPr/>
      <dgm:t>
        <a:bodyPr/>
        <a:lstStyle/>
        <a:p>
          <a:endParaRPr lang="en-US"/>
        </a:p>
      </dgm:t>
    </dgm:pt>
    <dgm:pt modelId="{A6A324C5-2400-4727-ADA7-353C73B76FB9}" type="pres">
      <dgm:prSet presAssocID="{135BEC30-B824-4FCB-98BC-E403E740ADF7}" presName="cycle" presStyleCnt="0">
        <dgm:presLayoutVars>
          <dgm:dir/>
          <dgm:resizeHandles val="exact"/>
        </dgm:presLayoutVars>
      </dgm:prSet>
      <dgm:spPr/>
    </dgm:pt>
    <dgm:pt modelId="{E0049D03-535D-44C3-9443-9D2CB72E0D0B}" type="pres">
      <dgm:prSet presAssocID="{C37FDFD7-6D06-4A82-8271-504D8DEEFE91}" presName="node" presStyleLbl="node1" presStyleIdx="0" presStyleCnt="3" custScaleX="122642" custRadScaleRad="94640" custRadScaleInc="-31378">
        <dgm:presLayoutVars>
          <dgm:bulletEnabled val="1"/>
        </dgm:presLayoutVars>
      </dgm:prSet>
      <dgm:spPr/>
      <dgm:t>
        <a:bodyPr/>
        <a:lstStyle/>
        <a:p>
          <a:endParaRPr lang="en-US"/>
        </a:p>
      </dgm:t>
    </dgm:pt>
    <dgm:pt modelId="{0BFBE54A-3BFB-4F33-92B0-B1B7EB3381EE}" type="pres">
      <dgm:prSet presAssocID="{C37FDFD7-6D06-4A82-8271-504D8DEEFE91}" presName="spNode" presStyleCnt="0"/>
      <dgm:spPr/>
    </dgm:pt>
    <dgm:pt modelId="{5B1328CE-1585-472A-917B-AB40660AD021}" type="pres">
      <dgm:prSet presAssocID="{264675ED-92E3-4E60-98D1-EAAA5ADFEA5D}" presName="sibTrans" presStyleLbl="sibTrans1D1" presStyleIdx="0" presStyleCnt="3"/>
      <dgm:spPr/>
    </dgm:pt>
    <dgm:pt modelId="{C607D992-37FB-4E24-B0E4-8DD6B879710A}" type="pres">
      <dgm:prSet presAssocID="{78D76769-CD80-408D-B482-A9AE4DC10953}" presName="node" presStyleLbl="node1" presStyleIdx="1" presStyleCnt="3" custScaleX="122642" custRadScaleRad="89395" custRadScaleInc="-64903">
        <dgm:presLayoutVars>
          <dgm:bulletEnabled val="1"/>
        </dgm:presLayoutVars>
      </dgm:prSet>
      <dgm:spPr/>
    </dgm:pt>
    <dgm:pt modelId="{EF5A82BF-E56F-46A0-B5FD-76DEE0F0748A}" type="pres">
      <dgm:prSet presAssocID="{78D76769-CD80-408D-B482-A9AE4DC10953}" presName="spNode" presStyleCnt="0"/>
      <dgm:spPr/>
    </dgm:pt>
    <dgm:pt modelId="{FD536778-1DE0-4329-9D99-726FEC0E9FC9}" type="pres">
      <dgm:prSet presAssocID="{CB3EF8F9-F446-465F-B25B-A4FA961739D7}" presName="sibTrans" presStyleLbl="sibTrans1D1" presStyleIdx="1" presStyleCnt="3"/>
      <dgm:spPr/>
    </dgm:pt>
    <dgm:pt modelId="{7F77FCBE-C047-42BA-A141-A1C7E87D501B}" type="pres">
      <dgm:prSet presAssocID="{DEA2C592-BE70-41D0-BE90-DD7EA1B63126}" presName="node" presStyleLbl="node1" presStyleIdx="2" presStyleCnt="3" custScaleX="122642" custRadScaleRad="120329" custRadScaleInc="14765">
        <dgm:presLayoutVars>
          <dgm:bulletEnabled val="1"/>
        </dgm:presLayoutVars>
      </dgm:prSet>
      <dgm:spPr/>
    </dgm:pt>
    <dgm:pt modelId="{C4CC137D-7935-4216-A616-AB6EC8F4E2ED}" type="pres">
      <dgm:prSet presAssocID="{DEA2C592-BE70-41D0-BE90-DD7EA1B63126}" presName="spNode" presStyleCnt="0"/>
      <dgm:spPr/>
    </dgm:pt>
    <dgm:pt modelId="{984FC75D-D4E6-45DE-AAA0-3DBC815636C7}" type="pres">
      <dgm:prSet presAssocID="{5540B473-398D-4D74-9256-D79252711CD9}" presName="sibTrans" presStyleLbl="sibTrans1D1" presStyleIdx="2" presStyleCnt="3"/>
      <dgm:spPr/>
    </dgm:pt>
  </dgm:ptLst>
  <dgm:cxnLst>
    <dgm:cxn modelId="{2CA3E56D-7254-47C6-8214-C1F907299978}" type="presOf" srcId="{C37FDFD7-6D06-4A82-8271-504D8DEEFE91}" destId="{E0049D03-535D-44C3-9443-9D2CB72E0D0B}" srcOrd="0" destOrd="0" presId="urn:microsoft.com/office/officeart/2005/8/layout/cycle6"/>
    <dgm:cxn modelId="{E1BBC44D-C061-47B0-B7BE-85AA8E6DCBC0}" srcId="{135BEC30-B824-4FCB-98BC-E403E740ADF7}" destId="{78D76769-CD80-408D-B482-A9AE4DC10953}" srcOrd="1" destOrd="0" parTransId="{4288F146-9A85-4D65-8AD2-BE3998B41230}" sibTransId="{CB3EF8F9-F446-465F-B25B-A4FA961739D7}"/>
    <dgm:cxn modelId="{E915131E-AB95-4741-BA00-A9815D5695CC}" type="presOf" srcId="{78D76769-CD80-408D-B482-A9AE4DC10953}" destId="{C607D992-37FB-4E24-B0E4-8DD6B879710A}" srcOrd="0" destOrd="0" presId="urn:microsoft.com/office/officeart/2005/8/layout/cycle6"/>
    <dgm:cxn modelId="{51EBC5B5-647C-4277-9D8C-DE13ABE4AB74}" type="presOf" srcId="{CB3EF8F9-F446-465F-B25B-A4FA961739D7}" destId="{FD536778-1DE0-4329-9D99-726FEC0E9FC9}" srcOrd="0" destOrd="0" presId="urn:microsoft.com/office/officeart/2005/8/layout/cycle6"/>
    <dgm:cxn modelId="{4827D5BA-BD0F-4777-B566-5DE99CE650A2}" srcId="{135BEC30-B824-4FCB-98BC-E403E740ADF7}" destId="{DEA2C592-BE70-41D0-BE90-DD7EA1B63126}" srcOrd="2" destOrd="0" parTransId="{231FA5D9-E932-4FCD-A401-CFF4B037014B}" sibTransId="{5540B473-398D-4D74-9256-D79252711CD9}"/>
    <dgm:cxn modelId="{E863090A-9B54-4316-8BBA-BDB5A60B7AD2}" type="presOf" srcId="{264675ED-92E3-4E60-98D1-EAAA5ADFEA5D}" destId="{5B1328CE-1585-472A-917B-AB40660AD021}" srcOrd="0" destOrd="0" presId="urn:microsoft.com/office/officeart/2005/8/layout/cycle6"/>
    <dgm:cxn modelId="{982DB885-2F2B-4B08-AC4D-370C06DCCCB1}" type="presOf" srcId="{5540B473-398D-4D74-9256-D79252711CD9}" destId="{984FC75D-D4E6-45DE-AAA0-3DBC815636C7}" srcOrd="0" destOrd="0" presId="urn:microsoft.com/office/officeart/2005/8/layout/cycle6"/>
    <dgm:cxn modelId="{487F6FEA-D813-441D-B5CD-D2E29BA829A0}" srcId="{135BEC30-B824-4FCB-98BC-E403E740ADF7}" destId="{C37FDFD7-6D06-4A82-8271-504D8DEEFE91}" srcOrd="0" destOrd="0" parTransId="{CDA941FA-41B2-43B2-93D4-1247701B724A}" sibTransId="{264675ED-92E3-4E60-98D1-EAAA5ADFEA5D}"/>
    <dgm:cxn modelId="{31D8EE12-DB96-461C-932D-00414B377543}" type="presOf" srcId="{135BEC30-B824-4FCB-98BC-E403E740ADF7}" destId="{A6A324C5-2400-4727-ADA7-353C73B76FB9}" srcOrd="0" destOrd="0" presId="urn:microsoft.com/office/officeart/2005/8/layout/cycle6"/>
    <dgm:cxn modelId="{91A3AB3C-6928-4AB8-A174-CC955CFC21C7}" type="presOf" srcId="{DEA2C592-BE70-41D0-BE90-DD7EA1B63126}" destId="{7F77FCBE-C047-42BA-A141-A1C7E87D501B}" srcOrd="0" destOrd="0" presId="urn:microsoft.com/office/officeart/2005/8/layout/cycle6"/>
    <dgm:cxn modelId="{7BC9BB6F-3B5D-4293-95D1-1C24877510F9}" type="presParOf" srcId="{A6A324C5-2400-4727-ADA7-353C73B76FB9}" destId="{E0049D03-535D-44C3-9443-9D2CB72E0D0B}" srcOrd="0" destOrd="0" presId="urn:microsoft.com/office/officeart/2005/8/layout/cycle6"/>
    <dgm:cxn modelId="{2C619021-AC66-439B-ABCF-9965C7AE62FD}" type="presParOf" srcId="{A6A324C5-2400-4727-ADA7-353C73B76FB9}" destId="{0BFBE54A-3BFB-4F33-92B0-B1B7EB3381EE}" srcOrd="1" destOrd="0" presId="urn:microsoft.com/office/officeart/2005/8/layout/cycle6"/>
    <dgm:cxn modelId="{F8EC9905-CBD0-4813-A518-E00887AF7129}" type="presParOf" srcId="{A6A324C5-2400-4727-ADA7-353C73B76FB9}" destId="{5B1328CE-1585-472A-917B-AB40660AD021}" srcOrd="2" destOrd="0" presId="urn:microsoft.com/office/officeart/2005/8/layout/cycle6"/>
    <dgm:cxn modelId="{D3A42615-1D04-407A-955E-DF1961BF8C6F}" type="presParOf" srcId="{A6A324C5-2400-4727-ADA7-353C73B76FB9}" destId="{C607D992-37FB-4E24-B0E4-8DD6B879710A}" srcOrd="3" destOrd="0" presId="urn:microsoft.com/office/officeart/2005/8/layout/cycle6"/>
    <dgm:cxn modelId="{6D057CC9-660C-43F6-ADE2-6E5C643335F9}" type="presParOf" srcId="{A6A324C5-2400-4727-ADA7-353C73B76FB9}" destId="{EF5A82BF-E56F-46A0-B5FD-76DEE0F0748A}" srcOrd="4" destOrd="0" presId="urn:microsoft.com/office/officeart/2005/8/layout/cycle6"/>
    <dgm:cxn modelId="{EB2C2AD8-1D7D-4D48-94CC-E286925567A4}" type="presParOf" srcId="{A6A324C5-2400-4727-ADA7-353C73B76FB9}" destId="{FD536778-1DE0-4329-9D99-726FEC0E9FC9}" srcOrd="5" destOrd="0" presId="urn:microsoft.com/office/officeart/2005/8/layout/cycle6"/>
    <dgm:cxn modelId="{915476D1-0758-460E-8EA4-A593A4F92AFB}" type="presParOf" srcId="{A6A324C5-2400-4727-ADA7-353C73B76FB9}" destId="{7F77FCBE-C047-42BA-A141-A1C7E87D501B}" srcOrd="6" destOrd="0" presId="urn:microsoft.com/office/officeart/2005/8/layout/cycle6"/>
    <dgm:cxn modelId="{050058DB-9A87-453F-A997-DD466C4FB440}" type="presParOf" srcId="{A6A324C5-2400-4727-ADA7-353C73B76FB9}" destId="{C4CC137D-7935-4216-A616-AB6EC8F4E2ED}" srcOrd="7" destOrd="0" presId="urn:microsoft.com/office/officeart/2005/8/layout/cycle6"/>
    <dgm:cxn modelId="{F11BBA44-A71F-4C19-8528-E8778F65B275}" type="presParOf" srcId="{A6A324C5-2400-4727-ADA7-353C73B76FB9}" destId="{984FC75D-D4E6-45DE-AAA0-3DBC815636C7}" srcOrd="8" destOrd="0" presId="urn:microsoft.com/office/officeart/2005/8/layout/cycle6"/>
  </dgm:cxnLst>
  <dgm:bg/>
  <dgm:whole/>
</dgm:dataModel>
</file>

<file path=word/diagrams/data2.xml><?xml version="1.0" encoding="utf-8"?>
<dgm:dataModel xmlns:dgm="http://schemas.openxmlformats.org/drawingml/2006/diagram" xmlns:a="http://schemas.openxmlformats.org/drawingml/2006/main">
  <dgm:ptLst>
    <dgm:pt modelId="{CABBF261-8191-4361-A261-AD56A5A236A2}"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en-US"/>
        </a:p>
      </dgm:t>
    </dgm:pt>
    <dgm:pt modelId="{A88D7788-DC05-4BFD-BDD6-4E9BF95D3BDD}">
      <dgm:prSet phldrT="[Text]" custT="1"/>
      <dgm:spPr/>
      <dgm:t>
        <a:bodyPr/>
        <a:lstStyle/>
        <a:p>
          <a:r>
            <a:rPr lang="en-US" sz="1600">
              <a:latin typeface="AR CENA" pitchFamily="2" charset="0"/>
            </a:rPr>
            <a:t>Pendidikan Karakter</a:t>
          </a:r>
        </a:p>
      </dgm:t>
    </dgm:pt>
    <dgm:pt modelId="{077FA313-FB02-4C62-B0E0-17C1C122A35D}" type="parTrans" cxnId="{07B75BDA-5C95-4F17-A002-CE200034C332}">
      <dgm:prSet/>
      <dgm:spPr/>
      <dgm:t>
        <a:bodyPr/>
        <a:lstStyle/>
        <a:p>
          <a:endParaRPr lang="en-US"/>
        </a:p>
      </dgm:t>
    </dgm:pt>
    <dgm:pt modelId="{62DDAB8A-E6A8-476E-A9EC-272F538795D0}" type="sibTrans" cxnId="{07B75BDA-5C95-4F17-A002-CE200034C332}">
      <dgm:prSet/>
      <dgm:spPr/>
      <dgm:t>
        <a:bodyPr/>
        <a:lstStyle/>
        <a:p>
          <a:endParaRPr lang="en-US"/>
        </a:p>
      </dgm:t>
    </dgm:pt>
    <dgm:pt modelId="{67615ED7-50E5-4FCC-9E8B-AC4559B7135A}">
      <dgm:prSet phldrT="[Text]" custT="1"/>
      <dgm:spPr/>
      <dgm:t>
        <a:bodyPr/>
        <a:lstStyle/>
        <a:p>
          <a:r>
            <a:rPr lang="en-US" sz="1600">
              <a:latin typeface="AR CENA" pitchFamily="2" charset="0"/>
            </a:rPr>
            <a:t>Berbasis Religius</a:t>
          </a:r>
        </a:p>
      </dgm:t>
    </dgm:pt>
    <dgm:pt modelId="{16CD5922-6ECD-46F2-8AA7-D5FF6664235A}" type="parTrans" cxnId="{B4FF928A-2707-4108-9F2F-BCCD14FA9D7A}">
      <dgm:prSet/>
      <dgm:spPr/>
      <dgm:t>
        <a:bodyPr/>
        <a:lstStyle/>
        <a:p>
          <a:endParaRPr lang="en-US"/>
        </a:p>
      </dgm:t>
    </dgm:pt>
    <dgm:pt modelId="{4174294C-6C5C-4645-93B3-04BD2CFA5527}" type="sibTrans" cxnId="{B4FF928A-2707-4108-9F2F-BCCD14FA9D7A}">
      <dgm:prSet/>
      <dgm:spPr/>
      <dgm:t>
        <a:bodyPr/>
        <a:lstStyle/>
        <a:p>
          <a:endParaRPr lang="en-US"/>
        </a:p>
      </dgm:t>
    </dgm:pt>
    <dgm:pt modelId="{C848567E-3C4A-4A17-A4A5-FA8A7BD411FE}">
      <dgm:prSet phldrT="[Text]" custT="1"/>
      <dgm:spPr/>
      <dgm:t>
        <a:bodyPr/>
        <a:lstStyle/>
        <a:p>
          <a:r>
            <a:rPr lang="en-US" sz="1600">
              <a:latin typeface="AR CENA" pitchFamily="2" charset="0"/>
            </a:rPr>
            <a:t>Berdasarkan pada nilai-nilai ketuhanan atau ajaran agama</a:t>
          </a:r>
        </a:p>
      </dgm:t>
    </dgm:pt>
    <dgm:pt modelId="{38D66F20-DC4B-4932-A8FD-DBFCE9165F74}" type="parTrans" cxnId="{C5A7EE5F-6F61-4ED3-8890-76C77EFDFFA3}">
      <dgm:prSet/>
      <dgm:spPr/>
      <dgm:t>
        <a:bodyPr/>
        <a:lstStyle/>
        <a:p>
          <a:endParaRPr lang="en-US"/>
        </a:p>
      </dgm:t>
    </dgm:pt>
    <dgm:pt modelId="{DAA13E7B-3255-4535-9867-5478108F12D3}" type="sibTrans" cxnId="{C5A7EE5F-6F61-4ED3-8890-76C77EFDFFA3}">
      <dgm:prSet/>
      <dgm:spPr/>
      <dgm:t>
        <a:bodyPr/>
        <a:lstStyle/>
        <a:p>
          <a:endParaRPr lang="en-US"/>
        </a:p>
      </dgm:t>
    </dgm:pt>
    <dgm:pt modelId="{BD0DBA64-8804-4F96-AD59-0A107DDC87F8}">
      <dgm:prSet phldrT="[Text]" custT="1"/>
      <dgm:spPr/>
      <dgm:t>
        <a:bodyPr/>
        <a:lstStyle/>
        <a:p>
          <a:r>
            <a:rPr lang="en-US" sz="1600">
              <a:latin typeface="AR CENA" pitchFamily="2" charset="0"/>
            </a:rPr>
            <a:t>Berbasis diri sendiri </a:t>
          </a:r>
        </a:p>
      </dgm:t>
    </dgm:pt>
    <dgm:pt modelId="{BE2317A6-CBAA-40F0-89FD-25EB59384423}" type="parTrans" cxnId="{FCB4DCEA-6251-4C2E-A458-567E732D2325}">
      <dgm:prSet/>
      <dgm:spPr/>
      <dgm:t>
        <a:bodyPr/>
        <a:lstStyle/>
        <a:p>
          <a:endParaRPr lang="en-US"/>
        </a:p>
      </dgm:t>
    </dgm:pt>
    <dgm:pt modelId="{75A558A2-C745-4379-A376-0F39DBAFEC66}" type="sibTrans" cxnId="{FCB4DCEA-6251-4C2E-A458-567E732D2325}">
      <dgm:prSet/>
      <dgm:spPr/>
      <dgm:t>
        <a:bodyPr/>
        <a:lstStyle/>
        <a:p>
          <a:endParaRPr lang="en-US"/>
        </a:p>
      </dgm:t>
    </dgm:pt>
    <dgm:pt modelId="{A5AC78C6-DDF7-4D2B-9D5B-13263139DD81}">
      <dgm:prSet phldrT="[Text]" custT="1"/>
      <dgm:spPr/>
      <dgm:t>
        <a:bodyPr/>
        <a:lstStyle/>
        <a:p>
          <a:r>
            <a:rPr lang="en-US" sz="1600">
              <a:latin typeface="AR CENA" pitchFamily="2" charset="0"/>
            </a:rPr>
            <a:t>Berbasis Nilai Budaya</a:t>
          </a:r>
        </a:p>
      </dgm:t>
    </dgm:pt>
    <dgm:pt modelId="{49FB810E-8279-4D99-A524-5FB8605894A9}" type="parTrans" cxnId="{A9BF7456-44EB-4DA1-963F-94A740C7EB47}">
      <dgm:prSet/>
      <dgm:spPr/>
      <dgm:t>
        <a:bodyPr/>
        <a:lstStyle/>
        <a:p>
          <a:endParaRPr lang="en-US"/>
        </a:p>
      </dgm:t>
    </dgm:pt>
    <dgm:pt modelId="{D21151D4-BA22-4284-8355-D90667D0C58A}" type="sibTrans" cxnId="{A9BF7456-44EB-4DA1-963F-94A740C7EB47}">
      <dgm:prSet/>
      <dgm:spPr/>
      <dgm:t>
        <a:bodyPr/>
        <a:lstStyle/>
        <a:p>
          <a:endParaRPr lang="en-US"/>
        </a:p>
      </dgm:t>
    </dgm:pt>
    <dgm:pt modelId="{E3BDA7BF-A7C4-4C0E-8AAF-A1AE4A0A677C}">
      <dgm:prSet phldrT="[Text]" custT="1"/>
      <dgm:spPr/>
      <dgm:t>
        <a:bodyPr/>
        <a:lstStyle/>
        <a:p>
          <a:r>
            <a:rPr lang="en-US" sz="1600">
              <a:latin typeface="AR CENA" pitchFamily="2" charset="0"/>
            </a:rPr>
            <a:t>Patuh aturan, sadar hak dan kewajiban, menghargai sesama, dll.</a:t>
          </a:r>
        </a:p>
      </dgm:t>
    </dgm:pt>
    <dgm:pt modelId="{722C5CE9-BC89-4A3B-8550-AF926FC04A49}" type="parTrans" cxnId="{CFA4FC79-47A8-4FE5-BABD-D5B7F57BFB9F}">
      <dgm:prSet/>
      <dgm:spPr/>
      <dgm:t>
        <a:bodyPr/>
        <a:lstStyle/>
        <a:p>
          <a:endParaRPr lang="en-US"/>
        </a:p>
      </dgm:t>
    </dgm:pt>
    <dgm:pt modelId="{39433A41-6EEF-4CA8-B202-1C3007B7F46A}" type="sibTrans" cxnId="{CFA4FC79-47A8-4FE5-BABD-D5B7F57BFB9F}">
      <dgm:prSet/>
      <dgm:spPr/>
      <dgm:t>
        <a:bodyPr/>
        <a:lstStyle/>
        <a:p>
          <a:endParaRPr lang="en-US"/>
        </a:p>
      </dgm:t>
    </dgm:pt>
    <dgm:pt modelId="{40AF5396-51AA-4E52-BC6F-2A7836DF963D}">
      <dgm:prSet phldrT="[Text]" custT="1"/>
      <dgm:spPr/>
      <dgm:t>
        <a:bodyPr/>
        <a:lstStyle/>
        <a:p>
          <a:r>
            <a:rPr lang="en-US" sz="1600">
              <a:latin typeface="AR CENA" pitchFamily="2" charset="0"/>
            </a:rPr>
            <a:t>Jujur, bertanggung jawab, disiplin, kerja keras, mandiri, inovatif, dll.</a:t>
          </a:r>
        </a:p>
      </dgm:t>
    </dgm:pt>
    <dgm:pt modelId="{2300C369-F104-4B10-A952-529FD8A8CB8F}" type="parTrans" cxnId="{FB6B5D43-A54A-4AE9-82B1-FE6EBCB57A3F}">
      <dgm:prSet/>
      <dgm:spPr/>
      <dgm:t>
        <a:bodyPr/>
        <a:lstStyle/>
        <a:p>
          <a:endParaRPr lang="en-US"/>
        </a:p>
      </dgm:t>
    </dgm:pt>
    <dgm:pt modelId="{813C26D4-C69E-4B80-B438-1EAC76663E94}" type="sibTrans" cxnId="{FB6B5D43-A54A-4AE9-82B1-FE6EBCB57A3F}">
      <dgm:prSet/>
      <dgm:spPr/>
      <dgm:t>
        <a:bodyPr/>
        <a:lstStyle/>
        <a:p>
          <a:endParaRPr lang="en-US"/>
        </a:p>
      </dgm:t>
    </dgm:pt>
    <dgm:pt modelId="{518231A0-66A1-4B54-8E61-86B6DDC25864}" type="pres">
      <dgm:prSet presAssocID="{CABBF261-8191-4361-A261-AD56A5A236A2}" presName="diagram" presStyleCnt="0">
        <dgm:presLayoutVars>
          <dgm:chPref val="1"/>
          <dgm:dir/>
          <dgm:animOne val="branch"/>
          <dgm:animLvl val="lvl"/>
          <dgm:resizeHandles val="exact"/>
        </dgm:presLayoutVars>
      </dgm:prSet>
      <dgm:spPr/>
      <dgm:t>
        <a:bodyPr/>
        <a:lstStyle/>
        <a:p>
          <a:endParaRPr lang="en-US"/>
        </a:p>
      </dgm:t>
    </dgm:pt>
    <dgm:pt modelId="{43CC013B-FFFA-462F-AEC1-5C9D3B629E7D}" type="pres">
      <dgm:prSet presAssocID="{A88D7788-DC05-4BFD-BDD6-4E9BF95D3BDD}" presName="root1" presStyleCnt="0"/>
      <dgm:spPr/>
    </dgm:pt>
    <dgm:pt modelId="{A2A3F9A3-3C19-4D78-AD7D-9E936BE87AD5}" type="pres">
      <dgm:prSet presAssocID="{A88D7788-DC05-4BFD-BDD6-4E9BF95D3BDD}" presName="LevelOneTextNode" presStyleLbl="node0" presStyleIdx="0" presStyleCnt="1" custLinFactNeighborX="29261" custLinFactNeighborY="-8563">
        <dgm:presLayoutVars>
          <dgm:chPref val="3"/>
        </dgm:presLayoutVars>
      </dgm:prSet>
      <dgm:spPr/>
      <dgm:t>
        <a:bodyPr/>
        <a:lstStyle/>
        <a:p>
          <a:endParaRPr lang="en-US"/>
        </a:p>
      </dgm:t>
    </dgm:pt>
    <dgm:pt modelId="{7AE9F206-5E22-43B8-A158-06C6AE1071B5}" type="pres">
      <dgm:prSet presAssocID="{A88D7788-DC05-4BFD-BDD6-4E9BF95D3BDD}" presName="level2hierChild" presStyleCnt="0"/>
      <dgm:spPr/>
    </dgm:pt>
    <dgm:pt modelId="{5B6D4347-7856-4673-BB88-CAA491E3406D}" type="pres">
      <dgm:prSet presAssocID="{16CD5922-6ECD-46F2-8AA7-D5FF6664235A}" presName="conn2-1" presStyleLbl="parChTrans1D2" presStyleIdx="0" presStyleCnt="3"/>
      <dgm:spPr/>
      <dgm:t>
        <a:bodyPr/>
        <a:lstStyle/>
        <a:p>
          <a:endParaRPr lang="en-US"/>
        </a:p>
      </dgm:t>
    </dgm:pt>
    <dgm:pt modelId="{BC1CE9EE-817F-4D0A-AABA-9A850621F04F}" type="pres">
      <dgm:prSet presAssocID="{16CD5922-6ECD-46F2-8AA7-D5FF6664235A}" presName="connTx" presStyleLbl="parChTrans1D2" presStyleIdx="0" presStyleCnt="3"/>
      <dgm:spPr/>
      <dgm:t>
        <a:bodyPr/>
        <a:lstStyle/>
        <a:p>
          <a:endParaRPr lang="en-US"/>
        </a:p>
      </dgm:t>
    </dgm:pt>
    <dgm:pt modelId="{79F6BB29-860E-48DB-BE28-B01483F4D7B9}" type="pres">
      <dgm:prSet presAssocID="{67615ED7-50E5-4FCC-9E8B-AC4559B7135A}" presName="root2" presStyleCnt="0"/>
      <dgm:spPr/>
    </dgm:pt>
    <dgm:pt modelId="{D6CB86A8-C332-429E-975B-571772BA2D6E}" type="pres">
      <dgm:prSet presAssocID="{67615ED7-50E5-4FCC-9E8B-AC4559B7135A}" presName="LevelTwoTextNode" presStyleLbl="node2" presStyleIdx="0" presStyleCnt="3">
        <dgm:presLayoutVars>
          <dgm:chPref val="3"/>
        </dgm:presLayoutVars>
      </dgm:prSet>
      <dgm:spPr/>
      <dgm:t>
        <a:bodyPr/>
        <a:lstStyle/>
        <a:p>
          <a:endParaRPr lang="en-US"/>
        </a:p>
      </dgm:t>
    </dgm:pt>
    <dgm:pt modelId="{B3513497-AC99-46D1-878C-2517A80210C6}" type="pres">
      <dgm:prSet presAssocID="{67615ED7-50E5-4FCC-9E8B-AC4559B7135A}" presName="level3hierChild" presStyleCnt="0"/>
      <dgm:spPr/>
    </dgm:pt>
    <dgm:pt modelId="{29212366-FE09-46C1-ACE8-10B5F3DBF065}" type="pres">
      <dgm:prSet presAssocID="{38D66F20-DC4B-4932-A8FD-DBFCE9165F74}" presName="conn2-1" presStyleLbl="parChTrans1D3" presStyleIdx="0" presStyleCnt="3"/>
      <dgm:spPr/>
      <dgm:t>
        <a:bodyPr/>
        <a:lstStyle/>
        <a:p>
          <a:endParaRPr lang="en-US"/>
        </a:p>
      </dgm:t>
    </dgm:pt>
    <dgm:pt modelId="{021926B2-B2F3-46B9-BAD1-A1E5BAA070AC}" type="pres">
      <dgm:prSet presAssocID="{38D66F20-DC4B-4932-A8FD-DBFCE9165F74}" presName="connTx" presStyleLbl="parChTrans1D3" presStyleIdx="0" presStyleCnt="3"/>
      <dgm:spPr/>
      <dgm:t>
        <a:bodyPr/>
        <a:lstStyle/>
        <a:p>
          <a:endParaRPr lang="en-US"/>
        </a:p>
      </dgm:t>
    </dgm:pt>
    <dgm:pt modelId="{F68DD43B-ADDA-4D84-93D3-89E34AB9F4EF}" type="pres">
      <dgm:prSet presAssocID="{C848567E-3C4A-4A17-A4A5-FA8A7BD411FE}" presName="root2" presStyleCnt="0"/>
      <dgm:spPr/>
    </dgm:pt>
    <dgm:pt modelId="{BF4459C4-A45C-4FF5-8702-7CAB33A17FB6}" type="pres">
      <dgm:prSet presAssocID="{C848567E-3C4A-4A17-A4A5-FA8A7BD411FE}" presName="LevelTwoTextNode" presStyleLbl="node3" presStyleIdx="0" presStyleCnt="3" custScaleX="155963" custLinFactNeighborX="-28551" custLinFactNeighborY="3587">
        <dgm:presLayoutVars>
          <dgm:chPref val="3"/>
        </dgm:presLayoutVars>
      </dgm:prSet>
      <dgm:spPr/>
      <dgm:t>
        <a:bodyPr/>
        <a:lstStyle/>
        <a:p>
          <a:endParaRPr lang="en-US"/>
        </a:p>
      </dgm:t>
    </dgm:pt>
    <dgm:pt modelId="{0AC1AF2A-6374-4B15-8006-289475992F1C}" type="pres">
      <dgm:prSet presAssocID="{C848567E-3C4A-4A17-A4A5-FA8A7BD411FE}" presName="level3hierChild" presStyleCnt="0"/>
      <dgm:spPr/>
    </dgm:pt>
    <dgm:pt modelId="{7DCF6E45-1B73-4FBB-B261-1F218350D4F5}" type="pres">
      <dgm:prSet presAssocID="{BE2317A6-CBAA-40F0-89FD-25EB59384423}" presName="conn2-1" presStyleLbl="parChTrans1D2" presStyleIdx="1" presStyleCnt="3"/>
      <dgm:spPr/>
      <dgm:t>
        <a:bodyPr/>
        <a:lstStyle/>
        <a:p>
          <a:endParaRPr lang="en-US"/>
        </a:p>
      </dgm:t>
    </dgm:pt>
    <dgm:pt modelId="{AB4205D4-CBB4-4B89-A470-76A52806A3C0}" type="pres">
      <dgm:prSet presAssocID="{BE2317A6-CBAA-40F0-89FD-25EB59384423}" presName="connTx" presStyleLbl="parChTrans1D2" presStyleIdx="1" presStyleCnt="3"/>
      <dgm:spPr/>
      <dgm:t>
        <a:bodyPr/>
        <a:lstStyle/>
        <a:p>
          <a:endParaRPr lang="en-US"/>
        </a:p>
      </dgm:t>
    </dgm:pt>
    <dgm:pt modelId="{B0E55B09-BF34-460A-A684-9B97DBC554F5}" type="pres">
      <dgm:prSet presAssocID="{BD0DBA64-8804-4F96-AD59-0A107DDC87F8}" presName="root2" presStyleCnt="0"/>
      <dgm:spPr/>
    </dgm:pt>
    <dgm:pt modelId="{CE03EA64-DC8E-48CF-AA67-74DDF6E46EB6}" type="pres">
      <dgm:prSet presAssocID="{BD0DBA64-8804-4F96-AD59-0A107DDC87F8}" presName="LevelTwoTextNode" presStyleLbl="node2" presStyleIdx="1" presStyleCnt="3">
        <dgm:presLayoutVars>
          <dgm:chPref val="3"/>
        </dgm:presLayoutVars>
      </dgm:prSet>
      <dgm:spPr/>
      <dgm:t>
        <a:bodyPr/>
        <a:lstStyle/>
        <a:p>
          <a:endParaRPr lang="en-US"/>
        </a:p>
      </dgm:t>
    </dgm:pt>
    <dgm:pt modelId="{18352FF9-7AB2-4DFC-B202-75A65C84335D}" type="pres">
      <dgm:prSet presAssocID="{BD0DBA64-8804-4F96-AD59-0A107DDC87F8}" presName="level3hierChild" presStyleCnt="0"/>
      <dgm:spPr/>
    </dgm:pt>
    <dgm:pt modelId="{6BC4DF15-4BDA-4929-93D9-DE0113BC7246}" type="pres">
      <dgm:prSet presAssocID="{2300C369-F104-4B10-A952-529FD8A8CB8F}" presName="conn2-1" presStyleLbl="parChTrans1D3" presStyleIdx="1" presStyleCnt="3"/>
      <dgm:spPr/>
      <dgm:t>
        <a:bodyPr/>
        <a:lstStyle/>
        <a:p>
          <a:endParaRPr lang="en-US"/>
        </a:p>
      </dgm:t>
    </dgm:pt>
    <dgm:pt modelId="{3A92039D-CE11-4D56-86D6-7EDF62DFAEF1}" type="pres">
      <dgm:prSet presAssocID="{2300C369-F104-4B10-A952-529FD8A8CB8F}" presName="connTx" presStyleLbl="parChTrans1D3" presStyleIdx="1" presStyleCnt="3"/>
      <dgm:spPr/>
      <dgm:t>
        <a:bodyPr/>
        <a:lstStyle/>
        <a:p>
          <a:endParaRPr lang="en-US"/>
        </a:p>
      </dgm:t>
    </dgm:pt>
    <dgm:pt modelId="{6F76F98D-D96B-474C-AE1D-29697691AB09}" type="pres">
      <dgm:prSet presAssocID="{40AF5396-51AA-4E52-BC6F-2A7836DF963D}" presName="root2" presStyleCnt="0"/>
      <dgm:spPr/>
    </dgm:pt>
    <dgm:pt modelId="{9CCA5D04-2883-41FA-8146-3951854CC4E8}" type="pres">
      <dgm:prSet presAssocID="{40AF5396-51AA-4E52-BC6F-2A7836DF963D}" presName="LevelTwoTextNode" presStyleLbl="node3" presStyleIdx="1" presStyleCnt="3" custScaleX="155963" custLinFactNeighborX="-28551" custLinFactNeighborY="-5015">
        <dgm:presLayoutVars>
          <dgm:chPref val="3"/>
        </dgm:presLayoutVars>
      </dgm:prSet>
      <dgm:spPr/>
      <dgm:t>
        <a:bodyPr/>
        <a:lstStyle/>
        <a:p>
          <a:endParaRPr lang="en-US"/>
        </a:p>
      </dgm:t>
    </dgm:pt>
    <dgm:pt modelId="{EB594CB0-9A6E-4649-9254-9963591CD34B}" type="pres">
      <dgm:prSet presAssocID="{40AF5396-51AA-4E52-BC6F-2A7836DF963D}" presName="level3hierChild" presStyleCnt="0"/>
      <dgm:spPr/>
    </dgm:pt>
    <dgm:pt modelId="{039303BC-960F-4C5D-AD97-14E50950B3F5}" type="pres">
      <dgm:prSet presAssocID="{49FB810E-8279-4D99-A524-5FB8605894A9}" presName="conn2-1" presStyleLbl="parChTrans1D2" presStyleIdx="2" presStyleCnt="3"/>
      <dgm:spPr/>
      <dgm:t>
        <a:bodyPr/>
        <a:lstStyle/>
        <a:p>
          <a:endParaRPr lang="en-US"/>
        </a:p>
      </dgm:t>
    </dgm:pt>
    <dgm:pt modelId="{4CC0AD4E-889F-47F1-B0E0-2AF14C68A90B}" type="pres">
      <dgm:prSet presAssocID="{49FB810E-8279-4D99-A524-5FB8605894A9}" presName="connTx" presStyleLbl="parChTrans1D2" presStyleIdx="2" presStyleCnt="3"/>
      <dgm:spPr/>
      <dgm:t>
        <a:bodyPr/>
        <a:lstStyle/>
        <a:p>
          <a:endParaRPr lang="en-US"/>
        </a:p>
      </dgm:t>
    </dgm:pt>
    <dgm:pt modelId="{7717ECD9-5642-4E21-90EB-4E33AB25319E}" type="pres">
      <dgm:prSet presAssocID="{A5AC78C6-DDF7-4D2B-9D5B-13263139DD81}" presName="root2" presStyleCnt="0"/>
      <dgm:spPr/>
    </dgm:pt>
    <dgm:pt modelId="{DCE38499-418F-46F5-AD26-D475D6377716}" type="pres">
      <dgm:prSet presAssocID="{A5AC78C6-DDF7-4D2B-9D5B-13263139DD81}" presName="LevelTwoTextNode" presStyleLbl="node2" presStyleIdx="2" presStyleCnt="3">
        <dgm:presLayoutVars>
          <dgm:chPref val="3"/>
        </dgm:presLayoutVars>
      </dgm:prSet>
      <dgm:spPr/>
      <dgm:t>
        <a:bodyPr/>
        <a:lstStyle/>
        <a:p>
          <a:endParaRPr lang="en-US"/>
        </a:p>
      </dgm:t>
    </dgm:pt>
    <dgm:pt modelId="{D30550AB-9C8C-4054-9138-A466032CFAC5}" type="pres">
      <dgm:prSet presAssocID="{A5AC78C6-DDF7-4D2B-9D5B-13263139DD81}" presName="level3hierChild" presStyleCnt="0"/>
      <dgm:spPr/>
    </dgm:pt>
    <dgm:pt modelId="{EAAB0F3F-A928-41EE-AA8A-C405838544F3}" type="pres">
      <dgm:prSet presAssocID="{722C5CE9-BC89-4A3B-8550-AF926FC04A49}" presName="conn2-1" presStyleLbl="parChTrans1D3" presStyleIdx="2" presStyleCnt="3"/>
      <dgm:spPr/>
      <dgm:t>
        <a:bodyPr/>
        <a:lstStyle/>
        <a:p>
          <a:endParaRPr lang="en-US"/>
        </a:p>
      </dgm:t>
    </dgm:pt>
    <dgm:pt modelId="{D4C56055-F47E-4842-B8F5-A44DFB76B1CB}" type="pres">
      <dgm:prSet presAssocID="{722C5CE9-BC89-4A3B-8550-AF926FC04A49}" presName="connTx" presStyleLbl="parChTrans1D3" presStyleIdx="2" presStyleCnt="3"/>
      <dgm:spPr/>
      <dgm:t>
        <a:bodyPr/>
        <a:lstStyle/>
        <a:p>
          <a:endParaRPr lang="en-US"/>
        </a:p>
      </dgm:t>
    </dgm:pt>
    <dgm:pt modelId="{08367A8A-73CF-4AB6-B163-B29B9ABC0457}" type="pres">
      <dgm:prSet presAssocID="{E3BDA7BF-A7C4-4C0E-8AAF-A1AE4A0A677C}" presName="root2" presStyleCnt="0"/>
      <dgm:spPr/>
    </dgm:pt>
    <dgm:pt modelId="{8AE60341-7384-460F-92E5-9291FE5BB6C3}" type="pres">
      <dgm:prSet presAssocID="{E3BDA7BF-A7C4-4C0E-8AAF-A1AE4A0A677C}" presName="LevelTwoTextNode" presStyleLbl="node3" presStyleIdx="2" presStyleCnt="3" custScaleX="155963" custLinFactNeighborX="-28551" custLinFactNeighborY="-5015">
        <dgm:presLayoutVars>
          <dgm:chPref val="3"/>
        </dgm:presLayoutVars>
      </dgm:prSet>
      <dgm:spPr/>
      <dgm:t>
        <a:bodyPr/>
        <a:lstStyle/>
        <a:p>
          <a:endParaRPr lang="en-US"/>
        </a:p>
      </dgm:t>
    </dgm:pt>
    <dgm:pt modelId="{8F63AA6C-D330-473B-A418-045D27FE0916}" type="pres">
      <dgm:prSet presAssocID="{E3BDA7BF-A7C4-4C0E-8AAF-A1AE4A0A677C}" presName="level3hierChild" presStyleCnt="0"/>
      <dgm:spPr/>
    </dgm:pt>
  </dgm:ptLst>
  <dgm:cxnLst>
    <dgm:cxn modelId="{E87FBDFD-E262-4500-9AA5-803602FD26D8}" type="presOf" srcId="{BD0DBA64-8804-4F96-AD59-0A107DDC87F8}" destId="{CE03EA64-DC8E-48CF-AA67-74DDF6E46EB6}" srcOrd="0" destOrd="0" presId="urn:microsoft.com/office/officeart/2005/8/layout/hierarchy2"/>
    <dgm:cxn modelId="{F49167C2-B0CA-4457-A19D-13A3DA6B5102}" type="presOf" srcId="{CABBF261-8191-4361-A261-AD56A5A236A2}" destId="{518231A0-66A1-4B54-8E61-86B6DDC25864}" srcOrd="0" destOrd="0" presId="urn:microsoft.com/office/officeart/2005/8/layout/hierarchy2"/>
    <dgm:cxn modelId="{A177AE66-64C4-4368-9411-D21BA4240F81}" type="presOf" srcId="{722C5CE9-BC89-4A3B-8550-AF926FC04A49}" destId="{D4C56055-F47E-4842-B8F5-A44DFB76B1CB}" srcOrd="1" destOrd="0" presId="urn:microsoft.com/office/officeart/2005/8/layout/hierarchy2"/>
    <dgm:cxn modelId="{803BC888-8A22-418A-AA00-7F743A089B4B}" type="presOf" srcId="{A5AC78C6-DDF7-4D2B-9D5B-13263139DD81}" destId="{DCE38499-418F-46F5-AD26-D475D6377716}" srcOrd="0" destOrd="0" presId="urn:microsoft.com/office/officeart/2005/8/layout/hierarchy2"/>
    <dgm:cxn modelId="{0EF28E3B-436E-41FC-9269-6DDAD45B022A}" type="presOf" srcId="{2300C369-F104-4B10-A952-529FD8A8CB8F}" destId="{6BC4DF15-4BDA-4929-93D9-DE0113BC7246}" srcOrd="0" destOrd="0" presId="urn:microsoft.com/office/officeart/2005/8/layout/hierarchy2"/>
    <dgm:cxn modelId="{CFA4FC79-47A8-4FE5-BABD-D5B7F57BFB9F}" srcId="{A5AC78C6-DDF7-4D2B-9D5B-13263139DD81}" destId="{E3BDA7BF-A7C4-4C0E-8AAF-A1AE4A0A677C}" srcOrd="0" destOrd="0" parTransId="{722C5CE9-BC89-4A3B-8550-AF926FC04A49}" sibTransId="{39433A41-6EEF-4CA8-B202-1C3007B7F46A}"/>
    <dgm:cxn modelId="{FC64AA04-0DB6-46B9-BBB4-5890D85FA37B}" type="presOf" srcId="{16CD5922-6ECD-46F2-8AA7-D5FF6664235A}" destId="{5B6D4347-7856-4673-BB88-CAA491E3406D}" srcOrd="0" destOrd="0" presId="urn:microsoft.com/office/officeart/2005/8/layout/hierarchy2"/>
    <dgm:cxn modelId="{10E607B0-6D3E-47E7-BDD5-3CFF3BFE619B}" type="presOf" srcId="{BE2317A6-CBAA-40F0-89FD-25EB59384423}" destId="{7DCF6E45-1B73-4FBB-B261-1F218350D4F5}" srcOrd="0" destOrd="0" presId="urn:microsoft.com/office/officeart/2005/8/layout/hierarchy2"/>
    <dgm:cxn modelId="{7F238049-1532-4173-99EF-0AF6C6F015EE}" type="presOf" srcId="{38D66F20-DC4B-4932-A8FD-DBFCE9165F74}" destId="{021926B2-B2F3-46B9-BAD1-A1E5BAA070AC}" srcOrd="1" destOrd="0" presId="urn:microsoft.com/office/officeart/2005/8/layout/hierarchy2"/>
    <dgm:cxn modelId="{7613A524-B0FD-45C7-A41C-6DBF2E50FBE5}" type="presOf" srcId="{A88D7788-DC05-4BFD-BDD6-4E9BF95D3BDD}" destId="{A2A3F9A3-3C19-4D78-AD7D-9E936BE87AD5}" srcOrd="0" destOrd="0" presId="urn:microsoft.com/office/officeart/2005/8/layout/hierarchy2"/>
    <dgm:cxn modelId="{C5A7EE5F-6F61-4ED3-8890-76C77EFDFFA3}" srcId="{67615ED7-50E5-4FCC-9E8B-AC4559B7135A}" destId="{C848567E-3C4A-4A17-A4A5-FA8A7BD411FE}" srcOrd="0" destOrd="0" parTransId="{38D66F20-DC4B-4932-A8FD-DBFCE9165F74}" sibTransId="{DAA13E7B-3255-4535-9867-5478108F12D3}"/>
    <dgm:cxn modelId="{07B75BDA-5C95-4F17-A002-CE200034C332}" srcId="{CABBF261-8191-4361-A261-AD56A5A236A2}" destId="{A88D7788-DC05-4BFD-BDD6-4E9BF95D3BDD}" srcOrd="0" destOrd="0" parTransId="{077FA313-FB02-4C62-B0E0-17C1C122A35D}" sibTransId="{62DDAB8A-E6A8-476E-A9EC-272F538795D0}"/>
    <dgm:cxn modelId="{FCB4DCEA-6251-4C2E-A458-567E732D2325}" srcId="{A88D7788-DC05-4BFD-BDD6-4E9BF95D3BDD}" destId="{BD0DBA64-8804-4F96-AD59-0A107DDC87F8}" srcOrd="1" destOrd="0" parTransId="{BE2317A6-CBAA-40F0-89FD-25EB59384423}" sibTransId="{75A558A2-C745-4379-A376-0F39DBAFEC66}"/>
    <dgm:cxn modelId="{5EECC694-E76F-4D28-A075-071328EED5AD}" type="presOf" srcId="{40AF5396-51AA-4E52-BC6F-2A7836DF963D}" destId="{9CCA5D04-2883-41FA-8146-3951854CC4E8}" srcOrd="0" destOrd="0" presId="urn:microsoft.com/office/officeart/2005/8/layout/hierarchy2"/>
    <dgm:cxn modelId="{B4FF928A-2707-4108-9F2F-BCCD14FA9D7A}" srcId="{A88D7788-DC05-4BFD-BDD6-4E9BF95D3BDD}" destId="{67615ED7-50E5-4FCC-9E8B-AC4559B7135A}" srcOrd="0" destOrd="0" parTransId="{16CD5922-6ECD-46F2-8AA7-D5FF6664235A}" sibTransId="{4174294C-6C5C-4645-93B3-04BD2CFA5527}"/>
    <dgm:cxn modelId="{DDBFB0A3-C95C-48D7-805B-61376D73D8D5}" type="presOf" srcId="{49FB810E-8279-4D99-A524-5FB8605894A9}" destId="{039303BC-960F-4C5D-AD97-14E50950B3F5}" srcOrd="0" destOrd="0" presId="urn:microsoft.com/office/officeart/2005/8/layout/hierarchy2"/>
    <dgm:cxn modelId="{7D042ED5-B524-43C6-9C06-00102F66B0E3}" type="presOf" srcId="{67615ED7-50E5-4FCC-9E8B-AC4559B7135A}" destId="{D6CB86A8-C332-429E-975B-571772BA2D6E}" srcOrd="0" destOrd="0" presId="urn:microsoft.com/office/officeart/2005/8/layout/hierarchy2"/>
    <dgm:cxn modelId="{54A41393-45A0-414C-ADC8-4A6A136F4406}" type="presOf" srcId="{2300C369-F104-4B10-A952-529FD8A8CB8F}" destId="{3A92039D-CE11-4D56-86D6-7EDF62DFAEF1}" srcOrd="1" destOrd="0" presId="urn:microsoft.com/office/officeart/2005/8/layout/hierarchy2"/>
    <dgm:cxn modelId="{2F163DAC-17F1-4543-B954-B53D02EB0B2E}" type="presOf" srcId="{722C5CE9-BC89-4A3B-8550-AF926FC04A49}" destId="{EAAB0F3F-A928-41EE-AA8A-C405838544F3}" srcOrd="0" destOrd="0" presId="urn:microsoft.com/office/officeart/2005/8/layout/hierarchy2"/>
    <dgm:cxn modelId="{EA899383-2A3A-4595-ABF7-F0B302C48436}" type="presOf" srcId="{49FB810E-8279-4D99-A524-5FB8605894A9}" destId="{4CC0AD4E-889F-47F1-B0E0-2AF14C68A90B}" srcOrd="1" destOrd="0" presId="urn:microsoft.com/office/officeart/2005/8/layout/hierarchy2"/>
    <dgm:cxn modelId="{1B7F044E-4615-467E-9451-C44F475BA9F9}" type="presOf" srcId="{16CD5922-6ECD-46F2-8AA7-D5FF6664235A}" destId="{BC1CE9EE-817F-4D0A-AABA-9A850621F04F}" srcOrd="1" destOrd="0" presId="urn:microsoft.com/office/officeart/2005/8/layout/hierarchy2"/>
    <dgm:cxn modelId="{1A5BD589-0271-4057-BB7B-26D8F8FF1DC4}" type="presOf" srcId="{E3BDA7BF-A7C4-4C0E-8AAF-A1AE4A0A677C}" destId="{8AE60341-7384-460F-92E5-9291FE5BB6C3}" srcOrd="0" destOrd="0" presId="urn:microsoft.com/office/officeart/2005/8/layout/hierarchy2"/>
    <dgm:cxn modelId="{A512378B-F455-4BF6-97BE-F7081E14D158}" type="presOf" srcId="{BE2317A6-CBAA-40F0-89FD-25EB59384423}" destId="{AB4205D4-CBB4-4B89-A470-76A52806A3C0}" srcOrd="1" destOrd="0" presId="urn:microsoft.com/office/officeart/2005/8/layout/hierarchy2"/>
    <dgm:cxn modelId="{D5264E58-DCA8-43E6-B570-B564A0F8655E}" type="presOf" srcId="{38D66F20-DC4B-4932-A8FD-DBFCE9165F74}" destId="{29212366-FE09-46C1-ACE8-10B5F3DBF065}" srcOrd="0" destOrd="0" presId="urn:microsoft.com/office/officeart/2005/8/layout/hierarchy2"/>
    <dgm:cxn modelId="{A9BF7456-44EB-4DA1-963F-94A740C7EB47}" srcId="{A88D7788-DC05-4BFD-BDD6-4E9BF95D3BDD}" destId="{A5AC78C6-DDF7-4D2B-9D5B-13263139DD81}" srcOrd="2" destOrd="0" parTransId="{49FB810E-8279-4D99-A524-5FB8605894A9}" sibTransId="{D21151D4-BA22-4284-8355-D90667D0C58A}"/>
    <dgm:cxn modelId="{FB6B5D43-A54A-4AE9-82B1-FE6EBCB57A3F}" srcId="{BD0DBA64-8804-4F96-AD59-0A107DDC87F8}" destId="{40AF5396-51AA-4E52-BC6F-2A7836DF963D}" srcOrd="0" destOrd="0" parTransId="{2300C369-F104-4B10-A952-529FD8A8CB8F}" sibTransId="{813C26D4-C69E-4B80-B438-1EAC76663E94}"/>
    <dgm:cxn modelId="{CD4E9A50-3BC7-43E8-96F9-4DB23D902BAA}" type="presOf" srcId="{C848567E-3C4A-4A17-A4A5-FA8A7BD411FE}" destId="{BF4459C4-A45C-4FF5-8702-7CAB33A17FB6}" srcOrd="0" destOrd="0" presId="urn:microsoft.com/office/officeart/2005/8/layout/hierarchy2"/>
    <dgm:cxn modelId="{6AA1E1C8-F6FE-40C1-BCB4-5E39ACB3B6B3}" type="presParOf" srcId="{518231A0-66A1-4B54-8E61-86B6DDC25864}" destId="{43CC013B-FFFA-462F-AEC1-5C9D3B629E7D}" srcOrd="0" destOrd="0" presId="urn:microsoft.com/office/officeart/2005/8/layout/hierarchy2"/>
    <dgm:cxn modelId="{D6282CA0-2E1A-4346-A2E4-8D0253E9E99C}" type="presParOf" srcId="{43CC013B-FFFA-462F-AEC1-5C9D3B629E7D}" destId="{A2A3F9A3-3C19-4D78-AD7D-9E936BE87AD5}" srcOrd="0" destOrd="0" presId="urn:microsoft.com/office/officeart/2005/8/layout/hierarchy2"/>
    <dgm:cxn modelId="{FD94F663-CB0E-495A-B83B-EC94B5D7804E}" type="presParOf" srcId="{43CC013B-FFFA-462F-AEC1-5C9D3B629E7D}" destId="{7AE9F206-5E22-43B8-A158-06C6AE1071B5}" srcOrd="1" destOrd="0" presId="urn:microsoft.com/office/officeart/2005/8/layout/hierarchy2"/>
    <dgm:cxn modelId="{09DCB514-7F1B-412D-99B0-91C0DF3B711A}" type="presParOf" srcId="{7AE9F206-5E22-43B8-A158-06C6AE1071B5}" destId="{5B6D4347-7856-4673-BB88-CAA491E3406D}" srcOrd="0" destOrd="0" presId="urn:microsoft.com/office/officeart/2005/8/layout/hierarchy2"/>
    <dgm:cxn modelId="{56C77409-DA47-4504-883A-CD39DA0AC354}" type="presParOf" srcId="{5B6D4347-7856-4673-BB88-CAA491E3406D}" destId="{BC1CE9EE-817F-4D0A-AABA-9A850621F04F}" srcOrd="0" destOrd="0" presId="urn:microsoft.com/office/officeart/2005/8/layout/hierarchy2"/>
    <dgm:cxn modelId="{32559F29-483A-40A0-9974-FAC4AF8808B1}" type="presParOf" srcId="{7AE9F206-5E22-43B8-A158-06C6AE1071B5}" destId="{79F6BB29-860E-48DB-BE28-B01483F4D7B9}" srcOrd="1" destOrd="0" presId="urn:microsoft.com/office/officeart/2005/8/layout/hierarchy2"/>
    <dgm:cxn modelId="{E315E03F-E62A-4A25-9255-E94995F2C6FE}" type="presParOf" srcId="{79F6BB29-860E-48DB-BE28-B01483F4D7B9}" destId="{D6CB86A8-C332-429E-975B-571772BA2D6E}" srcOrd="0" destOrd="0" presId="urn:microsoft.com/office/officeart/2005/8/layout/hierarchy2"/>
    <dgm:cxn modelId="{A92B6097-CBF8-4DD7-8755-26282CEC4526}" type="presParOf" srcId="{79F6BB29-860E-48DB-BE28-B01483F4D7B9}" destId="{B3513497-AC99-46D1-878C-2517A80210C6}" srcOrd="1" destOrd="0" presId="urn:microsoft.com/office/officeart/2005/8/layout/hierarchy2"/>
    <dgm:cxn modelId="{17716797-2A31-47AE-9F2A-8B9ACB6037EC}" type="presParOf" srcId="{B3513497-AC99-46D1-878C-2517A80210C6}" destId="{29212366-FE09-46C1-ACE8-10B5F3DBF065}" srcOrd="0" destOrd="0" presId="urn:microsoft.com/office/officeart/2005/8/layout/hierarchy2"/>
    <dgm:cxn modelId="{4AC8578B-5110-4573-A544-58D0A06A1941}" type="presParOf" srcId="{29212366-FE09-46C1-ACE8-10B5F3DBF065}" destId="{021926B2-B2F3-46B9-BAD1-A1E5BAA070AC}" srcOrd="0" destOrd="0" presId="urn:microsoft.com/office/officeart/2005/8/layout/hierarchy2"/>
    <dgm:cxn modelId="{21CCFC36-1624-4380-A252-2DD6DDEA0CFC}" type="presParOf" srcId="{B3513497-AC99-46D1-878C-2517A80210C6}" destId="{F68DD43B-ADDA-4D84-93D3-89E34AB9F4EF}" srcOrd="1" destOrd="0" presId="urn:microsoft.com/office/officeart/2005/8/layout/hierarchy2"/>
    <dgm:cxn modelId="{B5618F14-D81E-4448-99C7-F73BD901C296}" type="presParOf" srcId="{F68DD43B-ADDA-4D84-93D3-89E34AB9F4EF}" destId="{BF4459C4-A45C-4FF5-8702-7CAB33A17FB6}" srcOrd="0" destOrd="0" presId="urn:microsoft.com/office/officeart/2005/8/layout/hierarchy2"/>
    <dgm:cxn modelId="{E5F2056C-ECB5-4B69-88A8-4B84CAD7FB29}" type="presParOf" srcId="{F68DD43B-ADDA-4D84-93D3-89E34AB9F4EF}" destId="{0AC1AF2A-6374-4B15-8006-289475992F1C}" srcOrd="1" destOrd="0" presId="urn:microsoft.com/office/officeart/2005/8/layout/hierarchy2"/>
    <dgm:cxn modelId="{A4BCCD7E-9BFC-44A0-BBE5-98DFA3BCA6CF}" type="presParOf" srcId="{7AE9F206-5E22-43B8-A158-06C6AE1071B5}" destId="{7DCF6E45-1B73-4FBB-B261-1F218350D4F5}" srcOrd="2" destOrd="0" presId="urn:microsoft.com/office/officeart/2005/8/layout/hierarchy2"/>
    <dgm:cxn modelId="{55D2FDB1-5188-457B-AD48-B2C89A15071D}" type="presParOf" srcId="{7DCF6E45-1B73-4FBB-B261-1F218350D4F5}" destId="{AB4205D4-CBB4-4B89-A470-76A52806A3C0}" srcOrd="0" destOrd="0" presId="urn:microsoft.com/office/officeart/2005/8/layout/hierarchy2"/>
    <dgm:cxn modelId="{A34814A5-EAED-4564-8331-18CD34DFCA69}" type="presParOf" srcId="{7AE9F206-5E22-43B8-A158-06C6AE1071B5}" destId="{B0E55B09-BF34-460A-A684-9B97DBC554F5}" srcOrd="3" destOrd="0" presId="urn:microsoft.com/office/officeart/2005/8/layout/hierarchy2"/>
    <dgm:cxn modelId="{70B86011-248F-4351-A24D-A9A01DDD4639}" type="presParOf" srcId="{B0E55B09-BF34-460A-A684-9B97DBC554F5}" destId="{CE03EA64-DC8E-48CF-AA67-74DDF6E46EB6}" srcOrd="0" destOrd="0" presId="urn:microsoft.com/office/officeart/2005/8/layout/hierarchy2"/>
    <dgm:cxn modelId="{11BC3795-7D81-4F89-AF79-B1755E10A196}" type="presParOf" srcId="{B0E55B09-BF34-460A-A684-9B97DBC554F5}" destId="{18352FF9-7AB2-4DFC-B202-75A65C84335D}" srcOrd="1" destOrd="0" presId="urn:microsoft.com/office/officeart/2005/8/layout/hierarchy2"/>
    <dgm:cxn modelId="{5E5515B5-61E7-4045-835E-032ABE480139}" type="presParOf" srcId="{18352FF9-7AB2-4DFC-B202-75A65C84335D}" destId="{6BC4DF15-4BDA-4929-93D9-DE0113BC7246}" srcOrd="0" destOrd="0" presId="urn:microsoft.com/office/officeart/2005/8/layout/hierarchy2"/>
    <dgm:cxn modelId="{B9C9FADC-4F3F-445D-B47B-F0283B218608}" type="presParOf" srcId="{6BC4DF15-4BDA-4929-93D9-DE0113BC7246}" destId="{3A92039D-CE11-4D56-86D6-7EDF62DFAEF1}" srcOrd="0" destOrd="0" presId="urn:microsoft.com/office/officeart/2005/8/layout/hierarchy2"/>
    <dgm:cxn modelId="{1EE73BCE-7A58-436D-9401-0ED6526CE62D}" type="presParOf" srcId="{18352FF9-7AB2-4DFC-B202-75A65C84335D}" destId="{6F76F98D-D96B-474C-AE1D-29697691AB09}" srcOrd="1" destOrd="0" presId="urn:microsoft.com/office/officeart/2005/8/layout/hierarchy2"/>
    <dgm:cxn modelId="{221ED07F-18EE-4E59-BE0F-3590642670CB}" type="presParOf" srcId="{6F76F98D-D96B-474C-AE1D-29697691AB09}" destId="{9CCA5D04-2883-41FA-8146-3951854CC4E8}" srcOrd="0" destOrd="0" presId="urn:microsoft.com/office/officeart/2005/8/layout/hierarchy2"/>
    <dgm:cxn modelId="{D8CBC662-627C-4DA1-BDC9-945F10DB28F2}" type="presParOf" srcId="{6F76F98D-D96B-474C-AE1D-29697691AB09}" destId="{EB594CB0-9A6E-4649-9254-9963591CD34B}" srcOrd="1" destOrd="0" presId="urn:microsoft.com/office/officeart/2005/8/layout/hierarchy2"/>
    <dgm:cxn modelId="{E32F1F7A-3EDC-428F-BF4D-816165616694}" type="presParOf" srcId="{7AE9F206-5E22-43B8-A158-06C6AE1071B5}" destId="{039303BC-960F-4C5D-AD97-14E50950B3F5}" srcOrd="4" destOrd="0" presId="urn:microsoft.com/office/officeart/2005/8/layout/hierarchy2"/>
    <dgm:cxn modelId="{4F5C8463-8E85-47D1-81D1-26C3864F14F2}" type="presParOf" srcId="{039303BC-960F-4C5D-AD97-14E50950B3F5}" destId="{4CC0AD4E-889F-47F1-B0E0-2AF14C68A90B}" srcOrd="0" destOrd="0" presId="urn:microsoft.com/office/officeart/2005/8/layout/hierarchy2"/>
    <dgm:cxn modelId="{C2937F35-06E9-4D02-9DEA-016087A202A4}" type="presParOf" srcId="{7AE9F206-5E22-43B8-A158-06C6AE1071B5}" destId="{7717ECD9-5642-4E21-90EB-4E33AB25319E}" srcOrd="5" destOrd="0" presId="urn:microsoft.com/office/officeart/2005/8/layout/hierarchy2"/>
    <dgm:cxn modelId="{1EA34F3C-150F-44FB-93AE-3FF4361458D1}" type="presParOf" srcId="{7717ECD9-5642-4E21-90EB-4E33AB25319E}" destId="{DCE38499-418F-46F5-AD26-D475D6377716}" srcOrd="0" destOrd="0" presId="urn:microsoft.com/office/officeart/2005/8/layout/hierarchy2"/>
    <dgm:cxn modelId="{BD830B8D-34EF-4291-A482-92CC7B5F3704}" type="presParOf" srcId="{7717ECD9-5642-4E21-90EB-4E33AB25319E}" destId="{D30550AB-9C8C-4054-9138-A466032CFAC5}" srcOrd="1" destOrd="0" presId="urn:microsoft.com/office/officeart/2005/8/layout/hierarchy2"/>
    <dgm:cxn modelId="{768DD160-01FD-4DB8-905D-C69A8CF11D3B}" type="presParOf" srcId="{D30550AB-9C8C-4054-9138-A466032CFAC5}" destId="{EAAB0F3F-A928-41EE-AA8A-C405838544F3}" srcOrd="0" destOrd="0" presId="urn:microsoft.com/office/officeart/2005/8/layout/hierarchy2"/>
    <dgm:cxn modelId="{17960D2D-E849-4303-AFD9-F0DB9EAE17FC}" type="presParOf" srcId="{EAAB0F3F-A928-41EE-AA8A-C405838544F3}" destId="{D4C56055-F47E-4842-B8F5-A44DFB76B1CB}" srcOrd="0" destOrd="0" presId="urn:microsoft.com/office/officeart/2005/8/layout/hierarchy2"/>
    <dgm:cxn modelId="{92D0174D-DA2D-4677-A6EB-C245EB08791E}" type="presParOf" srcId="{D30550AB-9C8C-4054-9138-A466032CFAC5}" destId="{08367A8A-73CF-4AB6-B163-B29B9ABC0457}" srcOrd="1" destOrd="0" presId="urn:microsoft.com/office/officeart/2005/8/layout/hierarchy2"/>
    <dgm:cxn modelId="{E855212B-77C2-4CE5-9A83-70097023858D}" type="presParOf" srcId="{08367A8A-73CF-4AB6-B163-B29B9ABC0457}" destId="{8AE60341-7384-460F-92E5-9291FE5BB6C3}" srcOrd="0" destOrd="0" presId="urn:microsoft.com/office/officeart/2005/8/layout/hierarchy2"/>
    <dgm:cxn modelId="{8C28FCEF-0AA0-4A25-9ED6-9E8434A9AFC2}" type="presParOf" srcId="{08367A8A-73CF-4AB6-B163-B29B9ABC0457}" destId="{8F63AA6C-D330-473B-A418-045D27FE0916}"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DA5A91-43B5-4ECA-B594-50395928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Taufik</dc:creator>
  <cp:lastModifiedBy>Taufik</cp:lastModifiedBy>
  <cp:revision>17</cp:revision>
  <dcterms:created xsi:type="dcterms:W3CDTF">2019-06-21T01:39:00Z</dcterms:created>
  <dcterms:modified xsi:type="dcterms:W3CDTF">2019-07-04T02:52:00Z</dcterms:modified>
</cp:coreProperties>
</file>