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AB" w:rsidRPr="005F362A" w:rsidRDefault="00710EAB" w:rsidP="00BE34BB">
      <w:pPr>
        <w:spacing w:line="360" w:lineRule="auto"/>
        <w:jc w:val="center"/>
        <w:rPr>
          <w:rFonts w:ascii="Times New Roman" w:hAnsi="Times New Roman" w:cs="Times New Roman"/>
          <w:b/>
          <w:color w:val="000000" w:themeColor="text1"/>
          <w:sz w:val="30"/>
          <w:szCs w:val="24"/>
        </w:rPr>
      </w:pPr>
      <w:r w:rsidRPr="005F362A">
        <w:rPr>
          <w:rFonts w:ascii="Times New Roman" w:hAnsi="Times New Roman" w:cs="Times New Roman"/>
          <w:b/>
          <w:color w:val="000000" w:themeColor="text1"/>
          <w:sz w:val="30"/>
          <w:szCs w:val="24"/>
        </w:rPr>
        <w:t>MAKALAH</w:t>
      </w:r>
    </w:p>
    <w:p w:rsidR="00710EAB" w:rsidRPr="005F362A" w:rsidRDefault="00F213FA" w:rsidP="00BE34BB">
      <w:pPr>
        <w:spacing w:line="360" w:lineRule="auto"/>
        <w:jc w:val="center"/>
        <w:rPr>
          <w:rFonts w:ascii="Times New Roman" w:hAnsi="Times New Roman" w:cs="Times New Roman"/>
          <w:b/>
          <w:color w:val="000000" w:themeColor="text1"/>
          <w:sz w:val="30"/>
          <w:szCs w:val="24"/>
          <w:lang w:val="id-ID"/>
        </w:rPr>
      </w:pPr>
      <w:r w:rsidRPr="005F362A">
        <w:rPr>
          <w:rFonts w:ascii="Times New Roman" w:hAnsi="Times New Roman" w:cs="Times New Roman"/>
          <w:b/>
          <w:color w:val="000000" w:themeColor="text1"/>
          <w:sz w:val="30"/>
          <w:szCs w:val="24"/>
          <w:lang w:val="id-ID"/>
        </w:rPr>
        <w:t>Integrasi Ipa Dalam Era Discruption 4.0</w:t>
      </w:r>
    </w:p>
    <w:p w:rsidR="00710EAB" w:rsidRPr="005F362A" w:rsidRDefault="00710EAB" w:rsidP="00BE34BB">
      <w:pPr>
        <w:spacing w:line="360" w:lineRule="auto"/>
        <w:jc w:val="center"/>
        <w:rPr>
          <w:rFonts w:ascii="Times New Roman" w:hAnsi="Times New Roman" w:cs="Times New Roman"/>
          <w:color w:val="000000" w:themeColor="text1"/>
          <w:sz w:val="24"/>
          <w:szCs w:val="24"/>
        </w:rPr>
      </w:pPr>
    </w:p>
    <w:p w:rsidR="00710EAB" w:rsidRPr="005F362A" w:rsidRDefault="00710EAB" w:rsidP="00BE34BB">
      <w:pPr>
        <w:spacing w:line="360" w:lineRule="auto"/>
        <w:jc w:val="center"/>
        <w:rPr>
          <w:rFonts w:ascii="Times New Roman" w:hAnsi="Times New Roman" w:cs="Times New Roman"/>
          <w:color w:val="000000" w:themeColor="text1"/>
          <w:sz w:val="24"/>
          <w:szCs w:val="24"/>
        </w:rPr>
      </w:pPr>
      <w:r w:rsidRPr="005F362A">
        <w:rPr>
          <w:rFonts w:ascii="Times New Roman" w:hAnsi="Times New Roman" w:cs="Times New Roman"/>
          <w:noProof/>
          <w:color w:val="000000" w:themeColor="text1"/>
          <w:sz w:val="24"/>
          <w:szCs w:val="24"/>
          <w:lang w:val="id-ID" w:eastAsia="id-ID"/>
        </w:rPr>
        <w:drawing>
          <wp:inline distT="0" distB="0" distL="0" distR="0">
            <wp:extent cx="2194559" cy="2188723"/>
            <wp:effectExtent l="0" t="0" r="0" b="2540"/>
            <wp:docPr id="1" name="Picture 1" descr="logo ums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sida.jpg"/>
                    <pic:cNvPicPr/>
                  </pic:nvPicPr>
                  <pic:blipFill>
                    <a:blip r:embed="rId8" cstate="print"/>
                    <a:stretch>
                      <a:fillRect/>
                    </a:stretch>
                  </pic:blipFill>
                  <pic:spPr>
                    <a:xfrm>
                      <a:off x="0" y="0"/>
                      <a:ext cx="2196110" cy="2190270"/>
                    </a:xfrm>
                    <a:prstGeom prst="rect">
                      <a:avLst/>
                    </a:prstGeom>
                  </pic:spPr>
                </pic:pic>
              </a:graphicData>
            </a:graphic>
          </wp:inline>
        </w:drawing>
      </w:r>
    </w:p>
    <w:p w:rsidR="00710EAB" w:rsidRPr="005F362A" w:rsidRDefault="00710EAB" w:rsidP="00BE34BB">
      <w:pPr>
        <w:spacing w:line="360" w:lineRule="auto"/>
        <w:jc w:val="center"/>
        <w:rPr>
          <w:rFonts w:ascii="Times New Roman" w:hAnsi="Times New Roman" w:cs="Times New Roman"/>
          <w:color w:val="000000" w:themeColor="text1"/>
          <w:sz w:val="24"/>
          <w:szCs w:val="24"/>
        </w:rPr>
      </w:pPr>
    </w:p>
    <w:p w:rsidR="00710EAB" w:rsidRDefault="00710EAB" w:rsidP="00BE34BB">
      <w:pPr>
        <w:spacing w:line="360" w:lineRule="auto"/>
        <w:jc w:val="center"/>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rPr>
        <w:t>Dosen Pengampu</w:t>
      </w:r>
      <w:r w:rsidRPr="005F362A">
        <w:rPr>
          <w:rFonts w:ascii="Times New Roman" w:hAnsi="Times New Roman" w:cs="Times New Roman"/>
          <w:color w:val="000000" w:themeColor="text1"/>
          <w:sz w:val="24"/>
          <w:szCs w:val="24"/>
        </w:rPr>
        <w:tab/>
        <w:t>:</w:t>
      </w:r>
    </w:p>
    <w:p w:rsidR="00D001B7" w:rsidRPr="00D001B7" w:rsidRDefault="00D001B7" w:rsidP="00D001B7">
      <w:pPr>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Nurdiyansah S.Pd, M.Pd.I  </w:t>
      </w:r>
    </w:p>
    <w:p w:rsidR="00710EAB" w:rsidRPr="005F362A" w:rsidRDefault="00710EAB" w:rsidP="00BE34BB">
      <w:pPr>
        <w:spacing w:line="360" w:lineRule="auto"/>
        <w:jc w:val="center"/>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rPr>
        <w:t>Disusun Oleh</w:t>
      </w:r>
      <w:r w:rsidRPr="005F362A">
        <w:rPr>
          <w:rFonts w:ascii="Times New Roman" w:hAnsi="Times New Roman" w:cs="Times New Roman"/>
          <w:color w:val="000000" w:themeColor="text1"/>
          <w:sz w:val="24"/>
          <w:szCs w:val="24"/>
        </w:rPr>
        <w:tab/>
      </w:r>
      <w:r w:rsidRPr="005F362A">
        <w:rPr>
          <w:rFonts w:ascii="Times New Roman" w:hAnsi="Times New Roman" w:cs="Times New Roman"/>
          <w:color w:val="000000" w:themeColor="text1"/>
          <w:sz w:val="24"/>
          <w:szCs w:val="24"/>
        </w:rPr>
        <w:tab/>
        <w:t>:</w:t>
      </w:r>
    </w:p>
    <w:p w:rsidR="00710EAB" w:rsidRPr="005F362A" w:rsidRDefault="00710EAB" w:rsidP="00BE34BB">
      <w:pPr>
        <w:spacing w:line="360" w:lineRule="auto"/>
        <w:jc w:val="center"/>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rPr>
        <w:t xml:space="preserve">Rizal Hasan Hulqi </w:t>
      </w:r>
      <w:r w:rsidRPr="005F362A">
        <w:rPr>
          <w:rFonts w:ascii="Times New Roman" w:hAnsi="Times New Roman" w:cs="Times New Roman"/>
          <w:color w:val="000000" w:themeColor="text1"/>
          <w:sz w:val="24"/>
          <w:szCs w:val="24"/>
        </w:rPr>
        <w:tab/>
      </w:r>
      <w:r w:rsidRPr="005F362A">
        <w:rPr>
          <w:rFonts w:ascii="Times New Roman" w:hAnsi="Times New Roman" w:cs="Times New Roman"/>
          <w:color w:val="000000" w:themeColor="text1"/>
          <w:sz w:val="24"/>
          <w:szCs w:val="24"/>
        </w:rPr>
        <w:tab/>
      </w:r>
      <w:r w:rsidR="0020594C" w:rsidRPr="005F362A">
        <w:rPr>
          <w:rFonts w:ascii="Times New Roman" w:hAnsi="Times New Roman" w:cs="Times New Roman"/>
          <w:color w:val="000000" w:themeColor="text1"/>
          <w:sz w:val="24"/>
          <w:szCs w:val="24"/>
          <w:lang w:val="id-ID"/>
        </w:rPr>
        <w:t xml:space="preserve"> </w:t>
      </w:r>
      <w:r w:rsidRPr="005F362A">
        <w:rPr>
          <w:rFonts w:ascii="Times New Roman" w:hAnsi="Times New Roman" w:cs="Times New Roman"/>
          <w:color w:val="000000" w:themeColor="text1"/>
          <w:sz w:val="24"/>
          <w:szCs w:val="24"/>
        </w:rPr>
        <w:t>(182071200024)</w:t>
      </w:r>
    </w:p>
    <w:p w:rsidR="00710EAB" w:rsidRPr="005F362A" w:rsidRDefault="00256CE1" w:rsidP="00BE34BB">
      <w:pPr>
        <w:spacing w:line="360" w:lineRule="auto"/>
        <w:jc w:val="center"/>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lang w:val="id-ID"/>
        </w:rPr>
        <w:t>Abdullah Mujahi</w:t>
      </w:r>
      <w:r w:rsidR="0020594C" w:rsidRPr="005F362A">
        <w:rPr>
          <w:rFonts w:ascii="Times New Roman" w:hAnsi="Times New Roman" w:cs="Times New Roman"/>
          <w:color w:val="000000" w:themeColor="text1"/>
          <w:sz w:val="24"/>
          <w:szCs w:val="24"/>
          <w:lang w:val="id-ID"/>
        </w:rPr>
        <w:t>din</w:t>
      </w:r>
      <w:r w:rsidR="0020594C" w:rsidRPr="005F362A">
        <w:rPr>
          <w:rFonts w:ascii="Times New Roman" w:hAnsi="Times New Roman" w:cs="Times New Roman"/>
          <w:color w:val="000000" w:themeColor="text1"/>
          <w:sz w:val="24"/>
          <w:szCs w:val="24"/>
          <w:lang w:val="id-ID"/>
        </w:rPr>
        <w:tab/>
      </w:r>
      <w:r w:rsidR="0020594C" w:rsidRPr="005F362A">
        <w:rPr>
          <w:rFonts w:ascii="Times New Roman" w:hAnsi="Times New Roman" w:cs="Times New Roman"/>
          <w:color w:val="000000" w:themeColor="text1"/>
          <w:sz w:val="24"/>
          <w:szCs w:val="24"/>
          <w:lang w:val="id-ID"/>
        </w:rPr>
        <w:tab/>
        <w:t xml:space="preserve"> (182071200</w:t>
      </w:r>
      <w:r w:rsidR="00710EAB" w:rsidRPr="005F362A">
        <w:rPr>
          <w:rFonts w:ascii="Times New Roman" w:hAnsi="Times New Roman" w:cs="Times New Roman"/>
          <w:color w:val="000000" w:themeColor="text1"/>
          <w:sz w:val="24"/>
          <w:szCs w:val="24"/>
          <w:lang w:val="id-ID"/>
        </w:rPr>
        <w:t>0</w:t>
      </w:r>
      <w:r w:rsidRPr="005F362A">
        <w:rPr>
          <w:rFonts w:ascii="Times New Roman" w:hAnsi="Times New Roman" w:cs="Times New Roman"/>
          <w:color w:val="000000" w:themeColor="text1"/>
          <w:sz w:val="24"/>
          <w:szCs w:val="24"/>
          <w:lang w:val="id-ID"/>
        </w:rPr>
        <w:t>23</w:t>
      </w:r>
      <w:r w:rsidR="00710EAB" w:rsidRPr="005F362A">
        <w:rPr>
          <w:rFonts w:ascii="Times New Roman" w:hAnsi="Times New Roman" w:cs="Times New Roman"/>
          <w:color w:val="000000" w:themeColor="text1"/>
          <w:sz w:val="24"/>
          <w:szCs w:val="24"/>
          <w:lang w:val="id-ID"/>
        </w:rPr>
        <w:t>)</w:t>
      </w:r>
    </w:p>
    <w:p w:rsidR="00710EAB" w:rsidRPr="005F362A" w:rsidRDefault="00481BD0" w:rsidP="00BE34BB">
      <w:pPr>
        <w:spacing w:line="360" w:lineRule="auto"/>
        <w:jc w:val="center"/>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lang w:val="id-ID"/>
        </w:rPr>
        <w:t>Hidayah Nur Wahid</w:t>
      </w:r>
      <w:r w:rsidRPr="005F362A">
        <w:rPr>
          <w:rFonts w:ascii="Times New Roman" w:hAnsi="Times New Roman" w:cs="Times New Roman"/>
          <w:color w:val="000000" w:themeColor="text1"/>
          <w:sz w:val="24"/>
          <w:szCs w:val="24"/>
          <w:lang w:val="id-ID"/>
        </w:rPr>
        <w:tab/>
        <w:t xml:space="preserve">       </w:t>
      </w:r>
      <w:r w:rsidR="005D613C" w:rsidRPr="005F362A">
        <w:rPr>
          <w:rFonts w:ascii="Times New Roman" w:hAnsi="Times New Roman" w:cs="Times New Roman"/>
          <w:color w:val="000000" w:themeColor="text1"/>
          <w:sz w:val="24"/>
          <w:szCs w:val="24"/>
          <w:lang w:val="id-ID"/>
        </w:rPr>
        <w:t xml:space="preserve">  </w:t>
      </w:r>
      <w:r w:rsidRPr="005F362A">
        <w:rPr>
          <w:rFonts w:ascii="Times New Roman" w:hAnsi="Times New Roman" w:cs="Times New Roman"/>
          <w:color w:val="000000" w:themeColor="text1"/>
          <w:sz w:val="24"/>
          <w:szCs w:val="24"/>
          <w:lang w:val="id-ID"/>
        </w:rPr>
        <w:t xml:space="preserve">  </w:t>
      </w:r>
      <w:r w:rsidR="0020594C" w:rsidRPr="005F362A">
        <w:rPr>
          <w:rFonts w:ascii="Times New Roman" w:hAnsi="Times New Roman" w:cs="Times New Roman"/>
          <w:color w:val="000000" w:themeColor="text1"/>
          <w:sz w:val="24"/>
          <w:szCs w:val="24"/>
          <w:lang w:val="id-ID"/>
        </w:rPr>
        <w:t xml:space="preserve"> (18207120</w:t>
      </w:r>
      <w:r w:rsidR="00710EAB" w:rsidRPr="005F362A">
        <w:rPr>
          <w:rFonts w:ascii="Times New Roman" w:hAnsi="Times New Roman" w:cs="Times New Roman"/>
          <w:color w:val="000000" w:themeColor="text1"/>
          <w:sz w:val="24"/>
          <w:szCs w:val="24"/>
          <w:lang w:val="id-ID"/>
        </w:rPr>
        <w:t>00</w:t>
      </w:r>
      <w:r w:rsidR="00256CE1" w:rsidRPr="005F362A">
        <w:rPr>
          <w:rFonts w:ascii="Times New Roman" w:hAnsi="Times New Roman" w:cs="Times New Roman"/>
          <w:color w:val="000000" w:themeColor="text1"/>
          <w:sz w:val="24"/>
          <w:szCs w:val="24"/>
          <w:lang w:val="id-ID"/>
        </w:rPr>
        <w:t>14</w:t>
      </w:r>
      <w:r w:rsidR="0004014F" w:rsidRPr="005F362A">
        <w:rPr>
          <w:rFonts w:ascii="Times New Roman" w:hAnsi="Times New Roman" w:cs="Times New Roman"/>
          <w:color w:val="000000" w:themeColor="text1"/>
          <w:sz w:val="24"/>
          <w:szCs w:val="24"/>
          <w:lang w:val="id-ID"/>
        </w:rPr>
        <w:t>)</w:t>
      </w:r>
    </w:p>
    <w:p w:rsidR="00710EAB" w:rsidRPr="005F362A" w:rsidRDefault="00710EAB" w:rsidP="00BE34BB">
      <w:pPr>
        <w:spacing w:line="360" w:lineRule="auto"/>
        <w:jc w:val="center"/>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rPr>
        <w:t>PENDIDIKAN GURU MADRASAH IBTIDAIYAH</w:t>
      </w:r>
    </w:p>
    <w:p w:rsidR="00710EAB" w:rsidRPr="005F362A" w:rsidRDefault="00710EAB" w:rsidP="00BE34BB">
      <w:pPr>
        <w:spacing w:line="360" w:lineRule="auto"/>
        <w:jc w:val="center"/>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rPr>
        <w:t>Universitas Muhammadiyah Sidoarjo</w:t>
      </w:r>
    </w:p>
    <w:p w:rsidR="00710EAB" w:rsidRPr="005F362A" w:rsidRDefault="00D01C2F" w:rsidP="00BE34BB">
      <w:pPr>
        <w:spacing w:line="360" w:lineRule="auto"/>
        <w:jc w:val="center"/>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rPr>
        <w:t>201</w:t>
      </w:r>
      <w:r w:rsidRPr="005F362A">
        <w:rPr>
          <w:rFonts w:ascii="Times New Roman" w:hAnsi="Times New Roman" w:cs="Times New Roman"/>
          <w:color w:val="000000" w:themeColor="text1"/>
          <w:sz w:val="24"/>
          <w:szCs w:val="24"/>
          <w:lang w:val="id-ID"/>
        </w:rPr>
        <w:t>9</w:t>
      </w:r>
    </w:p>
    <w:p w:rsidR="00F213FA" w:rsidRPr="005F362A" w:rsidRDefault="00F213FA" w:rsidP="009E46AE">
      <w:pPr>
        <w:spacing w:line="276" w:lineRule="auto"/>
        <w:jc w:val="both"/>
        <w:rPr>
          <w:rFonts w:ascii="Times New Roman" w:hAnsi="Times New Roman" w:cs="Times New Roman"/>
          <w:color w:val="000000" w:themeColor="text1"/>
          <w:sz w:val="24"/>
          <w:szCs w:val="24"/>
          <w:lang w:val="id-ID"/>
        </w:rPr>
      </w:pPr>
    </w:p>
    <w:p w:rsidR="00F213FA" w:rsidRPr="005F362A" w:rsidRDefault="00F213FA" w:rsidP="009E46AE">
      <w:pPr>
        <w:spacing w:line="276" w:lineRule="auto"/>
        <w:jc w:val="both"/>
        <w:rPr>
          <w:rFonts w:ascii="Times New Roman" w:hAnsi="Times New Roman" w:cs="Times New Roman"/>
          <w:color w:val="000000" w:themeColor="text1"/>
          <w:sz w:val="24"/>
          <w:szCs w:val="24"/>
          <w:lang w:val="id-ID"/>
        </w:rPr>
      </w:pPr>
    </w:p>
    <w:p w:rsidR="00F213FA" w:rsidRPr="005F362A" w:rsidRDefault="00F213FA" w:rsidP="009E46AE">
      <w:pPr>
        <w:spacing w:line="276" w:lineRule="auto"/>
        <w:jc w:val="both"/>
        <w:rPr>
          <w:rFonts w:ascii="Times New Roman" w:hAnsi="Times New Roman" w:cs="Times New Roman"/>
          <w:color w:val="000000" w:themeColor="text1"/>
          <w:sz w:val="24"/>
          <w:szCs w:val="24"/>
          <w:lang w:val="id-ID"/>
        </w:rPr>
      </w:pPr>
    </w:p>
    <w:p w:rsidR="003173D9" w:rsidRPr="00D001B7" w:rsidRDefault="003173D9" w:rsidP="00D001B7">
      <w:pPr>
        <w:spacing w:line="276" w:lineRule="auto"/>
        <w:rPr>
          <w:rStyle w:val="Strong"/>
          <w:rFonts w:ascii="Times New Roman" w:hAnsi="Times New Roman" w:cs="Times New Roman"/>
          <w:color w:val="000000" w:themeColor="text1"/>
          <w:sz w:val="24"/>
          <w:szCs w:val="24"/>
          <w:bdr w:val="none" w:sz="0" w:space="0" w:color="auto" w:frame="1"/>
          <w:lang w:val="id-ID"/>
        </w:rPr>
        <w:sectPr w:rsidR="003173D9" w:rsidRPr="00D001B7" w:rsidSect="003173D9">
          <w:headerReference w:type="default" r:id="rId9"/>
          <w:pgSz w:w="11906" w:h="16838" w:code="9"/>
          <w:pgMar w:top="1701" w:right="1701" w:bottom="1701" w:left="2268" w:header="709" w:footer="709" w:gutter="0"/>
          <w:pgNumType w:fmt="lowerRoman"/>
          <w:cols w:space="708"/>
          <w:titlePg/>
          <w:docGrid w:linePitch="360"/>
        </w:sectPr>
      </w:pPr>
    </w:p>
    <w:p w:rsidR="001367B4" w:rsidRPr="005F362A" w:rsidRDefault="001367B4" w:rsidP="00D001B7">
      <w:pPr>
        <w:spacing w:line="276" w:lineRule="auto"/>
        <w:jc w:val="center"/>
        <w:rPr>
          <w:rFonts w:ascii="Times New Roman" w:hAnsi="Times New Roman" w:cs="Times New Roman"/>
          <w:color w:val="000000" w:themeColor="text1"/>
          <w:sz w:val="24"/>
          <w:szCs w:val="24"/>
          <w:lang w:val="id-ID"/>
        </w:rPr>
      </w:pPr>
      <w:r w:rsidRPr="005F362A">
        <w:rPr>
          <w:rStyle w:val="Strong"/>
          <w:rFonts w:ascii="Times New Roman" w:hAnsi="Times New Roman" w:cs="Times New Roman"/>
          <w:color w:val="000000" w:themeColor="text1"/>
          <w:sz w:val="24"/>
          <w:szCs w:val="24"/>
          <w:bdr w:val="none" w:sz="0" w:space="0" w:color="auto" w:frame="1"/>
        </w:rPr>
        <w:lastRenderedPageBreak/>
        <w:t>KATA PENGANTAR</w:t>
      </w:r>
    </w:p>
    <w:p w:rsidR="00DD19D0" w:rsidRDefault="00DD19D0" w:rsidP="001E507C">
      <w:pPr>
        <w:spacing w:line="360" w:lineRule="auto"/>
        <w:jc w:val="both"/>
        <w:rPr>
          <w:rFonts w:ascii="Times New Roman" w:hAnsi="Times New Roman" w:cs="Times New Roman"/>
          <w:color w:val="000000" w:themeColor="text1"/>
          <w:sz w:val="24"/>
          <w:szCs w:val="24"/>
          <w:bdr w:val="none" w:sz="0" w:space="0" w:color="auto" w:frame="1"/>
          <w:lang w:val="id-ID"/>
        </w:rPr>
      </w:pPr>
    </w:p>
    <w:p w:rsidR="001367B4" w:rsidRPr="005F362A" w:rsidRDefault="001367B4" w:rsidP="00181884">
      <w:pPr>
        <w:spacing w:line="360" w:lineRule="auto"/>
        <w:jc w:val="both"/>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bdr w:val="none" w:sz="0" w:space="0" w:color="auto" w:frame="1"/>
        </w:rPr>
        <w:t>Assalamu’alaikum warahmatullahi wabarakatuh</w:t>
      </w:r>
      <w:r w:rsidRPr="005F362A">
        <w:rPr>
          <w:rFonts w:ascii="Times New Roman" w:hAnsi="Times New Roman" w:cs="Times New Roman"/>
          <w:color w:val="000000" w:themeColor="text1"/>
          <w:sz w:val="24"/>
          <w:szCs w:val="24"/>
          <w:bdr w:val="none" w:sz="0" w:space="0" w:color="auto" w:frame="1"/>
          <w:lang w:val="id-ID"/>
        </w:rPr>
        <w:t xml:space="preserve"> </w:t>
      </w:r>
      <w:r w:rsidRPr="005F362A">
        <w:rPr>
          <w:rFonts w:ascii="Times New Roman" w:hAnsi="Times New Roman" w:cs="Times New Roman"/>
          <w:color w:val="000000" w:themeColor="text1"/>
          <w:sz w:val="24"/>
          <w:szCs w:val="24"/>
          <w:bdr w:val="none" w:sz="0" w:space="0" w:color="auto" w:frame="1"/>
        </w:rPr>
        <w:t>Segala puji bagi Allah SWT yang telah memberikan kami kemudahan sehingga kami dapat menyelesaikan makalah ini dengan tepat waktu. Tanpa pertolongan-Nya tentunya kami tidak akan sanggup untuk menyelesaikan makalah ini dengan ba</w:t>
      </w:r>
      <w:r w:rsidR="00AC0A86" w:rsidRPr="005F362A">
        <w:rPr>
          <w:rFonts w:ascii="Times New Roman" w:hAnsi="Times New Roman" w:cs="Times New Roman"/>
          <w:color w:val="000000" w:themeColor="text1"/>
          <w:sz w:val="24"/>
          <w:szCs w:val="24"/>
          <w:bdr w:val="none" w:sz="0" w:space="0" w:color="auto" w:frame="1"/>
        </w:rPr>
        <w:t>ik. Shalawat serta salam semoga</w:t>
      </w:r>
      <w:r w:rsidR="00AC0A86" w:rsidRPr="005F362A">
        <w:rPr>
          <w:rFonts w:ascii="Times New Roman" w:hAnsi="Times New Roman" w:cs="Times New Roman"/>
          <w:color w:val="000000" w:themeColor="text1"/>
          <w:sz w:val="24"/>
          <w:szCs w:val="24"/>
          <w:bdr w:val="none" w:sz="0" w:space="0" w:color="auto" w:frame="1"/>
          <w:lang w:val="id-ID"/>
        </w:rPr>
        <w:t xml:space="preserve"> </w:t>
      </w:r>
      <w:r w:rsidRPr="005F362A">
        <w:rPr>
          <w:rFonts w:ascii="Times New Roman" w:hAnsi="Times New Roman" w:cs="Times New Roman"/>
          <w:color w:val="000000" w:themeColor="text1"/>
          <w:sz w:val="24"/>
          <w:szCs w:val="24"/>
          <w:bdr w:val="none" w:sz="0" w:space="0" w:color="auto" w:frame="1"/>
        </w:rPr>
        <w:t>terlimpah curahkan kepada baginda tercinta kita yaitu Nabi Muhammad SAW yang kita nanti-nantikan syafa’atnya di akh</w:t>
      </w:r>
      <w:r w:rsidR="00AC0A86" w:rsidRPr="005F362A">
        <w:rPr>
          <w:rFonts w:ascii="Times New Roman" w:hAnsi="Times New Roman" w:cs="Times New Roman"/>
          <w:color w:val="000000" w:themeColor="text1"/>
          <w:sz w:val="24"/>
          <w:szCs w:val="24"/>
          <w:bdr w:val="none" w:sz="0" w:space="0" w:color="auto" w:frame="1"/>
        </w:rPr>
        <w:t>irat nanti. Penulis mengucapkan</w:t>
      </w:r>
      <w:r w:rsidR="00AC0A86" w:rsidRPr="005F362A">
        <w:rPr>
          <w:rFonts w:ascii="Times New Roman" w:hAnsi="Times New Roman" w:cs="Times New Roman"/>
          <w:color w:val="000000" w:themeColor="text1"/>
          <w:sz w:val="24"/>
          <w:szCs w:val="24"/>
          <w:bdr w:val="none" w:sz="0" w:space="0" w:color="auto" w:frame="1"/>
          <w:lang w:val="id-ID"/>
        </w:rPr>
        <w:t xml:space="preserve"> </w:t>
      </w:r>
      <w:r w:rsidRPr="005F362A">
        <w:rPr>
          <w:rFonts w:ascii="Times New Roman" w:hAnsi="Times New Roman" w:cs="Times New Roman"/>
          <w:color w:val="000000" w:themeColor="text1"/>
          <w:sz w:val="24"/>
          <w:szCs w:val="24"/>
          <w:bdr w:val="none" w:sz="0" w:space="0" w:color="auto" w:frame="1"/>
        </w:rPr>
        <w:t>syukur kepada Allah SWT atas limpahan nikmat sehat-Nya, baik itu berupa sehat fisik maupun akal pikiran, sehingga pe</w:t>
      </w:r>
      <w:r w:rsidR="00AC0A86" w:rsidRPr="005F362A">
        <w:rPr>
          <w:rFonts w:ascii="Times New Roman" w:hAnsi="Times New Roman" w:cs="Times New Roman"/>
          <w:color w:val="000000" w:themeColor="text1"/>
          <w:sz w:val="24"/>
          <w:szCs w:val="24"/>
          <w:bdr w:val="none" w:sz="0" w:space="0" w:color="auto" w:frame="1"/>
        </w:rPr>
        <w:t>nulis mampu untuk menyelesaikan</w:t>
      </w:r>
      <w:r w:rsidR="00AC0A86" w:rsidRPr="005F362A">
        <w:rPr>
          <w:rFonts w:ascii="Times New Roman" w:hAnsi="Times New Roman" w:cs="Times New Roman"/>
          <w:color w:val="000000" w:themeColor="text1"/>
          <w:sz w:val="24"/>
          <w:szCs w:val="24"/>
          <w:bdr w:val="none" w:sz="0" w:space="0" w:color="auto" w:frame="1"/>
          <w:lang w:val="id-ID"/>
        </w:rPr>
        <w:t xml:space="preserve"> </w:t>
      </w:r>
      <w:r w:rsidRPr="005F362A">
        <w:rPr>
          <w:rFonts w:ascii="Times New Roman" w:hAnsi="Times New Roman" w:cs="Times New Roman"/>
          <w:color w:val="000000" w:themeColor="text1"/>
          <w:sz w:val="24"/>
          <w:szCs w:val="24"/>
          <w:bdr w:val="none" w:sz="0" w:space="0" w:color="auto" w:frame="1"/>
        </w:rPr>
        <w:t>pembuatan makalah untuk mata kuliah bahasa Indonesia dengan</w:t>
      </w:r>
      <w:r w:rsidR="00AC0A86" w:rsidRPr="005F362A">
        <w:rPr>
          <w:rFonts w:ascii="Times New Roman" w:hAnsi="Times New Roman" w:cs="Times New Roman"/>
          <w:color w:val="000000" w:themeColor="text1"/>
          <w:sz w:val="24"/>
          <w:szCs w:val="24"/>
          <w:bdr w:val="none" w:sz="0" w:space="0" w:color="auto" w:frame="1"/>
        </w:rPr>
        <w:t xml:space="preserve"> judul “</w:t>
      </w:r>
      <w:r w:rsidR="00AC0A86" w:rsidRPr="005F362A">
        <w:rPr>
          <w:rFonts w:ascii="Times New Roman" w:hAnsi="Times New Roman" w:cs="Times New Roman"/>
          <w:color w:val="000000" w:themeColor="text1"/>
          <w:sz w:val="24"/>
          <w:szCs w:val="24"/>
          <w:bdr w:val="none" w:sz="0" w:space="0" w:color="auto" w:frame="1"/>
          <w:lang w:val="id-ID"/>
        </w:rPr>
        <w:t>Integrasi Ipa Dalam Era Discruption 4.0</w:t>
      </w:r>
      <w:r w:rsidRPr="005F362A">
        <w:rPr>
          <w:rFonts w:ascii="Times New Roman" w:hAnsi="Times New Roman" w:cs="Times New Roman"/>
          <w:color w:val="000000" w:themeColor="text1"/>
          <w:sz w:val="24"/>
          <w:szCs w:val="24"/>
          <w:bdr w:val="none" w:sz="0" w:space="0" w:color="auto" w:frame="1"/>
        </w:rPr>
        <w:t>”. Penulis tentu menyadari bahwa makalah ini masih jauh dari kata sempurna dan masih banyak terdapa</w:t>
      </w:r>
      <w:r w:rsidR="00AC0A86" w:rsidRPr="005F362A">
        <w:rPr>
          <w:rFonts w:ascii="Times New Roman" w:hAnsi="Times New Roman" w:cs="Times New Roman"/>
          <w:color w:val="000000" w:themeColor="text1"/>
          <w:sz w:val="24"/>
          <w:szCs w:val="24"/>
          <w:bdr w:val="none" w:sz="0" w:space="0" w:color="auto" w:frame="1"/>
        </w:rPr>
        <w:t>t kesalahan serta kekurangan di</w:t>
      </w:r>
      <w:r w:rsidR="00AC0A86" w:rsidRPr="005F362A">
        <w:rPr>
          <w:rFonts w:ascii="Times New Roman" w:hAnsi="Times New Roman" w:cs="Times New Roman"/>
          <w:color w:val="000000" w:themeColor="text1"/>
          <w:sz w:val="24"/>
          <w:szCs w:val="24"/>
          <w:bdr w:val="none" w:sz="0" w:space="0" w:color="auto" w:frame="1"/>
          <w:lang w:val="id-ID"/>
        </w:rPr>
        <w:t xml:space="preserve"> </w:t>
      </w:r>
      <w:r w:rsidRPr="005F362A">
        <w:rPr>
          <w:rFonts w:ascii="Times New Roman" w:hAnsi="Times New Roman" w:cs="Times New Roman"/>
          <w:color w:val="000000" w:themeColor="text1"/>
          <w:sz w:val="24"/>
          <w:szCs w:val="24"/>
          <w:bdr w:val="none" w:sz="0" w:space="0" w:color="auto" w:frame="1"/>
        </w:rPr>
        <w:t>dalamnya. Untuk itu, penulis mengharapkan kritik serta saran dari pembaca untuk makalah ini, supaya makalah ini nantinya dapat menjadi makalah yang lebih baik lagi. Demikian, dan apabila terdapat banyak kesalahan pada makalah ini penulis mohon maaf yang sebesar-besarnya. Demikian, semoga makalah ini dapat bermanfaat. Terima kasih.</w:t>
      </w:r>
    </w:p>
    <w:p w:rsidR="001367B4" w:rsidRPr="005F362A" w:rsidRDefault="001367B4" w:rsidP="001E507C">
      <w:pPr>
        <w:spacing w:line="360" w:lineRule="auto"/>
        <w:jc w:val="both"/>
        <w:rPr>
          <w:rFonts w:ascii="Times New Roman" w:hAnsi="Times New Roman" w:cs="Times New Roman"/>
          <w:color w:val="000000" w:themeColor="text1"/>
          <w:sz w:val="24"/>
          <w:szCs w:val="24"/>
          <w:bdr w:val="none" w:sz="0" w:space="0" w:color="auto" w:frame="1"/>
        </w:rPr>
      </w:pPr>
    </w:p>
    <w:p w:rsidR="001367B4" w:rsidRPr="005F362A" w:rsidRDefault="001367B4" w:rsidP="009E46AE">
      <w:pPr>
        <w:spacing w:line="276" w:lineRule="auto"/>
        <w:jc w:val="both"/>
        <w:rPr>
          <w:rFonts w:ascii="Times New Roman" w:hAnsi="Times New Roman" w:cs="Times New Roman"/>
          <w:color w:val="000000" w:themeColor="text1"/>
          <w:sz w:val="24"/>
          <w:szCs w:val="24"/>
          <w:bdr w:val="none" w:sz="0" w:space="0" w:color="auto" w:frame="1"/>
        </w:rPr>
      </w:pPr>
    </w:p>
    <w:p w:rsidR="001367B4" w:rsidRPr="005F362A" w:rsidRDefault="001367B4" w:rsidP="009E46AE">
      <w:pPr>
        <w:spacing w:line="276" w:lineRule="auto"/>
        <w:jc w:val="both"/>
        <w:rPr>
          <w:rFonts w:ascii="Times New Roman" w:hAnsi="Times New Roman" w:cs="Times New Roman"/>
          <w:color w:val="000000" w:themeColor="text1"/>
          <w:sz w:val="24"/>
          <w:szCs w:val="24"/>
          <w:bdr w:val="none" w:sz="0" w:space="0" w:color="auto" w:frame="1"/>
        </w:rPr>
      </w:pPr>
    </w:p>
    <w:p w:rsidR="001367B4" w:rsidRPr="005F362A" w:rsidRDefault="001367B4" w:rsidP="009E46AE">
      <w:pPr>
        <w:spacing w:line="276" w:lineRule="auto"/>
        <w:jc w:val="both"/>
        <w:rPr>
          <w:rFonts w:ascii="Times New Roman" w:hAnsi="Times New Roman" w:cs="Times New Roman"/>
          <w:color w:val="000000" w:themeColor="text1"/>
          <w:sz w:val="24"/>
          <w:szCs w:val="24"/>
          <w:bdr w:val="none" w:sz="0" w:space="0" w:color="auto" w:frame="1"/>
        </w:rPr>
      </w:pPr>
    </w:p>
    <w:p w:rsidR="001367B4" w:rsidRPr="005F362A" w:rsidRDefault="001367B4" w:rsidP="009E46AE">
      <w:pPr>
        <w:spacing w:line="276" w:lineRule="auto"/>
        <w:jc w:val="both"/>
        <w:rPr>
          <w:rFonts w:ascii="Times New Roman" w:hAnsi="Times New Roman" w:cs="Times New Roman"/>
          <w:color w:val="000000" w:themeColor="text1"/>
          <w:sz w:val="24"/>
          <w:szCs w:val="24"/>
          <w:bdr w:val="none" w:sz="0" w:space="0" w:color="auto" w:frame="1"/>
        </w:rPr>
      </w:pPr>
    </w:p>
    <w:p w:rsidR="001367B4" w:rsidRPr="005F362A" w:rsidRDefault="001367B4" w:rsidP="009E46AE">
      <w:pPr>
        <w:spacing w:line="276" w:lineRule="auto"/>
        <w:jc w:val="both"/>
        <w:rPr>
          <w:rFonts w:ascii="Times New Roman" w:hAnsi="Times New Roman" w:cs="Times New Roman"/>
          <w:color w:val="000000" w:themeColor="text1"/>
          <w:sz w:val="24"/>
          <w:szCs w:val="24"/>
          <w:bdr w:val="none" w:sz="0" w:space="0" w:color="auto" w:frame="1"/>
          <w:lang w:val="id-ID"/>
        </w:rPr>
      </w:pPr>
    </w:p>
    <w:p w:rsidR="001367B4" w:rsidRPr="005F362A" w:rsidRDefault="001367B4" w:rsidP="009E46AE">
      <w:pPr>
        <w:spacing w:line="276" w:lineRule="auto"/>
        <w:jc w:val="both"/>
        <w:rPr>
          <w:rFonts w:ascii="Times New Roman" w:hAnsi="Times New Roman" w:cs="Times New Roman"/>
          <w:color w:val="000000" w:themeColor="text1"/>
          <w:sz w:val="24"/>
          <w:szCs w:val="24"/>
          <w:bdr w:val="none" w:sz="0" w:space="0" w:color="auto" w:frame="1"/>
          <w:lang w:val="id-ID"/>
        </w:rPr>
      </w:pPr>
    </w:p>
    <w:p w:rsidR="0028455E" w:rsidRPr="005F362A" w:rsidRDefault="0028455E" w:rsidP="009E46AE">
      <w:pPr>
        <w:spacing w:line="276" w:lineRule="auto"/>
        <w:jc w:val="both"/>
        <w:rPr>
          <w:rFonts w:ascii="Times New Roman" w:hAnsi="Times New Roman" w:cs="Times New Roman"/>
          <w:color w:val="000000" w:themeColor="text1"/>
          <w:sz w:val="24"/>
          <w:szCs w:val="24"/>
          <w:bdr w:val="none" w:sz="0" w:space="0" w:color="auto" w:frame="1"/>
          <w:lang w:val="id-ID"/>
        </w:rPr>
      </w:pPr>
    </w:p>
    <w:p w:rsidR="0028455E" w:rsidRPr="005F362A" w:rsidRDefault="0028455E" w:rsidP="009E46AE">
      <w:pPr>
        <w:spacing w:line="276" w:lineRule="auto"/>
        <w:jc w:val="both"/>
        <w:rPr>
          <w:rFonts w:ascii="Times New Roman" w:hAnsi="Times New Roman" w:cs="Times New Roman"/>
          <w:color w:val="000000" w:themeColor="text1"/>
          <w:sz w:val="24"/>
          <w:szCs w:val="24"/>
          <w:bdr w:val="none" w:sz="0" w:space="0" w:color="auto" w:frame="1"/>
          <w:lang w:val="id-ID"/>
        </w:rPr>
      </w:pPr>
    </w:p>
    <w:p w:rsidR="001367B4" w:rsidRPr="005F362A" w:rsidRDefault="001367B4" w:rsidP="001E507C">
      <w:pPr>
        <w:spacing w:line="276" w:lineRule="auto"/>
        <w:ind w:left="5040"/>
        <w:jc w:val="both"/>
        <w:rPr>
          <w:rFonts w:ascii="Times New Roman" w:hAnsi="Times New Roman" w:cs="Times New Roman"/>
          <w:color w:val="000000" w:themeColor="text1"/>
          <w:sz w:val="24"/>
          <w:szCs w:val="24"/>
          <w:bdr w:val="none" w:sz="0" w:space="0" w:color="auto" w:frame="1"/>
          <w:lang w:val="id-ID"/>
        </w:rPr>
      </w:pPr>
      <w:r w:rsidRPr="005F362A">
        <w:rPr>
          <w:rFonts w:ascii="Times New Roman" w:hAnsi="Times New Roman" w:cs="Times New Roman"/>
          <w:color w:val="000000" w:themeColor="text1"/>
          <w:sz w:val="24"/>
          <w:szCs w:val="24"/>
          <w:bdr w:val="none" w:sz="0" w:space="0" w:color="auto" w:frame="1"/>
        </w:rPr>
        <w:t>Sidoarjo,</w:t>
      </w:r>
      <w:r w:rsidR="007A2F20">
        <w:rPr>
          <w:rFonts w:ascii="Times New Roman" w:hAnsi="Times New Roman" w:cs="Times New Roman"/>
          <w:color w:val="000000" w:themeColor="text1"/>
          <w:sz w:val="24"/>
          <w:szCs w:val="24"/>
          <w:bdr w:val="none" w:sz="0" w:space="0" w:color="auto" w:frame="1"/>
          <w:lang w:val="id-ID"/>
        </w:rPr>
        <w:t>24</w:t>
      </w:r>
      <w:r w:rsidR="007A2F20">
        <w:rPr>
          <w:rFonts w:ascii="Times New Roman" w:hAnsi="Times New Roman" w:cs="Times New Roman"/>
          <w:color w:val="000000" w:themeColor="text1"/>
          <w:sz w:val="24"/>
          <w:szCs w:val="24"/>
          <w:bdr w:val="none" w:sz="0" w:space="0" w:color="auto" w:frame="1"/>
        </w:rPr>
        <w:t xml:space="preserve"> </w:t>
      </w:r>
      <w:r w:rsidR="007A2F20">
        <w:rPr>
          <w:rFonts w:ascii="Times New Roman" w:hAnsi="Times New Roman" w:cs="Times New Roman"/>
          <w:color w:val="000000" w:themeColor="text1"/>
          <w:sz w:val="24"/>
          <w:szCs w:val="24"/>
          <w:bdr w:val="none" w:sz="0" w:space="0" w:color="auto" w:frame="1"/>
          <w:lang w:val="id-ID"/>
        </w:rPr>
        <w:t>April</w:t>
      </w:r>
      <w:r w:rsidRPr="005F362A">
        <w:rPr>
          <w:rFonts w:ascii="Times New Roman" w:hAnsi="Times New Roman" w:cs="Times New Roman"/>
          <w:color w:val="000000" w:themeColor="text1"/>
          <w:sz w:val="24"/>
          <w:szCs w:val="24"/>
          <w:bdr w:val="none" w:sz="0" w:space="0" w:color="auto" w:frame="1"/>
        </w:rPr>
        <w:t xml:space="preserve"> 2019</w:t>
      </w:r>
    </w:p>
    <w:p w:rsidR="00DD19D0" w:rsidRDefault="00DD19D0" w:rsidP="00DD19D0">
      <w:pPr>
        <w:spacing w:line="276" w:lineRule="auto"/>
        <w:rPr>
          <w:rFonts w:ascii="Times New Roman" w:hAnsi="Times New Roman" w:cs="Times New Roman"/>
          <w:color w:val="000000" w:themeColor="text1"/>
          <w:sz w:val="24"/>
          <w:szCs w:val="24"/>
          <w:bdr w:val="none" w:sz="0" w:space="0" w:color="auto" w:frame="1"/>
          <w:lang w:val="id-ID"/>
        </w:rPr>
      </w:pPr>
    </w:p>
    <w:p w:rsidR="0028455E" w:rsidRPr="005F362A" w:rsidRDefault="0028455E" w:rsidP="00DD19D0">
      <w:pPr>
        <w:spacing w:line="276" w:lineRule="auto"/>
        <w:jc w:val="center"/>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rPr>
        <w:lastRenderedPageBreak/>
        <w:t>DAFTAR ISI</w:t>
      </w:r>
    </w:p>
    <w:p w:rsidR="0028455E" w:rsidRPr="005F362A" w:rsidRDefault="0028455E" w:rsidP="009E46AE">
      <w:pPr>
        <w:spacing w:line="276" w:lineRule="auto"/>
        <w:jc w:val="both"/>
        <w:rPr>
          <w:rFonts w:ascii="Times New Roman" w:hAnsi="Times New Roman" w:cs="Times New Roman"/>
          <w:color w:val="000000" w:themeColor="text1"/>
          <w:sz w:val="24"/>
          <w:szCs w:val="24"/>
        </w:rPr>
      </w:pPr>
    </w:p>
    <w:p w:rsidR="0028455E" w:rsidRPr="005F362A" w:rsidRDefault="0028455E" w:rsidP="009E46AE">
      <w:pPr>
        <w:tabs>
          <w:tab w:val="left" w:leader="dot" w:pos="7371"/>
          <w:tab w:val="right" w:pos="7938"/>
        </w:tabs>
        <w:spacing w:line="276" w:lineRule="auto"/>
        <w:jc w:val="both"/>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rPr>
        <w:t>Kata Pengantar</w:t>
      </w:r>
      <w:r w:rsidRPr="005F362A">
        <w:rPr>
          <w:rFonts w:ascii="Times New Roman" w:hAnsi="Times New Roman" w:cs="Times New Roman"/>
          <w:color w:val="000000" w:themeColor="text1"/>
          <w:sz w:val="24"/>
          <w:szCs w:val="24"/>
        </w:rPr>
        <w:tab/>
      </w:r>
      <w:r w:rsidRPr="005F362A">
        <w:rPr>
          <w:rFonts w:ascii="Times New Roman" w:hAnsi="Times New Roman" w:cs="Times New Roman"/>
          <w:color w:val="000000" w:themeColor="text1"/>
          <w:sz w:val="24"/>
          <w:szCs w:val="24"/>
        </w:rPr>
        <w:tab/>
      </w:r>
      <w:r w:rsidR="003173D9">
        <w:rPr>
          <w:rFonts w:ascii="Times New Roman" w:hAnsi="Times New Roman" w:cs="Times New Roman"/>
          <w:color w:val="000000" w:themeColor="text1"/>
          <w:sz w:val="24"/>
          <w:szCs w:val="24"/>
          <w:lang w:val="id-ID"/>
        </w:rPr>
        <w:t>i</w:t>
      </w:r>
      <w:r w:rsidRPr="005F362A">
        <w:rPr>
          <w:rFonts w:ascii="Times New Roman" w:hAnsi="Times New Roman" w:cs="Times New Roman"/>
          <w:color w:val="000000" w:themeColor="text1"/>
          <w:sz w:val="24"/>
          <w:szCs w:val="24"/>
        </w:rPr>
        <w:t>i</w:t>
      </w:r>
    </w:p>
    <w:p w:rsidR="0028455E" w:rsidRPr="005F362A" w:rsidRDefault="0028455E" w:rsidP="009E46AE">
      <w:pPr>
        <w:tabs>
          <w:tab w:val="left" w:leader="dot" w:pos="7371"/>
          <w:tab w:val="right" w:pos="7938"/>
        </w:tabs>
        <w:spacing w:line="276" w:lineRule="auto"/>
        <w:jc w:val="both"/>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rPr>
        <w:t>Daftar Isi</w:t>
      </w:r>
      <w:r w:rsidRPr="005F362A">
        <w:rPr>
          <w:rFonts w:ascii="Times New Roman" w:hAnsi="Times New Roman" w:cs="Times New Roman"/>
          <w:color w:val="000000" w:themeColor="text1"/>
          <w:sz w:val="24"/>
          <w:szCs w:val="24"/>
        </w:rPr>
        <w:tab/>
      </w:r>
      <w:r w:rsidRPr="005F362A">
        <w:rPr>
          <w:rFonts w:ascii="Times New Roman" w:hAnsi="Times New Roman" w:cs="Times New Roman"/>
          <w:color w:val="000000" w:themeColor="text1"/>
          <w:sz w:val="24"/>
          <w:szCs w:val="24"/>
        </w:rPr>
        <w:tab/>
        <w:t>i</w:t>
      </w:r>
      <w:r w:rsidR="003173D9">
        <w:rPr>
          <w:rFonts w:ascii="Times New Roman" w:hAnsi="Times New Roman" w:cs="Times New Roman"/>
          <w:color w:val="000000" w:themeColor="text1"/>
          <w:sz w:val="24"/>
          <w:szCs w:val="24"/>
          <w:lang w:val="id-ID"/>
        </w:rPr>
        <w:t>i</w:t>
      </w:r>
      <w:r w:rsidRPr="005F362A">
        <w:rPr>
          <w:rFonts w:ascii="Times New Roman" w:hAnsi="Times New Roman" w:cs="Times New Roman"/>
          <w:color w:val="000000" w:themeColor="text1"/>
          <w:sz w:val="24"/>
          <w:szCs w:val="24"/>
        </w:rPr>
        <w:t>i</w:t>
      </w:r>
    </w:p>
    <w:p w:rsidR="0028455E" w:rsidRPr="005F362A" w:rsidRDefault="0028455E" w:rsidP="009E46AE">
      <w:pPr>
        <w:tabs>
          <w:tab w:val="left" w:leader="dot" w:pos="7371"/>
          <w:tab w:val="right" w:pos="7938"/>
        </w:tabs>
        <w:spacing w:line="276" w:lineRule="auto"/>
        <w:jc w:val="both"/>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rPr>
        <w:t>BAB I Pendahuluan</w:t>
      </w:r>
    </w:p>
    <w:p w:rsidR="0028455E" w:rsidRPr="005F362A" w:rsidRDefault="0028455E" w:rsidP="009E46AE">
      <w:pPr>
        <w:pStyle w:val="ListParagraph"/>
        <w:numPr>
          <w:ilvl w:val="1"/>
          <w:numId w:val="1"/>
        </w:numPr>
        <w:tabs>
          <w:tab w:val="left" w:leader="dot" w:pos="7371"/>
          <w:tab w:val="right" w:pos="7938"/>
        </w:tabs>
        <w:ind w:left="1276" w:hanging="567"/>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lang w:val="id-ID"/>
        </w:rPr>
        <w:t>Latar Belakang.</w:t>
      </w:r>
      <w:r w:rsidRPr="005F362A">
        <w:rPr>
          <w:rFonts w:ascii="Times New Roman" w:hAnsi="Times New Roman" w:cs="Times New Roman"/>
          <w:color w:val="000000" w:themeColor="text1"/>
          <w:sz w:val="24"/>
          <w:szCs w:val="24"/>
          <w:lang w:val="id-ID"/>
        </w:rPr>
        <w:tab/>
      </w:r>
      <w:r w:rsidRPr="005F362A">
        <w:rPr>
          <w:rFonts w:ascii="Times New Roman" w:hAnsi="Times New Roman" w:cs="Times New Roman"/>
          <w:color w:val="000000" w:themeColor="text1"/>
          <w:sz w:val="24"/>
          <w:szCs w:val="24"/>
          <w:lang w:val="id-ID"/>
        </w:rPr>
        <w:tab/>
        <w:t>1</w:t>
      </w:r>
    </w:p>
    <w:p w:rsidR="0028455E" w:rsidRPr="005F362A" w:rsidRDefault="0028455E" w:rsidP="009E46AE">
      <w:pPr>
        <w:pStyle w:val="ListParagraph"/>
        <w:numPr>
          <w:ilvl w:val="1"/>
          <w:numId w:val="1"/>
        </w:numPr>
        <w:tabs>
          <w:tab w:val="left" w:leader="dot" w:pos="7371"/>
          <w:tab w:val="right" w:pos="7938"/>
        </w:tabs>
        <w:ind w:left="1276" w:hanging="567"/>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lang w:val="id-ID"/>
        </w:rPr>
        <w:t>Rumusan Masalah.</w:t>
      </w:r>
      <w:r w:rsidRPr="005F362A">
        <w:rPr>
          <w:rFonts w:ascii="Times New Roman" w:hAnsi="Times New Roman" w:cs="Times New Roman"/>
          <w:color w:val="000000" w:themeColor="text1"/>
          <w:sz w:val="24"/>
          <w:szCs w:val="24"/>
          <w:lang w:val="id-ID"/>
        </w:rPr>
        <w:tab/>
      </w:r>
      <w:r w:rsidRPr="005F362A">
        <w:rPr>
          <w:rFonts w:ascii="Times New Roman" w:hAnsi="Times New Roman" w:cs="Times New Roman"/>
          <w:color w:val="000000" w:themeColor="text1"/>
          <w:sz w:val="24"/>
          <w:szCs w:val="24"/>
          <w:lang w:val="id-ID"/>
        </w:rPr>
        <w:tab/>
        <w:t>1</w:t>
      </w:r>
    </w:p>
    <w:p w:rsidR="0028455E" w:rsidRPr="005F362A" w:rsidRDefault="0028455E" w:rsidP="009E46AE">
      <w:pPr>
        <w:pStyle w:val="ListParagraph"/>
        <w:numPr>
          <w:ilvl w:val="1"/>
          <w:numId w:val="1"/>
        </w:numPr>
        <w:tabs>
          <w:tab w:val="left" w:leader="dot" w:pos="7371"/>
          <w:tab w:val="right" w:pos="7938"/>
        </w:tabs>
        <w:ind w:left="1276" w:hanging="567"/>
        <w:rPr>
          <w:rFonts w:ascii="Times New Roman" w:hAnsi="Times New Roman" w:cs="Times New Roman"/>
          <w:color w:val="000000" w:themeColor="text1"/>
          <w:sz w:val="24"/>
          <w:szCs w:val="24"/>
        </w:rPr>
      </w:pPr>
      <w:r w:rsidRPr="005F362A">
        <w:rPr>
          <w:rFonts w:ascii="Times New Roman" w:hAnsi="Times New Roman" w:cs="Times New Roman"/>
          <w:color w:val="000000" w:themeColor="text1"/>
          <w:sz w:val="24"/>
          <w:szCs w:val="24"/>
          <w:lang w:val="id-ID"/>
        </w:rPr>
        <w:t>Tujuan.</w:t>
      </w:r>
      <w:r w:rsidRPr="005F362A">
        <w:rPr>
          <w:rFonts w:ascii="Times New Roman" w:hAnsi="Times New Roman" w:cs="Times New Roman"/>
          <w:color w:val="000000" w:themeColor="text1"/>
          <w:sz w:val="24"/>
          <w:szCs w:val="24"/>
          <w:lang w:val="id-ID"/>
        </w:rPr>
        <w:tab/>
      </w:r>
      <w:r w:rsidRPr="005F362A">
        <w:rPr>
          <w:rFonts w:ascii="Times New Roman" w:hAnsi="Times New Roman" w:cs="Times New Roman"/>
          <w:color w:val="000000" w:themeColor="text1"/>
          <w:sz w:val="24"/>
          <w:szCs w:val="24"/>
          <w:lang w:val="id-ID"/>
        </w:rPr>
        <w:tab/>
        <w:t>1</w:t>
      </w:r>
    </w:p>
    <w:p w:rsidR="0028455E" w:rsidRPr="005F362A" w:rsidRDefault="0028455E" w:rsidP="009E46AE">
      <w:pPr>
        <w:tabs>
          <w:tab w:val="left" w:leader="dot" w:pos="7371"/>
          <w:tab w:val="right" w:pos="7938"/>
        </w:tabs>
        <w:spacing w:line="276" w:lineRule="auto"/>
        <w:jc w:val="both"/>
        <w:rPr>
          <w:rFonts w:ascii="Times New Roman" w:hAnsi="Times New Roman" w:cs="Times New Roman"/>
          <w:color w:val="000000" w:themeColor="text1"/>
          <w:sz w:val="24"/>
          <w:szCs w:val="24"/>
        </w:rPr>
      </w:pPr>
    </w:p>
    <w:p w:rsidR="007E51ED" w:rsidRPr="005F362A" w:rsidRDefault="00EA5C01" w:rsidP="009E46AE">
      <w:pPr>
        <w:tabs>
          <w:tab w:val="left" w:leader="dot" w:pos="7371"/>
          <w:tab w:val="right" w:pos="7938"/>
        </w:tabs>
        <w:spacing w:line="276" w:lineRule="auto"/>
        <w:jc w:val="both"/>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rPr>
        <w:t>BAB II</w:t>
      </w:r>
    </w:p>
    <w:p w:rsidR="0028455E" w:rsidRPr="005F362A" w:rsidRDefault="00EA5C01" w:rsidP="009E46AE">
      <w:pPr>
        <w:tabs>
          <w:tab w:val="left" w:leader="dot" w:pos="7371"/>
          <w:tab w:val="right" w:pos="7938"/>
        </w:tabs>
        <w:spacing w:line="276" w:lineRule="auto"/>
        <w:jc w:val="both"/>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rPr>
        <w:t xml:space="preserve"> </w:t>
      </w:r>
      <w:r w:rsidRPr="005F362A">
        <w:rPr>
          <w:rFonts w:ascii="Times New Roman" w:hAnsi="Times New Roman" w:cs="Times New Roman"/>
          <w:color w:val="000000" w:themeColor="text1"/>
          <w:sz w:val="24"/>
          <w:szCs w:val="24"/>
          <w:lang w:val="id-ID"/>
        </w:rPr>
        <w:t>INTEGRASI IPA TATARAN NILAI ISLAMI</w:t>
      </w:r>
    </w:p>
    <w:p w:rsidR="0028455E" w:rsidRPr="005F362A" w:rsidRDefault="0028455E" w:rsidP="009E46AE">
      <w:pPr>
        <w:tabs>
          <w:tab w:val="left" w:leader="dot" w:pos="7371"/>
          <w:tab w:val="right" w:pos="7938"/>
        </w:tabs>
        <w:spacing w:line="276" w:lineRule="auto"/>
        <w:ind w:left="1276" w:hanging="567"/>
        <w:jc w:val="both"/>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rPr>
        <w:t>2.1</w:t>
      </w:r>
      <w:r w:rsidRPr="005F362A">
        <w:rPr>
          <w:rFonts w:ascii="Times New Roman" w:hAnsi="Times New Roman" w:cs="Times New Roman"/>
          <w:color w:val="000000" w:themeColor="text1"/>
          <w:sz w:val="24"/>
          <w:szCs w:val="24"/>
        </w:rPr>
        <w:tab/>
      </w:r>
      <w:r w:rsidR="00723E7A" w:rsidRPr="005F362A">
        <w:rPr>
          <w:rFonts w:ascii="Times New Roman" w:hAnsi="Times New Roman" w:cs="Times New Roman"/>
          <w:color w:val="000000" w:themeColor="text1"/>
          <w:sz w:val="24"/>
          <w:szCs w:val="24"/>
          <w:lang w:val="id-ID"/>
        </w:rPr>
        <w:t>Pembahasan.</w:t>
      </w:r>
      <w:r w:rsidR="00723E7A" w:rsidRPr="005F362A">
        <w:rPr>
          <w:rFonts w:ascii="Times New Roman" w:hAnsi="Times New Roman" w:cs="Times New Roman"/>
          <w:color w:val="000000" w:themeColor="text1"/>
          <w:sz w:val="24"/>
          <w:szCs w:val="24"/>
          <w:lang w:val="id-ID"/>
        </w:rPr>
        <w:tab/>
      </w:r>
      <w:r w:rsidR="001F45B7">
        <w:rPr>
          <w:rFonts w:ascii="Times New Roman" w:hAnsi="Times New Roman" w:cs="Times New Roman"/>
          <w:color w:val="000000" w:themeColor="text1"/>
          <w:sz w:val="24"/>
          <w:szCs w:val="24"/>
          <w:lang w:val="id-ID"/>
        </w:rPr>
        <w:tab/>
        <w:t>2</w:t>
      </w:r>
    </w:p>
    <w:p w:rsidR="00723E7A" w:rsidRPr="005F362A" w:rsidRDefault="00723E7A" w:rsidP="009E46AE">
      <w:pPr>
        <w:tabs>
          <w:tab w:val="left" w:leader="dot" w:pos="7371"/>
          <w:tab w:val="right" w:pos="7938"/>
        </w:tabs>
        <w:spacing w:line="276" w:lineRule="auto"/>
        <w:ind w:left="1276" w:hanging="567"/>
        <w:jc w:val="both"/>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lang w:val="id-ID"/>
        </w:rPr>
        <w:t xml:space="preserve">2.2 </w:t>
      </w:r>
      <w:r w:rsidRPr="005F362A">
        <w:rPr>
          <w:rFonts w:ascii="Times New Roman" w:hAnsi="Times New Roman" w:cs="Times New Roman"/>
          <w:color w:val="000000" w:themeColor="text1"/>
          <w:sz w:val="24"/>
          <w:szCs w:val="24"/>
          <w:lang w:val="id-ID"/>
        </w:rPr>
        <w:tab/>
        <w:t>Nilai-Nilai islam dalam pembelajaran ipa.</w:t>
      </w:r>
      <w:r w:rsidRPr="005F362A">
        <w:rPr>
          <w:rFonts w:ascii="Times New Roman" w:hAnsi="Times New Roman" w:cs="Times New Roman"/>
          <w:color w:val="000000" w:themeColor="text1"/>
          <w:sz w:val="24"/>
          <w:szCs w:val="24"/>
          <w:lang w:val="id-ID"/>
        </w:rPr>
        <w:tab/>
      </w:r>
      <w:r w:rsidR="001F45B7">
        <w:rPr>
          <w:rFonts w:ascii="Times New Roman" w:hAnsi="Times New Roman" w:cs="Times New Roman"/>
          <w:color w:val="000000" w:themeColor="text1"/>
          <w:sz w:val="24"/>
          <w:szCs w:val="24"/>
          <w:lang w:val="id-ID"/>
        </w:rPr>
        <w:tab/>
        <w:t>3</w:t>
      </w:r>
    </w:p>
    <w:p w:rsidR="00723E7A" w:rsidRPr="005F362A" w:rsidRDefault="00723E7A" w:rsidP="009E46AE">
      <w:pPr>
        <w:tabs>
          <w:tab w:val="left" w:leader="dot" w:pos="7371"/>
          <w:tab w:val="right" w:pos="7938"/>
        </w:tabs>
        <w:spacing w:line="276" w:lineRule="auto"/>
        <w:ind w:left="1276" w:hanging="567"/>
        <w:jc w:val="both"/>
        <w:rPr>
          <w:rFonts w:ascii="Times New Roman" w:hAnsi="Times New Roman" w:cs="Times New Roman"/>
          <w:bCs/>
          <w:color w:val="000000"/>
          <w:sz w:val="24"/>
          <w:szCs w:val="24"/>
          <w:lang w:val="id-ID"/>
        </w:rPr>
      </w:pPr>
      <w:r w:rsidRPr="005F362A">
        <w:rPr>
          <w:rFonts w:ascii="Times New Roman" w:hAnsi="Times New Roman" w:cs="Times New Roman"/>
          <w:color w:val="000000" w:themeColor="text1"/>
          <w:sz w:val="24"/>
          <w:szCs w:val="24"/>
          <w:lang w:val="id-ID"/>
        </w:rPr>
        <w:t>2.3</w:t>
      </w:r>
      <w:r w:rsidRPr="005F362A">
        <w:rPr>
          <w:rFonts w:ascii="Times New Roman" w:hAnsi="Times New Roman" w:cs="Times New Roman"/>
          <w:color w:val="000000" w:themeColor="text1"/>
          <w:sz w:val="24"/>
          <w:szCs w:val="24"/>
          <w:lang w:val="id-ID"/>
        </w:rPr>
        <w:tab/>
      </w:r>
      <w:r w:rsidRPr="005F362A">
        <w:rPr>
          <w:rFonts w:ascii="Times New Roman" w:hAnsi="Times New Roman" w:cs="Times New Roman"/>
          <w:bCs/>
          <w:color w:val="000000"/>
          <w:sz w:val="24"/>
          <w:szCs w:val="24"/>
        </w:rPr>
        <w:t>Tujuan Integrasi Nilai</w:t>
      </w:r>
      <w:r w:rsidRPr="005F362A">
        <w:rPr>
          <w:rFonts w:ascii="Times New Roman" w:hAnsi="Times New Roman" w:cs="Times New Roman"/>
          <w:bCs/>
          <w:color w:val="000000"/>
          <w:sz w:val="24"/>
          <w:szCs w:val="24"/>
          <w:lang w:val="id-ID"/>
        </w:rPr>
        <w:t xml:space="preserve">2 </w:t>
      </w:r>
      <w:r w:rsidRPr="005F362A">
        <w:rPr>
          <w:rFonts w:ascii="Times New Roman" w:hAnsi="Times New Roman" w:cs="Times New Roman"/>
          <w:bCs/>
          <w:color w:val="000000"/>
          <w:sz w:val="24"/>
          <w:szCs w:val="24"/>
        </w:rPr>
        <w:t>Islam dalam</w:t>
      </w:r>
    </w:p>
    <w:p w:rsidR="00723E7A" w:rsidRPr="005F362A" w:rsidRDefault="00723E7A" w:rsidP="009E46AE">
      <w:pPr>
        <w:tabs>
          <w:tab w:val="left" w:leader="dot" w:pos="7371"/>
          <w:tab w:val="right" w:pos="7938"/>
        </w:tabs>
        <w:spacing w:line="276" w:lineRule="auto"/>
        <w:ind w:left="1276" w:hanging="567"/>
        <w:jc w:val="both"/>
        <w:rPr>
          <w:rFonts w:ascii="Times New Roman" w:hAnsi="Times New Roman" w:cs="Times New Roman"/>
          <w:bCs/>
          <w:color w:val="000000"/>
          <w:sz w:val="24"/>
          <w:szCs w:val="24"/>
          <w:lang w:val="id-ID"/>
        </w:rPr>
      </w:pPr>
      <w:r w:rsidRPr="005F362A">
        <w:rPr>
          <w:rFonts w:ascii="Times New Roman" w:hAnsi="Times New Roman" w:cs="Times New Roman"/>
          <w:bCs/>
          <w:color w:val="000000"/>
          <w:sz w:val="24"/>
          <w:szCs w:val="24"/>
          <w:lang w:val="id-ID"/>
        </w:rPr>
        <w:tab/>
      </w:r>
      <w:r w:rsidRPr="005F362A">
        <w:rPr>
          <w:rFonts w:ascii="Times New Roman" w:hAnsi="Times New Roman" w:cs="Times New Roman"/>
          <w:bCs/>
          <w:color w:val="000000"/>
          <w:sz w:val="24"/>
          <w:szCs w:val="24"/>
        </w:rPr>
        <w:t xml:space="preserve"> Pembelajaran IPA di Sekolah</w:t>
      </w:r>
      <w:r w:rsidRPr="005F362A">
        <w:rPr>
          <w:rFonts w:ascii="Times New Roman" w:hAnsi="Times New Roman" w:cs="Times New Roman"/>
          <w:bCs/>
          <w:color w:val="000000"/>
          <w:sz w:val="24"/>
          <w:szCs w:val="24"/>
          <w:lang w:val="id-ID"/>
        </w:rPr>
        <w:t>.</w:t>
      </w:r>
      <w:r w:rsidRPr="005F362A">
        <w:rPr>
          <w:rFonts w:ascii="Times New Roman" w:hAnsi="Times New Roman" w:cs="Times New Roman"/>
          <w:bCs/>
          <w:color w:val="000000"/>
          <w:sz w:val="24"/>
          <w:szCs w:val="24"/>
          <w:lang w:val="id-ID"/>
        </w:rPr>
        <w:tab/>
      </w:r>
      <w:r w:rsidR="001F45B7">
        <w:rPr>
          <w:rFonts w:ascii="Times New Roman" w:hAnsi="Times New Roman" w:cs="Times New Roman"/>
          <w:bCs/>
          <w:color w:val="000000"/>
          <w:sz w:val="24"/>
          <w:szCs w:val="24"/>
          <w:lang w:val="id-ID"/>
        </w:rPr>
        <w:tab/>
        <w:t>5</w:t>
      </w:r>
    </w:p>
    <w:p w:rsidR="00420E86" w:rsidRPr="005F362A" w:rsidRDefault="00420E86" w:rsidP="009E46AE">
      <w:pPr>
        <w:tabs>
          <w:tab w:val="left" w:leader="dot" w:pos="7371"/>
          <w:tab w:val="right" w:pos="7938"/>
        </w:tabs>
        <w:spacing w:line="276" w:lineRule="auto"/>
        <w:ind w:left="1276" w:hanging="567"/>
        <w:jc w:val="both"/>
        <w:rPr>
          <w:rFonts w:ascii="Times New Roman" w:hAnsi="Times New Roman" w:cs="Times New Roman"/>
          <w:bCs/>
          <w:color w:val="000000"/>
          <w:sz w:val="24"/>
          <w:szCs w:val="24"/>
          <w:lang w:val="id-ID"/>
        </w:rPr>
      </w:pPr>
      <w:r w:rsidRPr="005F362A">
        <w:rPr>
          <w:rFonts w:ascii="Times New Roman" w:hAnsi="Times New Roman" w:cs="Times New Roman"/>
          <w:bCs/>
          <w:color w:val="000000"/>
          <w:sz w:val="24"/>
          <w:szCs w:val="24"/>
          <w:lang w:val="id-ID"/>
        </w:rPr>
        <w:t>2.4</w:t>
      </w:r>
      <w:r w:rsidRPr="005F362A">
        <w:rPr>
          <w:rFonts w:ascii="Times New Roman" w:hAnsi="Times New Roman" w:cs="Times New Roman"/>
          <w:bCs/>
          <w:color w:val="000000"/>
          <w:sz w:val="24"/>
          <w:szCs w:val="24"/>
          <w:lang w:val="id-ID"/>
        </w:rPr>
        <w:tab/>
      </w:r>
      <w:r w:rsidRPr="005F362A">
        <w:rPr>
          <w:rFonts w:ascii="Times New Roman" w:hAnsi="Times New Roman" w:cs="Times New Roman"/>
          <w:bCs/>
          <w:color w:val="000000"/>
          <w:sz w:val="24"/>
          <w:szCs w:val="24"/>
        </w:rPr>
        <w:t xml:space="preserve">Implementasi Integrasi Nilai-nilai Islam dalam </w:t>
      </w:r>
    </w:p>
    <w:p w:rsidR="00BB6785" w:rsidRPr="005F362A" w:rsidRDefault="00420E86" w:rsidP="009E46AE">
      <w:pPr>
        <w:tabs>
          <w:tab w:val="left" w:leader="dot" w:pos="7371"/>
          <w:tab w:val="right" w:pos="7938"/>
        </w:tabs>
        <w:spacing w:line="276" w:lineRule="auto"/>
        <w:ind w:left="1276" w:hanging="567"/>
        <w:jc w:val="both"/>
        <w:rPr>
          <w:rFonts w:ascii="Times New Roman" w:hAnsi="Times New Roman" w:cs="Times New Roman"/>
          <w:bCs/>
          <w:color w:val="000000"/>
          <w:sz w:val="24"/>
          <w:szCs w:val="24"/>
          <w:lang w:val="id-ID"/>
        </w:rPr>
      </w:pPr>
      <w:r w:rsidRPr="005F362A">
        <w:rPr>
          <w:rFonts w:ascii="Times New Roman" w:hAnsi="Times New Roman" w:cs="Times New Roman"/>
          <w:bCs/>
          <w:color w:val="000000"/>
          <w:sz w:val="24"/>
          <w:szCs w:val="24"/>
          <w:lang w:val="id-ID"/>
        </w:rPr>
        <w:tab/>
      </w:r>
      <w:r w:rsidRPr="005F362A">
        <w:rPr>
          <w:rFonts w:ascii="Times New Roman" w:hAnsi="Times New Roman" w:cs="Times New Roman"/>
          <w:bCs/>
          <w:color w:val="000000"/>
          <w:sz w:val="24"/>
          <w:szCs w:val="24"/>
        </w:rPr>
        <w:t>Pembelajaran IPA di</w:t>
      </w:r>
      <w:r w:rsidRPr="005F362A">
        <w:rPr>
          <w:rFonts w:ascii="Times New Roman" w:hAnsi="Times New Roman" w:cs="Times New Roman"/>
          <w:color w:val="000000"/>
          <w:sz w:val="24"/>
          <w:szCs w:val="24"/>
          <w:lang w:val="id-ID"/>
        </w:rPr>
        <w:t xml:space="preserve"> </w:t>
      </w:r>
      <w:r w:rsidRPr="005F362A">
        <w:rPr>
          <w:rFonts w:ascii="Times New Roman" w:hAnsi="Times New Roman" w:cs="Times New Roman"/>
          <w:bCs/>
          <w:color w:val="000000"/>
          <w:sz w:val="24"/>
          <w:szCs w:val="24"/>
        </w:rPr>
        <w:t>Sekolah</w:t>
      </w:r>
      <w:r w:rsidRPr="005F362A">
        <w:rPr>
          <w:rFonts w:ascii="Times New Roman" w:hAnsi="Times New Roman" w:cs="Times New Roman"/>
          <w:bCs/>
          <w:color w:val="000000"/>
          <w:sz w:val="24"/>
          <w:szCs w:val="24"/>
          <w:lang w:val="id-ID"/>
        </w:rPr>
        <w:t>.</w:t>
      </w:r>
      <w:r w:rsidRPr="005F362A">
        <w:rPr>
          <w:rFonts w:ascii="Times New Roman" w:hAnsi="Times New Roman" w:cs="Times New Roman"/>
          <w:bCs/>
          <w:color w:val="000000"/>
          <w:sz w:val="24"/>
          <w:szCs w:val="24"/>
          <w:lang w:val="id-ID"/>
        </w:rPr>
        <w:tab/>
      </w:r>
      <w:r w:rsidR="00D001B7">
        <w:rPr>
          <w:rFonts w:ascii="Times New Roman" w:hAnsi="Times New Roman" w:cs="Times New Roman"/>
          <w:bCs/>
          <w:color w:val="000000"/>
          <w:sz w:val="24"/>
          <w:szCs w:val="24"/>
          <w:lang w:val="id-ID"/>
        </w:rPr>
        <w:tab/>
        <w:t>7</w:t>
      </w:r>
      <w:r w:rsidRPr="005F362A">
        <w:rPr>
          <w:rFonts w:ascii="Times New Roman" w:hAnsi="Times New Roman" w:cs="Times New Roman"/>
          <w:color w:val="000000"/>
          <w:sz w:val="24"/>
          <w:szCs w:val="24"/>
        </w:rPr>
        <w:br/>
      </w:r>
    </w:p>
    <w:p w:rsidR="000A252A" w:rsidRPr="005F362A" w:rsidRDefault="005870A4" w:rsidP="009E46AE">
      <w:pPr>
        <w:tabs>
          <w:tab w:val="left" w:leader="dot" w:pos="7371"/>
          <w:tab w:val="right" w:pos="7938"/>
        </w:tabs>
        <w:spacing w:line="276" w:lineRule="auto"/>
        <w:jc w:val="both"/>
        <w:rPr>
          <w:rFonts w:ascii="Times New Roman" w:hAnsi="Times New Roman" w:cs="Times New Roman"/>
          <w:bCs/>
          <w:color w:val="000000"/>
          <w:sz w:val="24"/>
          <w:szCs w:val="24"/>
          <w:lang w:val="id-ID"/>
        </w:rPr>
      </w:pPr>
      <w:r w:rsidRPr="005F362A">
        <w:rPr>
          <w:rFonts w:ascii="Times New Roman" w:hAnsi="Times New Roman" w:cs="Times New Roman"/>
          <w:color w:val="000000" w:themeColor="text1"/>
          <w:sz w:val="24"/>
          <w:szCs w:val="24"/>
        </w:rPr>
        <w:t>BAB III</w:t>
      </w:r>
    </w:p>
    <w:p w:rsidR="000A252A" w:rsidRPr="005F362A" w:rsidRDefault="000A252A" w:rsidP="009E46AE">
      <w:pPr>
        <w:spacing w:after="200" w:line="276" w:lineRule="auto"/>
        <w:jc w:val="both"/>
        <w:outlineLvl w:val="1"/>
        <w:rPr>
          <w:rFonts w:ascii="Times New Roman" w:hAnsi="Times New Roman" w:cs="Times New Roman"/>
          <w:sz w:val="24"/>
          <w:szCs w:val="24"/>
          <w:lang w:val="id-ID"/>
        </w:rPr>
      </w:pPr>
      <w:r w:rsidRPr="005F362A">
        <w:rPr>
          <w:rFonts w:ascii="Times New Roman" w:hAnsi="Times New Roman" w:cs="Times New Roman"/>
          <w:sz w:val="24"/>
          <w:szCs w:val="24"/>
          <w:lang w:val="id-ID"/>
        </w:rPr>
        <w:t>INTEGRASI IPA MEN</w:t>
      </w:r>
      <w:r w:rsidR="000876CF">
        <w:rPr>
          <w:rFonts w:ascii="Times New Roman" w:hAnsi="Times New Roman" w:cs="Times New Roman"/>
          <w:sz w:val="24"/>
          <w:szCs w:val="24"/>
          <w:lang w:val="id-ID"/>
        </w:rPr>
        <w:t>GGUNAKAN TEKNOLOGI INFORMASI</w:t>
      </w:r>
      <w:r w:rsidRPr="005F362A">
        <w:rPr>
          <w:rFonts w:ascii="Times New Roman" w:hAnsi="Times New Roman" w:cs="Times New Roman"/>
          <w:sz w:val="24"/>
          <w:szCs w:val="24"/>
          <w:lang w:val="id-ID"/>
        </w:rPr>
        <w:t xml:space="preserve"> DAN KOMUNIKASI</w:t>
      </w:r>
    </w:p>
    <w:p w:rsidR="000B30E3" w:rsidRPr="009D64C3" w:rsidRDefault="00BB6785" w:rsidP="009E46AE">
      <w:pPr>
        <w:tabs>
          <w:tab w:val="left" w:leader="dot" w:pos="7371"/>
          <w:tab w:val="right" w:pos="7938"/>
        </w:tabs>
        <w:spacing w:line="276" w:lineRule="auto"/>
        <w:jc w:val="both"/>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lang w:val="id-ID"/>
        </w:rPr>
        <w:t xml:space="preserve">             </w:t>
      </w:r>
      <w:r w:rsidRPr="005F362A">
        <w:rPr>
          <w:rFonts w:ascii="Times New Roman" w:hAnsi="Times New Roman" w:cs="Times New Roman"/>
          <w:color w:val="000000" w:themeColor="text1"/>
          <w:sz w:val="24"/>
          <w:szCs w:val="24"/>
        </w:rPr>
        <w:t>3.1</w:t>
      </w:r>
      <w:r w:rsidRPr="005F362A">
        <w:rPr>
          <w:rFonts w:ascii="Times New Roman" w:hAnsi="Times New Roman" w:cs="Times New Roman"/>
          <w:color w:val="000000" w:themeColor="text1"/>
          <w:sz w:val="24"/>
          <w:szCs w:val="24"/>
          <w:lang w:val="id-ID"/>
        </w:rPr>
        <w:t xml:space="preserve">   </w:t>
      </w:r>
      <w:r w:rsidR="000A252A" w:rsidRPr="005F362A">
        <w:rPr>
          <w:rFonts w:ascii="Times New Roman" w:hAnsi="Times New Roman" w:cs="Times New Roman"/>
          <w:color w:val="000000" w:themeColor="text1"/>
          <w:sz w:val="24"/>
          <w:szCs w:val="24"/>
          <w:lang w:val="id-ID"/>
        </w:rPr>
        <w:t>Pembahasan</w:t>
      </w:r>
      <w:r w:rsidR="0028455E" w:rsidRPr="005F362A">
        <w:rPr>
          <w:rFonts w:ascii="Times New Roman" w:hAnsi="Times New Roman" w:cs="Times New Roman"/>
          <w:color w:val="000000" w:themeColor="text1"/>
          <w:sz w:val="24"/>
          <w:szCs w:val="24"/>
        </w:rPr>
        <w:tab/>
      </w:r>
      <w:r w:rsidR="009D64C3">
        <w:rPr>
          <w:rFonts w:ascii="Times New Roman" w:hAnsi="Times New Roman" w:cs="Times New Roman"/>
          <w:color w:val="000000" w:themeColor="text1"/>
          <w:sz w:val="24"/>
          <w:szCs w:val="24"/>
          <w:lang w:val="id-ID"/>
        </w:rPr>
        <w:tab/>
        <w:t>8</w:t>
      </w:r>
    </w:p>
    <w:p w:rsidR="0028455E" w:rsidRDefault="000876CF" w:rsidP="009E46AE">
      <w:pPr>
        <w:tabs>
          <w:tab w:val="left" w:leader="dot" w:pos="7371"/>
          <w:tab w:val="right" w:pos="7938"/>
        </w:tabs>
        <w:spacing w:line="276"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BAB IV </w:t>
      </w:r>
    </w:p>
    <w:p w:rsidR="000876CF" w:rsidRPr="000876CF" w:rsidRDefault="000876CF" w:rsidP="009E46AE">
      <w:pPr>
        <w:tabs>
          <w:tab w:val="left" w:leader="dot" w:pos="7371"/>
          <w:tab w:val="right" w:pos="7938"/>
        </w:tabs>
        <w:spacing w:line="276"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4.1   </w:t>
      </w:r>
      <w:r w:rsidR="009D64C3">
        <w:rPr>
          <w:rFonts w:ascii="Times New Roman" w:hAnsi="Times New Roman" w:cs="Times New Roman"/>
          <w:color w:val="000000" w:themeColor="text1"/>
          <w:sz w:val="24"/>
          <w:szCs w:val="24"/>
          <w:lang w:val="id-ID"/>
        </w:rPr>
        <w:t>Kesimpulan</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ab/>
      </w:r>
      <w:r w:rsidR="009D64C3">
        <w:rPr>
          <w:rFonts w:ascii="Times New Roman" w:hAnsi="Times New Roman" w:cs="Times New Roman"/>
          <w:color w:val="000000" w:themeColor="text1"/>
          <w:sz w:val="24"/>
          <w:szCs w:val="24"/>
          <w:lang w:val="id-ID"/>
        </w:rPr>
        <w:tab/>
        <w:t>14</w:t>
      </w:r>
    </w:p>
    <w:p w:rsidR="000876CF" w:rsidRDefault="000876CF" w:rsidP="009E46AE">
      <w:pPr>
        <w:tabs>
          <w:tab w:val="left" w:leader="dot" w:pos="7371"/>
          <w:tab w:val="right" w:pos="7938"/>
        </w:tabs>
        <w:spacing w:line="276" w:lineRule="auto"/>
        <w:jc w:val="both"/>
        <w:rPr>
          <w:rFonts w:ascii="Times New Roman" w:hAnsi="Times New Roman" w:cs="Times New Roman"/>
          <w:color w:val="000000" w:themeColor="text1"/>
          <w:sz w:val="24"/>
          <w:szCs w:val="24"/>
          <w:lang w:val="id-ID"/>
        </w:rPr>
      </w:pPr>
    </w:p>
    <w:p w:rsidR="0028455E" w:rsidRPr="005F362A" w:rsidRDefault="0028455E" w:rsidP="009E46AE">
      <w:pPr>
        <w:tabs>
          <w:tab w:val="left" w:leader="dot" w:pos="7371"/>
          <w:tab w:val="right" w:pos="7938"/>
        </w:tabs>
        <w:spacing w:line="276" w:lineRule="auto"/>
        <w:jc w:val="both"/>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lang w:val="id-ID"/>
        </w:rPr>
        <w:t>Daftar Pustaka</w:t>
      </w:r>
    </w:p>
    <w:p w:rsidR="00325083" w:rsidRPr="005F362A" w:rsidRDefault="00325083" w:rsidP="009E46AE">
      <w:pPr>
        <w:spacing w:line="276" w:lineRule="auto"/>
        <w:jc w:val="both"/>
        <w:rPr>
          <w:rFonts w:ascii="Times New Roman" w:hAnsi="Times New Roman" w:cs="Times New Roman"/>
          <w:color w:val="000000" w:themeColor="text1"/>
          <w:sz w:val="24"/>
          <w:szCs w:val="24"/>
          <w:lang w:val="id-ID"/>
        </w:rPr>
      </w:pPr>
    </w:p>
    <w:p w:rsidR="00365336" w:rsidRPr="005F362A" w:rsidRDefault="00365336" w:rsidP="009E46AE">
      <w:pPr>
        <w:spacing w:line="276" w:lineRule="auto"/>
        <w:jc w:val="both"/>
        <w:rPr>
          <w:rFonts w:ascii="Times New Roman" w:hAnsi="Times New Roman" w:cs="Times New Roman"/>
          <w:color w:val="000000" w:themeColor="text1"/>
          <w:sz w:val="24"/>
          <w:szCs w:val="24"/>
          <w:lang w:val="id-ID"/>
        </w:rPr>
      </w:pPr>
    </w:p>
    <w:p w:rsidR="001B78F2" w:rsidRDefault="001B78F2" w:rsidP="009E46AE">
      <w:pPr>
        <w:spacing w:line="276" w:lineRule="auto"/>
        <w:jc w:val="both"/>
        <w:rPr>
          <w:rFonts w:ascii="Times New Roman" w:eastAsia="Times New Roman" w:hAnsi="Times New Roman" w:cs="Times New Roman"/>
          <w:bCs/>
          <w:color w:val="000000" w:themeColor="text1"/>
          <w:sz w:val="24"/>
          <w:szCs w:val="24"/>
          <w:lang w:val="id-ID" w:eastAsia="id-ID"/>
        </w:rPr>
      </w:pPr>
    </w:p>
    <w:p w:rsidR="000876CF" w:rsidRDefault="000876CF" w:rsidP="00DD19D0">
      <w:pPr>
        <w:spacing w:line="360" w:lineRule="auto"/>
        <w:rPr>
          <w:rFonts w:ascii="Times New Roman" w:eastAsia="Times New Roman" w:hAnsi="Times New Roman" w:cs="Times New Roman"/>
          <w:bCs/>
          <w:color w:val="000000" w:themeColor="text1"/>
          <w:sz w:val="24"/>
          <w:szCs w:val="24"/>
          <w:lang w:val="id-ID" w:eastAsia="id-ID"/>
        </w:rPr>
      </w:pPr>
    </w:p>
    <w:p w:rsidR="00815A64" w:rsidRPr="00D001B7" w:rsidRDefault="00815A64" w:rsidP="00DD19D0">
      <w:pPr>
        <w:spacing w:line="360" w:lineRule="auto"/>
        <w:rPr>
          <w:rFonts w:ascii="Times New Roman" w:eastAsia="Times New Roman" w:hAnsi="Times New Roman" w:cs="Times New Roman"/>
          <w:bCs/>
          <w:color w:val="000000" w:themeColor="text1"/>
          <w:sz w:val="24"/>
          <w:szCs w:val="24"/>
          <w:lang w:val="id-ID" w:eastAsia="id-ID"/>
        </w:rPr>
        <w:sectPr w:rsidR="00815A64" w:rsidRPr="00D001B7" w:rsidSect="003173D9">
          <w:pgSz w:w="11906" w:h="16838" w:code="9"/>
          <w:pgMar w:top="1701" w:right="1701" w:bottom="1701" w:left="2268" w:header="709" w:footer="709" w:gutter="0"/>
          <w:pgNumType w:fmt="lowerRoman"/>
          <w:cols w:space="708"/>
          <w:docGrid w:linePitch="360"/>
        </w:sectPr>
      </w:pPr>
    </w:p>
    <w:p w:rsidR="00325083" w:rsidRPr="005F362A" w:rsidRDefault="00325083" w:rsidP="00815A64">
      <w:pPr>
        <w:spacing w:line="360" w:lineRule="auto"/>
        <w:jc w:val="center"/>
        <w:rPr>
          <w:rFonts w:ascii="Times New Roman" w:eastAsia="Times New Roman" w:hAnsi="Times New Roman" w:cs="Times New Roman"/>
          <w:color w:val="000000" w:themeColor="text1"/>
          <w:sz w:val="24"/>
          <w:szCs w:val="24"/>
          <w:lang w:eastAsia="id-ID"/>
        </w:rPr>
      </w:pPr>
      <w:r w:rsidRPr="005F362A">
        <w:rPr>
          <w:rFonts w:ascii="Times New Roman" w:eastAsia="Times New Roman" w:hAnsi="Times New Roman" w:cs="Times New Roman"/>
          <w:bCs/>
          <w:color w:val="000000" w:themeColor="text1"/>
          <w:sz w:val="24"/>
          <w:szCs w:val="24"/>
          <w:lang w:eastAsia="id-ID"/>
        </w:rPr>
        <w:lastRenderedPageBreak/>
        <w:t>BAB I</w:t>
      </w:r>
    </w:p>
    <w:p w:rsidR="00325083" w:rsidRPr="005F362A" w:rsidRDefault="00325083" w:rsidP="001E507C">
      <w:pPr>
        <w:spacing w:line="360" w:lineRule="auto"/>
        <w:jc w:val="center"/>
        <w:rPr>
          <w:rFonts w:ascii="Times New Roman" w:eastAsia="Times New Roman" w:hAnsi="Times New Roman" w:cs="Times New Roman"/>
          <w:color w:val="000000" w:themeColor="text1"/>
          <w:sz w:val="24"/>
          <w:szCs w:val="24"/>
          <w:lang w:eastAsia="id-ID"/>
        </w:rPr>
      </w:pPr>
      <w:r w:rsidRPr="005F362A">
        <w:rPr>
          <w:rFonts w:ascii="Times New Roman" w:eastAsia="Times New Roman" w:hAnsi="Times New Roman" w:cs="Times New Roman"/>
          <w:bCs/>
          <w:color w:val="000000" w:themeColor="text1"/>
          <w:sz w:val="24"/>
          <w:szCs w:val="24"/>
          <w:lang w:eastAsia="id-ID"/>
        </w:rPr>
        <w:t>PENDAHULUAN</w:t>
      </w:r>
    </w:p>
    <w:p w:rsidR="007B2973" w:rsidRPr="005F362A" w:rsidRDefault="007B2973" w:rsidP="001E507C">
      <w:pPr>
        <w:spacing w:line="360" w:lineRule="auto"/>
        <w:ind w:hanging="360"/>
        <w:contextualSpacing/>
        <w:jc w:val="both"/>
        <w:rPr>
          <w:rFonts w:ascii="Times New Roman" w:eastAsia="Times New Roman" w:hAnsi="Times New Roman" w:cs="Times New Roman"/>
          <w:color w:val="000000" w:themeColor="text1"/>
          <w:sz w:val="24"/>
          <w:szCs w:val="24"/>
          <w:lang w:eastAsia="id-ID"/>
        </w:rPr>
      </w:pPr>
      <w:r w:rsidRPr="005F362A">
        <w:rPr>
          <w:rFonts w:ascii="Times New Roman" w:eastAsia="Times New Roman" w:hAnsi="Times New Roman" w:cs="Times New Roman"/>
          <w:b/>
          <w:bCs/>
          <w:color w:val="000000" w:themeColor="text1"/>
          <w:sz w:val="24"/>
          <w:szCs w:val="24"/>
          <w:lang w:eastAsia="id-ID"/>
        </w:rPr>
        <w:t>1.1</w:t>
      </w:r>
      <w:r w:rsidRPr="005F362A">
        <w:rPr>
          <w:rFonts w:ascii="Times New Roman" w:eastAsia="Times New Roman" w:hAnsi="Times New Roman" w:cs="Times New Roman"/>
          <w:color w:val="000000" w:themeColor="text1"/>
          <w:sz w:val="24"/>
          <w:szCs w:val="24"/>
          <w:lang w:eastAsia="id-ID"/>
        </w:rPr>
        <w:t xml:space="preserve">   </w:t>
      </w:r>
      <w:r w:rsidRPr="005F362A">
        <w:rPr>
          <w:rFonts w:ascii="Times New Roman" w:eastAsia="Times New Roman" w:hAnsi="Times New Roman" w:cs="Times New Roman"/>
          <w:b/>
          <w:bCs/>
          <w:color w:val="000000" w:themeColor="text1"/>
          <w:sz w:val="24"/>
          <w:szCs w:val="24"/>
          <w:lang w:eastAsia="id-ID"/>
        </w:rPr>
        <w:t>Latar Belakang</w:t>
      </w:r>
    </w:p>
    <w:p w:rsidR="00553C20" w:rsidRDefault="00775FCE" w:rsidP="001E507C">
      <w:pPr>
        <w:spacing w:line="360" w:lineRule="auto"/>
        <w:ind w:firstLine="720"/>
        <w:jc w:val="both"/>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lang w:val="id-ID"/>
        </w:rPr>
        <w:t xml:space="preserve">Terdapat </w:t>
      </w:r>
      <w:r w:rsidRPr="005F362A">
        <w:rPr>
          <w:rFonts w:ascii="Times New Roman" w:hAnsi="Times New Roman" w:cs="Times New Roman"/>
          <w:color w:val="000000" w:themeColor="text1"/>
          <w:sz w:val="24"/>
          <w:szCs w:val="24"/>
        </w:rPr>
        <w:t>Dua undan</w:t>
      </w:r>
      <w:r w:rsidR="00C81A12" w:rsidRPr="005F362A">
        <w:rPr>
          <w:rFonts w:ascii="Times New Roman" w:hAnsi="Times New Roman" w:cs="Times New Roman"/>
          <w:color w:val="000000" w:themeColor="text1"/>
          <w:sz w:val="24"/>
          <w:szCs w:val="24"/>
        </w:rPr>
        <w:t>g-undang</w:t>
      </w:r>
      <w:r w:rsidR="00C81A12"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mengisyaratkan tentang in</w:t>
      </w:r>
      <w:r w:rsidRPr="005F362A">
        <w:rPr>
          <w:rFonts w:ascii="Times New Roman" w:hAnsi="Times New Roman" w:cs="Times New Roman"/>
          <w:color w:val="000000" w:themeColor="text1"/>
          <w:sz w:val="24"/>
          <w:szCs w:val="24"/>
        </w:rPr>
        <w:t>tegrasi</w:t>
      </w:r>
      <w:r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nilai-nilai agama dalam pembelajaran.</w:t>
      </w:r>
      <w:r w:rsidRPr="005F362A">
        <w:rPr>
          <w:rFonts w:ascii="Times New Roman" w:hAnsi="Times New Roman" w:cs="Times New Roman"/>
          <w:color w:val="000000" w:themeColor="text1"/>
          <w:sz w:val="24"/>
          <w:szCs w:val="24"/>
          <w:lang w:val="id-ID"/>
        </w:rPr>
        <w:t xml:space="preserve"> “</w:t>
      </w:r>
      <w:r w:rsidRPr="005F362A">
        <w:rPr>
          <w:rFonts w:ascii="Times New Roman" w:hAnsi="Times New Roman" w:cs="Times New Roman"/>
          <w:color w:val="000000" w:themeColor="text1"/>
          <w:sz w:val="24"/>
          <w:szCs w:val="24"/>
        </w:rPr>
        <w:t>Pertama</w:t>
      </w:r>
      <w:r w:rsidRPr="005F362A">
        <w:rPr>
          <w:rFonts w:ascii="Times New Roman" w:hAnsi="Times New Roman" w:cs="Times New Roman"/>
          <w:i/>
          <w:iCs/>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UUD 1945 (versi Amendemen), Pasal 31, ayat 3</w:t>
      </w:r>
      <w:r w:rsidRPr="005F362A">
        <w:rPr>
          <w:rFonts w:ascii="Times New Roman" w:hAnsi="Times New Roman" w:cs="Times New Roman"/>
          <w:color w:val="000000" w:themeColor="text1"/>
          <w:sz w:val="24"/>
          <w:szCs w:val="24"/>
          <w:lang w:val="id-ID"/>
        </w:rPr>
        <w:t xml:space="preserve"> </w:t>
      </w:r>
      <w:r w:rsidR="00C0519F" w:rsidRPr="005F362A">
        <w:rPr>
          <w:rFonts w:ascii="Times New Roman" w:hAnsi="Times New Roman" w:cs="Times New Roman"/>
          <w:color w:val="000000" w:themeColor="text1"/>
          <w:sz w:val="24"/>
          <w:szCs w:val="24"/>
        </w:rPr>
        <w:t>menyebutkan, “Pemerintah</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mengusahakan d</w:t>
      </w:r>
      <w:r w:rsidR="00C60534" w:rsidRPr="005F362A">
        <w:rPr>
          <w:rFonts w:ascii="Times New Roman" w:hAnsi="Times New Roman" w:cs="Times New Roman"/>
          <w:color w:val="000000" w:themeColor="text1"/>
          <w:sz w:val="24"/>
          <w:szCs w:val="24"/>
        </w:rPr>
        <w:t xml:space="preserve">an menyelenggarakan satu system </w:t>
      </w:r>
      <w:r w:rsidR="00180CBA" w:rsidRPr="005F362A">
        <w:rPr>
          <w:rFonts w:ascii="Times New Roman" w:hAnsi="Times New Roman" w:cs="Times New Roman"/>
          <w:color w:val="000000" w:themeColor="text1"/>
          <w:sz w:val="24"/>
          <w:szCs w:val="24"/>
        </w:rPr>
        <w:t>pendidikan</w:t>
      </w:r>
      <w:r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 xml:space="preserve"> nasional, yang meni</w:t>
      </w:r>
      <w:r w:rsidR="00C0519F" w:rsidRPr="005F362A">
        <w:rPr>
          <w:rFonts w:ascii="Times New Roman" w:hAnsi="Times New Roman" w:cs="Times New Roman"/>
          <w:color w:val="000000" w:themeColor="text1"/>
          <w:sz w:val="24"/>
          <w:szCs w:val="24"/>
        </w:rPr>
        <w:t>ngkatkan keimanan dan ketakwaan</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serta ahlak mulia dalam rangka mencerdaska</w:t>
      </w:r>
      <w:r w:rsidR="00C0519F" w:rsidRPr="005F362A">
        <w:rPr>
          <w:rFonts w:ascii="Times New Roman" w:hAnsi="Times New Roman" w:cs="Times New Roman"/>
          <w:color w:val="000000" w:themeColor="text1"/>
          <w:sz w:val="24"/>
          <w:szCs w:val="24"/>
        </w:rPr>
        <w:t>n kehidupan bangsa, yang diatur</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dengan undang-undang.” pasal 31</w:t>
      </w:r>
      <w:r w:rsidRPr="005F362A">
        <w:rPr>
          <w:rFonts w:ascii="Times New Roman" w:hAnsi="Times New Roman" w:cs="Times New Roman"/>
          <w:color w:val="000000" w:themeColor="text1"/>
          <w:sz w:val="24"/>
          <w:szCs w:val="24"/>
        </w:rPr>
        <w:t>, ayat 5 yang menyebutkan,</w:t>
      </w:r>
      <w:r w:rsidR="00C0519F" w:rsidRPr="005F362A">
        <w:rPr>
          <w:rFonts w:ascii="Times New Roman" w:hAnsi="Times New Roman" w:cs="Times New Roman"/>
          <w:color w:val="000000" w:themeColor="text1"/>
          <w:sz w:val="24"/>
          <w:szCs w:val="24"/>
        </w:rPr>
        <w:t>“Pemerintah</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memajukan ilmu pengetahuan dan teknologi dengan menj</w:t>
      </w:r>
      <w:r w:rsidR="00C0519F" w:rsidRPr="005F362A">
        <w:rPr>
          <w:rFonts w:ascii="Times New Roman" w:hAnsi="Times New Roman" w:cs="Times New Roman"/>
          <w:color w:val="000000" w:themeColor="text1"/>
          <w:sz w:val="24"/>
          <w:szCs w:val="24"/>
        </w:rPr>
        <w:t>unjung tinggi nilai-nilai</w:t>
      </w:r>
      <w:r w:rsidR="00C0519F" w:rsidRPr="005F362A">
        <w:rPr>
          <w:rFonts w:ascii="Times New Roman" w:hAnsi="Times New Roman" w:cs="Times New Roman"/>
          <w:color w:val="000000" w:themeColor="text1"/>
          <w:sz w:val="24"/>
          <w:szCs w:val="24"/>
          <w:lang w:val="id-ID"/>
        </w:rPr>
        <w:t xml:space="preserve"> semua </w:t>
      </w:r>
      <w:r w:rsidR="00C0519F" w:rsidRPr="005F362A">
        <w:rPr>
          <w:rFonts w:ascii="Times New Roman" w:hAnsi="Times New Roman" w:cs="Times New Roman"/>
          <w:color w:val="000000" w:themeColor="text1"/>
          <w:sz w:val="24"/>
          <w:szCs w:val="24"/>
        </w:rPr>
        <w:t>agama</w:t>
      </w:r>
      <w:r w:rsidR="00C0519F" w:rsidRPr="005F362A">
        <w:rPr>
          <w:rFonts w:ascii="Times New Roman" w:hAnsi="Times New Roman" w:cs="Times New Roman"/>
          <w:color w:val="000000" w:themeColor="text1"/>
          <w:sz w:val="24"/>
          <w:szCs w:val="24"/>
          <w:lang w:val="id-ID"/>
        </w:rPr>
        <w:t xml:space="preserve"> </w:t>
      </w:r>
      <w:r w:rsidR="00C0519F" w:rsidRPr="005F362A">
        <w:rPr>
          <w:rFonts w:ascii="Times New Roman" w:hAnsi="Times New Roman" w:cs="Times New Roman"/>
          <w:color w:val="000000" w:themeColor="text1"/>
          <w:sz w:val="24"/>
          <w:szCs w:val="24"/>
        </w:rPr>
        <w:t>dan</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persatuan bangsa untuk kemajuan</w:t>
      </w:r>
      <w:r w:rsidR="00C0519F" w:rsidRPr="005F362A">
        <w:rPr>
          <w:rFonts w:ascii="Times New Roman" w:hAnsi="Times New Roman" w:cs="Times New Roman"/>
          <w:color w:val="000000" w:themeColor="text1"/>
          <w:sz w:val="24"/>
          <w:szCs w:val="24"/>
          <w:lang w:val="id-ID"/>
        </w:rPr>
        <w:t xml:space="preserve"> </w:t>
      </w:r>
      <w:r w:rsidR="00C0519F" w:rsidRPr="005F362A">
        <w:rPr>
          <w:rFonts w:ascii="Times New Roman" w:hAnsi="Times New Roman" w:cs="Times New Roman"/>
          <w:color w:val="000000" w:themeColor="text1"/>
          <w:sz w:val="24"/>
          <w:szCs w:val="24"/>
        </w:rPr>
        <w:t xml:space="preserve"> peradaban serta kesejahteraan</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umat manusia.</w:t>
      </w:r>
      <w:r w:rsidR="00553C20" w:rsidRPr="005F362A">
        <w:rPr>
          <w:rFonts w:ascii="Times New Roman" w:hAnsi="Times New Roman" w:cs="Times New Roman"/>
          <w:color w:val="000000" w:themeColor="text1"/>
          <w:sz w:val="24"/>
          <w:szCs w:val="24"/>
          <w:lang w:val="id-ID"/>
        </w:rPr>
        <w:t xml:space="preserve"> </w:t>
      </w:r>
      <w:r w:rsidR="00AB00FB" w:rsidRPr="005F362A">
        <w:rPr>
          <w:rFonts w:ascii="Times New Roman" w:hAnsi="Times New Roman" w:cs="Times New Roman"/>
          <w:color w:val="000000" w:themeColor="text1"/>
          <w:sz w:val="24"/>
          <w:szCs w:val="24"/>
          <w:lang w:val="id-ID"/>
        </w:rPr>
        <w:t xml:space="preserve">Dari kedua </w:t>
      </w:r>
      <w:r w:rsidR="00553C20" w:rsidRPr="005F362A">
        <w:rPr>
          <w:rFonts w:ascii="Times New Roman" w:hAnsi="Times New Roman" w:cs="Times New Roman"/>
          <w:color w:val="000000" w:themeColor="text1"/>
          <w:sz w:val="24"/>
          <w:szCs w:val="24"/>
          <w:lang w:val="id-ID"/>
        </w:rPr>
        <w:t>pernyataan</w:t>
      </w:r>
      <w:r w:rsidR="00180CBA" w:rsidRPr="005F362A">
        <w:rPr>
          <w:rFonts w:ascii="Times New Roman" w:hAnsi="Times New Roman" w:cs="Times New Roman"/>
          <w:color w:val="000000" w:themeColor="text1"/>
          <w:sz w:val="24"/>
          <w:szCs w:val="24"/>
        </w:rPr>
        <w:t xml:space="preserve"> </w:t>
      </w:r>
      <w:r w:rsidRPr="005F362A">
        <w:rPr>
          <w:rFonts w:ascii="Times New Roman" w:hAnsi="Times New Roman" w:cs="Times New Roman"/>
          <w:color w:val="000000" w:themeColor="text1"/>
          <w:sz w:val="24"/>
          <w:szCs w:val="24"/>
        </w:rPr>
        <w:t>konstitusi tersebut membuktikan</w:t>
      </w:r>
      <w:r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 xml:space="preserve">bahwa tujuan </w:t>
      </w:r>
      <w:r w:rsidR="00AB00FB"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 xml:space="preserve">pendidikan di Indonesia tidak </w:t>
      </w:r>
      <w:r w:rsidR="00C0519F" w:rsidRPr="005F362A">
        <w:rPr>
          <w:rFonts w:ascii="Times New Roman" w:hAnsi="Times New Roman" w:cs="Times New Roman"/>
          <w:color w:val="000000" w:themeColor="text1"/>
          <w:sz w:val="24"/>
          <w:szCs w:val="24"/>
        </w:rPr>
        <w:t>hanya</w:t>
      </w:r>
      <w:r w:rsidR="00C0519F" w:rsidRPr="005F362A">
        <w:rPr>
          <w:rFonts w:ascii="Times New Roman" w:hAnsi="Times New Roman" w:cs="Times New Roman"/>
          <w:color w:val="000000" w:themeColor="text1"/>
          <w:sz w:val="24"/>
          <w:szCs w:val="24"/>
          <w:lang w:val="id-ID"/>
        </w:rPr>
        <w:t xml:space="preserve"> </w:t>
      </w:r>
      <w:r w:rsidRPr="005F362A">
        <w:rPr>
          <w:rFonts w:ascii="Times New Roman" w:hAnsi="Times New Roman" w:cs="Times New Roman"/>
          <w:color w:val="000000" w:themeColor="text1"/>
          <w:sz w:val="24"/>
          <w:szCs w:val="24"/>
        </w:rPr>
        <w:t>mengembangkan potensi dan</w:t>
      </w:r>
      <w:r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mencerdaskan saja tetapi juga membentuk m</w:t>
      </w:r>
      <w:r w:rsidR="00C0519F" w:rsidRPr="005F362A">
        <w:rPr>
          <w:rFonts w:ascii="Times New Roman" w:hAnsi="Times New Roman" w:cs="Times New Roman"/>
          <w:color w:val="000000" w:themeColor="text1"/>
          <w:sz w:val="24"/>
          <w:szCs w:val="24"/>
        </w:rPr>
        <w:t>anusia yang berkarakter agamis.</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Kenyataannya, di sekolah-sekolah sek</w:t>
      </w:r>
      <w:r w:rsidR="00C0519F" w:rsidRPr="005F362A">
        <w:rPr>
          <w:rFonts w:ascii="Times New Roman" w:hAnsi="Times New Roman" w:cs="Times New Roman"/>
          <w:color w:val="000000" w:themeColor="text1"/>
          <w:sz w:val="24"/>
          <w:szCs w:val="24"/>
        </w:rPr>
        <w:t>arang ini lebih menekankan pada</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penanaman konsep, rumus, dan teori-teori. Mata</w:t>
      </w:r>
      <w:r w:rsidR="00C0519F" w:rsidRPr="005F362A">
        <w:rPr>
          <w:rFonts w:ascii="Times New Roman" w:hAnsi="Times New Roman" w:cs="Times New Roman"/>
          <w:color w:val="000000" w:themeColor="text1"/>
          <w:sz w:val="24"/>
          <w:szCs w:val="24"/>
        </w:rPr>
        <w:t xml:space="preserve"> pelajaran dan jam pelajaran di</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 xml:space="preserve">sekolah pun lebih didominasi oleh bidang </w:t>
      </w:r>
      <w:r w:rsidR="00C0519F" w:rsidRPr="005F362A">
        <w:rPr>
          <w:rFonts w:ascii="Times New Roman" w:hAnsi="Times New Roman" w:cs="Times New Roman"/>
          <w:color w:val="000000" w:themeColor="text1"/>
          <w:sz w:val="24"/>
          <w:szCs w:val="24"/>
        </w:rPr>
        <w:t>ilmu umum, sedangkan pendidikan</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 xml:space="preserve">agama sangat minim sekali, sehingga pendidikan di Indonesia </w:t>
      </w:r>
      <w:r w:rsidR="00C0519F" w:rsidRPr="005F362A">
        <w:rPr>
          <w:rFonts w:ascii="Times New Roman" w:hAnsi="Times New Roman" w:cs="Times New Roman"/>
          <w:color w:val="000000" w:themeColor="text1"/>
          <w:sz w:val="24"/>
          <w:szCs w:val="24"/>
        </w:rPr>
        <w:t>terkesan</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sekularisme. Apa gunanya cerdas tapi tidak</w:t>
      </w:r>
      <w:r w:rsidR="00C0519F" w:rsidRPr="005F362A">
        <w:rPr>
          <w:rFonts w:ascii="Times New Roman" w:hAnsi="Times New Roman" w:cs="Times New Roman"/>
          <w:color w:val="000000" w:themeColor="text1"/>
          <w:sz w:val="24"/>
          <w:szCs w:val="24"/>
        </w:rPr>
        <w:t xml:space="preserve"> berakhlak, apa gunanya menjadi</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nomor satu jika ternyata masih sering tawuran</w:t>
      </w:r>
      <w:r w:rsidR="00C0519F" w:rsidRPr="005F362A">
        <w:rPr>
          <w:rFonts w:ascii="Times New Roman" w:hAnsi="Times New Roman" w:cs="Times New Roman"/>
          <w:color w:val="000000" w:themeColor="text1"/>
          <w:sz w:val="24"/>
          <w:szCs w:val="24"/>
        </w:rPr>
        <w:t>. Jadi, peran nilai-nilai agama</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menjadi sangat penting dalam setiap proses pend</w:t>
      </w:r>
      <w:r w:rsidR="00C0519F" w:rsidRPr="005F362A">
        <w:rPr>
          <w:rFonts w:ascii="Times New Roman" w:hAnsi="Times New Roman" w:cs="Times New Roman"/>
          <w:color w:val="000000" w:themeColor="text1"/>
          <w:sz w:val="24"/>
          <w:szCs w:val="24"/>
        </w:rPr>
        <w:t>idikan yang terjadi di sekolah.</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Karena terbentuknya manusia yang beriman dan</w:t>
      </w:r>
      <w:r w:rsidR="00C0519F" w:rsidRPr="005F362A">
        <w:rPr>
          <w:rFonts w:ascii="Times New Roman" w:hAnsi="Times New Roman" w:cs="Times New Roman"/>
          <w:color w:val="000000" w:themeColor="text1"/>
          <w:sz w:val="24"/>
          <w:szCs w:val="24"/>
        </w:rPr>
        <w:t xml:space="preserve"> bertaqwa serta berakhlak mulia</w:t>
      </w:r>
      <w:r w:rsidR="00C0519F" w:rsidRPr="005F362A">
        <w:rPr>
          <w:rFonts w:ascii="Times New Roman" w:hAnsi="Times New Roman" w:cs="Times New Roman"/>
          <w:color w:val="000000" w:themeColor="text1"/>
          <w:sz w:val="24"/>
          <w:szCs w:val="24"/>
          <w:lang w:val="id-ID"/>
        </w:rPr>
        <w:t xml:space="preserve"> </w:t>
      </w:r>
      <w:r w:rsidR="00180CBA" w:rsidRPr="005F362A">
        <w:rPr>
          <w:rFonts w:ascii="Times New Roman" w:hAnsi="Times New Roman" w:cs="Times New Roman"/>
          <w:color w:val="000000" w:themeColor="text1"/>
          <w:sz w:val="24"/>
          <w:szCs w:val="24"/>
        </w:rPr>
        <w:t>tidak mungkin terbentuk tanpa peran aga</w:t>
      </w:r>
      <w:r w:rsidR="00162A5C">
        <w:rPr>
          <w:rFonts w:ascii="Times New Roman" w:hAnsi="Times New Roman" w:cs="Times New Roman"/>
          <w:color w:val="000000" w:themeColor="text1"/>
          <w:sz w:val="24"/>
          <w:szCs w:val="24"/>
        </w:rPr>
        <w:t>ma.</w:t>
      </w:r>
    </w:p>
    <w:p w:rsidR="00815A64" w:rsidRPr="00815A64" w:rsidRDefault="00815A64" w:rsidP="00815A64">
      <w:pPr>
        <w:spacing w:line="360" w:lineRule="auto"/>
        <w:ind w:hanging="360"/>
        <w:contextualSpacing/>
        <w:jc w:val="both"/>
        <w:rPr>
          <w:rFonts w:ascii="Times New Roman" w:eastAsia="Times New Roman" w:hAnsi="Times New Roman" w:cs="Times New Roman"/>
          <w:color w:val="000000" w:themeColor="text1"/>
          <w:sz w:val="24"/>
          <w:szCs w:val="24"/>
          <w:lang w:val="id-ID" w:eastAsia="id-ID"/>
        </w:rPr>
      </w:pPr>
      <w:r w:rsidRPr="005F362A">
        <w:rPr>
          <w:rFonts w:ascii="Times New Roman" w:eastAsia="Times New Roman" w:hAnsi="Times New Roman" w:cs="Times New Roman"/>
          <w:b/>
          <w:bCs/>
          <w:color w:val="000000" w:themeColor="text1"/>
          <w:sz w:val="24"/>
          <w:szCs w:val="24"/>
          <w:lang w:eastAsia="id-ID"/>
        </w:rPr>
        <w:t>1.</w:t>
      </w:r>
      <w:r w:rsidR="00DD5887">
        <w:rPr>
          <w:rFonts w:ascii="Times New Roman" w:eastAsia="Times New Roman" w:hAnsi="Times New Roman" w:cs="Times New Roman"/>
          <w:b/>
          <w:bCs/>
          <w:color w:val="000000" w:themeColor="text1"/>
          <w:sz w:val="24"/>
          <w:szCs w:val="24"/>
          <w:lang w:val="id-ID" w:eastAsia="id-ID"/>
        </w:rPr>
        <w:t>2</w:t>
      </w:r>
      <w:r w:rsidRPr="005F362A">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b/>
          <w:bCs/>
          <w:color w:val="000000" w:themeColor="text1"/>
          <w:sz w:val="24"/>
          <w:szCs w:val="24"/>
          <w:lang w:val="id-ID" w:eastAsia="id-ID"/>
        </w:rPr>
        <w:t>Rumusan Masalah</w:t>
      </w:r>
    </w:p>
    <w:p w:rsidR="00815A64" w:rsidRDefault="00815A64" w:rsidP="00815A64">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1.bagaimana implementasi integrasi ipa dengan tataran nilai islami  Di era 4.0</w:t>
      </w:r>
    </w:p>
    <w:p w:rsidR="00DD5887" w:rsidRDefault="00815A64" w:rsidP="00DD5887">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2.Bagaimana integrasi ipa dengan teknologi di era 4.0</w:t>
      </w:r>
    </w:p>
    <w:p w:rsidR="00DD5887" w:rsidRPr="00815A64" w:rsidRDefault="00DD5887" w:rsidP="00DD5887">
      <w:pPr>
        <w:spacing w:line="360" w:lineRule="auto"/>
        <w:ind w:hanging="360"/>
        <w:contextualSpacing/>
        <w:jc w:val="both"/>
        <w:rPr>
          <w:rFonts w:ascii="Times New Roman" w:eastAsia="Times New Roman" w:hAnsi="Times New Roman" w:cs="Times New Roman"/>
          <w:color w:val="000000" w:themeColor="text1"/>
          <w:sz w:val="24"/>
          <w:szCs w:val="24"/>
          <w:lang w:val="id-ID" w:eastAsia="id-ID"/>
        </w:rPr>
      </w:pPr>
      <w:r w:rsidRPr="005F362A">
        <w:rPr>
          <w:rFonts w:ascii="Times New Roman" w:eastAsia="Times New Roman" w:hAnsi="Times New Roman" w:cs="Times New Roman"/>
          <w:b/>
          <w:bCs/>
          <w:color w:val="000000" w:themeColor="text1"/>
          <w:sz w:val="24"/>
          <w:szCs w:val="24"/>
          <w:lang w:eastAsia="id-ID"/>
        </w:rPr>
        <w:t>1.</w:t>
      </w:r>
      <w:r>
        <w:rPr>
          <w:rFonts w:ascii="Times New Roman" w:eastAsia="Times New Roman" w:hAnsi="Times New Roman" w:cs="Times New Roman"/>
          <w:b/>
          <w:bCs/>
          <w:color w:val="000000" w:themeColor="text1"/>
          <w:sz w:val="24"/>
          <w:szCs w:val="24"/>
          <w:lang w:val="id-ID" w:eastAsia="id-ID"/>
        </w:rPr>
        <w:t>2</w:t>
      </w:r>
      <w:r w:rsidRPr="005F362A">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b/>
          <w:bCs/>
          <w:color w:val="000000" w:themeColor="text1"/>
          <w:sz w:val="24"/>
          <w:szCs w:val="24"/>
          <w:lang w:val="id-ID" w:eastAsia="id-ID"/>
        </w:rPr>
        <w:t>Tujuan</w:t>
      </w:r>
    </w:p>
    <w:p w:rsidR="00815A64" w:rsidRDefault="00815A64" w:rsidP="00863BB3">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1. agar peserta didik dapat memahami bagaimana pentingnya ipa berbasis isalmi </w:t>
      </w:r>
      <w:r w:rsidR="00863BB3">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di era 4.</w:t>
      </w:r>
      <w:r w:rsidR="00863BB3">
        <w:rPr>
          <w:rFonts w:ascii="Times New Roman" w:hAnsi="Times New Roman" w:cs="Times New Roman"/>
          <w:color w:val="000000" w:themeColor="text1"/>
          <w:sz w:val="24"/>
          <w:szCs w:val="24"/>
          <w:lang w:val="id-ID"/>
        </w:rPr>
        <w:t>0</w:t>
      </w:r>
    </w:p>
    <w:p w:rsidR="00815A64" w:rsidRDefault="00815A64" w:rsidP="00DD5887">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2.supaya anak didik bisa lebih mengerti tentang ilmu sanitek di era 4.0</w:t>
      </w:r>
    </w:p>
    <w:p w:rsidR="00410463" w:rsidRDefault="00410463" w:rsidP="00410463">
      <w:pPr>
        <w:spacing w:line="360" w:lineRule="auto"/>
        <w:rPr>
          <w:rFonts w:ascii="Times New Roman" w:hAnsi="Times New Roman" w:cs="Times New Roman"/>
          <w:color w:val="000000" w:themeColor="text1"/>
          <w:sz w:val="24"/>
          <w:szCs w:val="24"/>
          <w:lang w:val="id-ID"/>
        </w:rPr>
      </w:pPr>
    </w:p>
    <w:p w:rsidR="00723E7A" w:rsidRPr="005F362A" w:rsidRDefault="00723E7A" w:rsidP="00410463">
      <w:pPr>
        <w:spacing w:line="360" w:lineRule="auto"/>
        <w:jc w:val="center"/>
        <w:rPr>
          <w:rFonts w:ascii="Times New Roman" w:hAnsi="Times New Roman" w:cs="Times New Roman"/>
          <w:b/>
          <w:color w:val="000000" w:themeColor="text1"/>
          <w:sz w:val="24"/>
          <w:szCs w:val="24"/>
          <w:lang w:val="id-ID"/>
        </w:rPr>
      </w:pPr>
      <w:r w:rsidRPr="005F362A">
        <w:rPr>
          <w:rFonts w:ascii="Times New Roman" w:hAnsi="Times New Roman" w:cs="Times New Roman"/>
          <w:b/>
          <w:color w:val="000000" w:themeColor="text1"/>
          <w:sz w:val="24"/>
          <w:szCs w:val="24"/>
          <w:lang w:val="id-ID"/>
        </w:rPr>
        <w:lastRenderedPageBreak/>
        <w:t>Bab II</w:t>
      </w:r>
    </w:p>
    <w:p w:rsidR="00A12671" w:rsidRPr="005F362A" w:rsidRDefault="00120608" w:rsidP="001E507C">
      <w:pPr>
        <w:spacing w:line="360" w:lineRule="auto"/>
        <w:jc w:val="both"/>
        <w:rPr>
          <w:rFonts w:ascii="Times New Roman" w:hAnsi="Times New Roman" w:cs="Times New Roman"/>
          <w:b/>
          <w:color w:val="000000" w:themeColor="text1"/>
          <w:sz w:val="24"/>
          <w:szCs w:val="24"/>
          <w:lang w:val="id-ID"/>
        </w:rPr>
      </w:pPr>
      <w:r w:rsidRPr="005F362A">
        <w:rPr>
          <w:rFonts w:ascii="Times New Roman" w:hAnsi="Times New Roman" w:cs="Times New Roman"/>
          <w:b/>
          <w:color w:val="000000" w:themeColor="text1"/>
          <w:sz w:val="24"/>
          <w:szCs w:val="24"/>
          <w:lang w:val="id-ID"/>
        </w:rPr>
        <w:t xml:space="preserve">2.1 </w:t>
      </w:r>
      <w:r w:rsidR="00A12671" w:rsidRPr="005F362A">
        <w:rPr>
          <w:rFonts w:ascii="Times New Roman" w:hAnsi="Times New Roman" w:cs="Times New Roman"/>
          <w:b/>
          <w:color w:val="000000" w:themeColor="text1"/>
          <w:sz w:val="24"/>
          <w:szCs w:val="24"/>
          <w:lang w:val="id-ID"/>
        </w:rPr>
        <w:t>PEMBAHASAN</w:t>
      </w:r>
    </w:p>
    <w:p w:rsidR="00534FCC" w:rsidRPr="005F362A" w:rsidRDefault="007C1CEA" w:rsidP="001E507C">
      <w:pPr>
        <w:spacing w:line="360" w:lineRule="auto"/>
        <w:ind w:firstLine="720"/>
        <w:jc w:val="both"/>
        <w:rPr>
          <w:rFonts w:ascii="Times New Roman" w:hAnsi="Times New Roman" w:cs="Times New Roman"/>
          <w:sz w:val="24"/>
          <w:szCs w:val="24"/>
          <w:lang w:val="id-ID"/>
        </w:rPr>
      </w:pPr>
      <w:r w:rsidRPr="005F362A">
        <w:rPr>
          <w:rFonts w:ascii="Times New Roman" w:hAnsi="Times New Roman" w:cs="Times New Roman"/>
          <w:sz w:val="24"/>
          <w:szCs w:val="24"/>
        </w:rPr>
        <w:t>Integrasi nilai dalam pembelajaran/</w:t>
      </w:r>
      <w:r w:rsidRPr="005F362A">
        <w:rPr>
          <w:rFonts w:ascii="Times New Roman" w:hAnsi="Times New Roman" w:cs="Times New Roman"/>
          <w:sz w:val="24"/>
          <w:szCs w:val="24"/>
          <w:lang w:val="id-ID"/>
        </w:rPr>
        <w:t xml:space="preserve"> </w:t>
      </w:r>
      <w:r w:rsidRPr="005F362A">
        <w:rPr>
          <w:rFonts w:ascii="Times New Roman" w:hAnsi="Times New Roman" w:cs="Times New Roman"/>
          <w:sz w:val="24"/>
          <w:szCs w:val="24"/>
        </w:rPr>
        <w:t>pendidikan</w:t>
      </w:r>
      <w:r w:rsidRPr="005F362A">
        <w:rPr>
          <w:rFonts w:ascii="Times New Roman" w:hAnsi="Times New Roman" w:cs="Times New Roman"/>
          <w:sz w:val="24"/>
          <w:szCs w:val="24"/>
          <w:lang w:val="id-ID"/>
        </w:rPr>
        <w:t xml:space="preserve"> adalah </w:t>
      </w:r>
      <w:r w:rsidRPr="005F362A">
        <w:rPr>
          <w:rFonts w:ascii="Times New Roman" w:hAnsi="Times New Roman" w:cs="Times New Roman"/>
          <w:sz w:val="24"/>
          <w:szCs w:val="24"/>
        </w:rPr>
        <w:t xml:space="preserve"> proses</w:t>
      </w:r>
      <w:r w:rsidRPr="005F362A">
        <w:rPr>
          <w:rFonts w:ascii="Times New Roman" w:hAnsi="Times New Roman" w:cs="Times New Roman"/>
          <w:sz w:val="24"/>
          <w:szCs w:val="24"/>
          <w:lang w:val="id-ID"/>
        </w:rPr>
        <w:t xml:space="preserve"> </w:t>
      </w:r>
      <w:r w:rsidRPr="005F362A">
        <w:rPr>
          <w:rFonts w:ascii="Times New Roman" w:hAnsi="Times New Roman" w:cs="Times New Roman"/>
          <w:sz w:val="24"/>
          <w:szCs w:val="24"/>
        </w:rPr>
        <w:t>bimbingan melalui</w:t>
      </w:r>
      <w:r w:rsidRPr="005F362A">
        <w:rPr>
          <w:rFonts w:ascii="Times New Roman" w:hAnsi="Times New Roman" w:cs="Times New Roman"/>
          <w:sz w:val="24"/>
          <w:szCs w:val="24"/>
          <w:lang w:val="id-ID"/>
        </w:rPr>
        <w:t xml:space="preserve"> perilaku</w:t>
      </w:r>
      <w:r w:rsidRPr="005F362A">
        <w:rPr>
          <w:rFonts w:ascii="Times New Roman" w:hAnsi="Times New Roman" w:cs="Times New Roman"/>
          <w:sz w:val="24"/>
          <w:szCs w:val="24"/>
        </w:rPr>
        <w:t xml:space="preserve"> guru yang berorientasi pada penanaman nilai</w:t>
      </w:r>
      <w:r w:rsidRPr="005F362A">
        <w:rPr>
          <w:rFonts w:ascii="Times New Roman" w:hAnsi="Times New Roman" w:cs="Times New Roman"/>
          <w:sz w:val="24"/>
          <w:szCs w:val="24"/>
          <w:lang w:val="id-ID"/>
        </w:rPr>
        <w:t>-</w:t>
      </w:r>
      <w:r w:rsidRPr="005F362A">
        <w:rPr>
          <w:rFonts w:ascii="Times New Roman" w:hAnsi="Times New Roman" w:cs="Times New Roman"/>
          <w:sz w:val="24"/>
          <w:szCs w:val="24"/>
        </w:rPr>
        <w:t>nilai keh</w:t>
      </w:r>
      <w:r w:rsidR="00EC5472" w:rsidRPr="005F362A">
        <w:rPr>
          <w:rFonts w:ascii="Times New Roman" w:hAnsi="Times New Roman" w:cs="Times New Roman"/>
          <w:sz w:val="24"/>
          <w:szCs w:val="24"/>
        </w:rPr>
        <w:t xml:space="preserve">idupan yang di dalamnya </w:t>
      </w:r>
      <w:r w:rsidR="00EC5472" w:rsidRPr="005F362A">
        <w:rPr>
          <w:rFonts w:ascii="Times New Roman" w:hAnsi="Times New Roman" w:cs="Times New Roman"/>
          <w:sz w:val="24"/>
          <w:szCs w:val="24"/>
          <w:lang w:val="id-ID"/>
        </w:rPr>
        <w:t>terdapat</w:t>
      </w:r>
      <w:r w:rsidRPr="005F362A">
        <w:rPr>
          <w:rFonts w:ascii="Times New Roman" w:hAnsi="Times New Roman" w:cs="Times New Roman"/>
          <w:sz w:val="24"/>
          <w:szCs w:val="24"/>
        </w:rPr>
        <w:t xml:space="preserve"> nilai-nilai agama, budaya</w:t>
      </w:r>
      <w:r w:rsidR="00EC5472" w:rsidRPr="005F362A">
        <w:rPr>
          <w:rFonts w:ascii="Times New Roman" w:hAnsi="Times New Roman" w:cs="Times New Roman"/>
          <w:sz w:val="24"/>
          <w:szCs w:val="24"/>
        </w:rPr>
        <w:t>, etika dan</w:t>
      </w:r>
      <w:r w:rsidR="00EC5472" w:rsidRPr="005F362A">
        <w:rPr>
          <w:rFonts w:ascii="Times New Roman" w:hAnsi="Times New Roman" w:cs="Times New Roman"/>
          <w:sz w:val="24"/>
          <w:szCs w:val="24"/>
          <w:lang w:val="id-ID"/>
        </w:rPr>
        <w:t xml:space="preserve"> </w:t>
      </w:r>
      <w:r w:rsidR="00EC5472" w:rsidRPr="005F362A">
        <w:rPr>
          <w:rFonts w:ascii="Times New Roman" w:hAnsi="Times New Roman" w:cs="Times New Roman"/>
          <w:sz w:val="24"/>
          <w:szCs w:val="24"/>
        </w:rPr>
        <w:t>estetika menuju</w:t>
      </w:r>
      <w:r w:rsidR="00EC5472" w:rsidRPr="005F362A">
        <w:rPr>
          <w:rFonts w:ascii="Times New Roman" w:hAnsi="Times New Roman" w:cs="Times New Roman"/>
          <w:sz w:val="24"/>
          <w:szCs w:val="24"/>
          <w:lang w:val="id-ID"/>
        </w:rPr>
        <w:t xml:space="preserve"> </w:t>
      </w:r>
      <w:r w:rsidRPr="005F362A">
        <w:rPr>
          <w:rFonts w:ascii="Times New Roman" w:hAnsi="Times New Roman" w:cs="Times New Roman"/>
          <w:sz w:val="24"/>
          <w:szCs w:val="24"/>
        </w:rPr>
        <w:t xml:space="preserve">pembentukan peserta didik yang memiliki kecerdasan </w:t>
      </w:r>
      <w:r w:rsidR="00EC5472" w:rsidRPr="005F362A">
        <w:rPr>
          <w:rFonts w:ascii="Times New Roman" w:hAnsi="Times New Roman" w:cs="Times New Roman"/>
          <w:sz w:val="24"/>
          <w:szCs w:val="24"/>
        </w:rPr>
        <w:t>spiritual</w:t>
      </w:r>
      <w:r w:rsidR="00EC5472" w:rsidRPr="005F362A">
        <w:rPr>
          <w:rFonts w:ascii="Times New Roman" w:hAnsi="Times New Roman" w:cs="Times New Roman"/>
          <w:sz w:val="24"/>
          <w:szCs w:val="24"/>
          <w:lang w:val="id-ID"/>
        </w:rPr>
        <w:t xml:space="preserve"> </w:t>
      </w:r>
      <w:r w:rsidRPr="005F362A">
        <w:rPr>
          <w:rFonts w:ascii="Times New Roman" w:hAnsi="Times New Roman" w:cs="Times New Roman"/>
          <w:sz w:val="24"/>
          <w:szCs w:val="24"/>
        </w:rPr>
        <w:t>keagamaan, pengendalian diri, kepribadian ya</w:t>
      </w:r>
      <w:r w:rsidR="00EC5472" w:rsidRPr="005F362A">
        <w:rPr>
          <w:rFonts w:ascii="Times New Roman" w:hAnsi="Times New Roman" w:cs="Times New Roman"/>
          <w:sz w:val="24"/>
          <w:szCs w:val="24"/>
        </w:rPr>
        <w:t>ng utuh, berakhlak mulia, serta</w:t>
      </w:r>
      <w:r w:rsidR="00EC5472" w:rsidRPr="005F362A">
        <w:rPr>
          <w:rFonts w:ascii="Times New Roman" w:hAnsi="Times New Roman" w:cs="Times New Roman"/>
          <w:sz w:val="24"/>
          <w:szCs w:val="24"/>
          <w:lang w:val="id-ID"/>
        </w:rPr>
        <w:t xml:space="preserve"> </w:t>
      </w:r>
      <w:r w:rsidRPr="005F362A">
        <w:rPr>
          <w:rFonts w:ascii="Times New Roman" w:hAnsi="Times New Roman" w:cs="Times New Roman"/>
          <w:sz w:val="24"/>
          <w:szCs w:val="24"/>
        </w:rPr>
        <w:t>keterampilan yang diperlukan</w:t>
      </w:r>
      <w:r w:rsidR="00EC5472" w:rsidRPr="005F362A">
        <w:rPr>
          <w:rFonts w:ascii="Times New Roman" w:hAnsi="Times New Roman" w:cs="Times New Roman"/>
          <w:sz w:val="24"/>
          <w:szCs w:val="24"/>
          <w:lang w:val="id-ID"/>
        </w:rPr>
        <w:t xml:space="preserve"> oleh</w:t>
      </w:r>
      <w:r w:rsidR="00EC5472" w:rsidRPr="005F362A">
        <w:rPr>
          <w:rFonts w:ascii="Times New Roman" w:hAnsi="Times New Roman" w:cs="Times New Roman"/>
          <w:sz w:val="24"/>
          <w:szCs w:val="24"/>
        </w:rPr>
        <w:t xml:space="preserve"> dirinya</w:t>
      </w:r>
      <w:r w:rsidR="00EC5472" w:rsidRPr="005F362A">
        <w:rPr>
          <w:rFonts w:ascii="Times New Roman" w:hAnsi="Times New Roman" w:cs="Times New Roman"/>
          <w:sz w:val="24"/>
          <w:szCs w:val="24"/>
          <w:lang w:val="id-ID"/>
        </w:rPr>
        <w:t xml:space="preserve"> maupun untuk</w:t>
      </w:r>
      <w:r w:rsidR="00EC5472" w:rsidRPr="005F362A">
        <w:rPr>
          <w:rFonts w:ascii="Times New Roman" w:hAnsi="Times New Roman" w:cs="Times New Roman"/>
          <w:sz w:val="24"/>
          <w:szCs w:val="24"/>
        </w:rPr>
        <w:t xml:space="preserve"> masyarakat dan Negara</w:t>
      </w:r>
      <w:r w:rsidR="00EC5472" w:rsidRPr="005F362A">
        <w:rPr>
          <w:rFonts w:ascii="Times New Roman" w:hAnsi="Times New Roman" w:cs="Times New Roman"/>
          <w:sz w:val="24"/>
          <w:szCs w:val="24"/>
          <w:lang w:val="id-ID"/>
        </w:rPr>
        <w:t xml:space="preserve"> </w:t>
      </w:r>
      <w:r w:rsidR="00387686">
        <w:rPr>
          <w:rStyle w:val="FootnoteReference"/>
          <w:rFonts w:ascii="Times New Roman" w:hAnsi="Times New Roman" w:cs="Times New Roman"/>
          <w:sz w:val="24"/>
          <w:szCs w:val="24"/>
          <w:lang w:val="id-ID"/>
        </w:rPr>
        <w:footnoteReference w:id="2"/>
      </w:r>
    </w:p>
    <w:p w:rsidR="00534FCC" w:rsidRPr="005F362A" w:rsidRDefault="00387686" w:rsidP="001E507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definisi dari </w:t>
      </w:r>
      <w:r w:rsidR="007C1CEA" w:rsidRPr="005F362A">
        <w:rPr>
          <w:rFonts w:ascii="Times New Roman" w:hAnsi="Times New Roman" w:cs="Times New Roman"/>
          <w:sz w:val="24"/>
          <w:szCs w:val="24"/>
        </w:rPr>
        <w:t>M</w:t>
      </w:r>
      <w:r w:rsidR="00F24FB3" w:rsidRPr="005F362A">
        <w:rPr>
          <w:rFonts w:ascii="Times New Roman" w:hAnsi="Times New Roman" w:cs="Times New Roman"/>
          <w:sz w:val="24"/>
          <w:szCs w:val="24"/>
        </w:rPr>
        <w:t>ardiatmadja</w:t>
      </w:r>
      <w:r>
        <w:rPr>
          <w:rStyle w:val="FootnoteReference"/>
          <w:rFonts w:ascii="Times New Roman" w:hAnsi="Times New Roman" w:cs="Times New Roman"/>
          <w:sz w:val="24"/>
          <w:szCs w:val="24"/>
        </w:rPr>
        <w:footnoteReference w:id="3"/>
      </w:r>
      <w:r>
        <w:rPr>
          <w:rFonts w:ascii="Times New Roman" w:hAnsi="Times New Roman" w:cs="Times New Roman"/>
          <w:sz w:val="24"/>
          <w:szCs w:val="24"/>
          <w:lang w:val="id-ID"/>
        </w:rPr>
        <w:t xml:space="preserve"> </w:t>
      </w:r>
      <w:r w:rsidR="007C1CEA" w:rsidRPr="005F362A">
        <w:rPr>
          <w:rFonts w:ascii="Times New Roman" w:hAnsi="Times New Roman" w:cs="Times New Roman"/>
          <w:sz w:val="24"/>
          <w:szCs w:val="24"/>
        </w:rPr>
        <w:t>mende</w:t>
      </w:r>
      <w:r w:rsidR="00EC5472" w:rsidRPr="005F362A">
        <w:rPr>
          <w:rFonts w:ascii="Times New Roman" w:hAnsi="Times New Roman" w:cs="Times New Roman"/>
          <w:sz w:val="24"/>
          <w:szCs w:val="24"/>
        </w:rPr>
        <w:t>finisikan integrasi nilai dalam</w:t>
      </w:r>
      <w:r w:rsidR="00EC5472" w:rsidRPr="005F362A">
        <w:rPr>
          <w:rFonts w:ascii="Times New Roman" w:hAnsi="Times New Roman" w:cs="Times New Roman"/>
          <w:sz w:val="24"/>
          <w:szCs w:val="24"/>
          <w:lang w:val="id-ID"/>
        </w:rPr>
        <w:t xml:space="preserve"> </w:t>
      </w:r>
      <w:r w:rsidR="007C1CEA" w:rsidRPr="005F362A">
        <w:rPr>
          <w:rFonts w:ascii="Times New Roman" w:hAnsi="Times New Roman" w:cs="Times New Roman"/>
          <w:sz w:val="24"/>
          <w:szCs w:val="24"/>
        </w:rPr>
        <w:t xml:space="preserve">pendidikan sebagai </w:t>
      </w:r>
      <w:r w:rsidR="00534FCC" w:rsidRPr="005F362A">
        <w:rPr>
          <w:rFonts w:ascii="Times New Roman" w:hAnsi="Times New Roman" w:cs="Times New Roman"/>
          <w:sz w:val="24"/>
          <w:szCs w:val="24"/>
          <w:lang w:val="id-ID"/>
        </w:rPr>
        <w:t xml:space="preserve">media </w:t>
      </w:r>
      <w:r w:rsidR="007C1CEA" w:rsidRPr="005F362A">
        <w:rPr>
          <w:rFonts w:ascii="Times New Roman" w:hAnsi="Times New Roman" w:cs="Times New Roman"/>
          <w:sz w:val="24"/>
          <w:szCs w:val="24"/>
        </w:rPr>
        <w:t>bantuan kepada peserta did</w:t>
      </w:r>
      <w:r w:rsidR="00534FCC" w:rsidRPr="005F362A">
        <w:rPr>
          <w:rFonts w:ascii="Times New Roman" w:hAnsi="Times New Roman" w:cs="Times New Roman"/>
          <w:sz w:val="24"/>
          <w:szCs w:val="24"/>
        </w:rPr>
        <w:t>ik agar menyadari dan mengalami</w:t>
      </w:r>
      <w:r w:rsidR="00534FCC" w:rsidRPr="005F362A">
        <w:rPr>
          <w:rFonts w:ascii="Times New Roman" w:hAnsi="Times New Roman" w:cs="Times New Roman"/>
          <w:sz w:val="24"/>
          <w:szCs w:val="24"/>
          <w:lang w:val="id-ID"/>
        </w:rPr>
        <w:t xml:space="preserve"> </w:t>
      </w:r>
      <w:r w:rsidR="007C1CEA" w:rsidRPr="005F362A">
        <w:rPr>
          <w:rFonts w:ascii="Times New Roman" w:hAnsi="Times New Roman" w:cs="Times New Roman"/>
          <w:sz w:val="24"/>
          <w:szCs w:val="24"/>
        </w:rPr>
        <w:t xml:space="preserve">nilai-nilai serta </w:t>
      </w:r>
      <w:r w:rsidR="00534FCC" w:rsidRPr="005F362A">
        <w:rPr>
          <w:rFonts w:ascii="Times New Roman" w:hAnsi="Times New Roman" w:cs="Times New Roman"/>
          <w:sz w:val="24"/>
          <w:szCs w:val="24"/>
          <w:lang w:val="id-ID"/>
        </w:rPr>
        <w:t>dapat menerapkan</w:t>
      </w:r>
      <w:r w:rsidR="00534FCC" w:rsidRPr="005F362A">
        <w:rPr>
          <w:rFonts w:ascii="Times New Roman" w:hAnsi="Times New Roman" w:cs="Times New Roman"/>
          <w:sz w:val="24"/>
          <w:szCs w:val="24"/>
        </w:rPr>
        <w:t xml:space="preserve"> keseluruhan hidupnya.</w:t>
      </w:r>
      <w:r w:rsidR="00534FCC" w:rsidRPr="005F362A">
        <w:rPr>
          <w:rFonts w:ascii="Times New Roman" w:hAnsi="Times New Roman" w:cs="Times New Roman"/>
          <w:sz w:val="24"/>
          <w:szCs w:val="24"/>
          <w:lang w:val="id-ID"/>
        </w:rPr>
        <w:t xml:space="preserve"> </w:t>
      </w:r>
      <w:r w:rsidR="007C1CEA" w:rsidRPr="005F362A">
        <w:rPr>
          <w:rFonts w:ascii="Times New Roman" w:hAnsi="Times New Roman" w:cs="Times New Roman"/>
          <w:sz w:val="24"/>
          <w:szCs w:val="24"/>
        </w:rPr>
        <w:t xml:space="preserve">Pendidikan nilai tidak hanya </w:t>
      </w:r>
      <w:r w:rsidR="00534FCC" w:rsidRPr="005F362A">
        <w:rPr>
          <w:rFonts w:ascii="Times New Roman" w:hAnsi="Times New Roman" w:cs="Times New Roman"/>
          <w:sz w:val="24"/>
          <w:szCs w:val="24"/>
          <w:lang w:val="id-ID"/>
        </w:rPr>
        <w:t xml:space="preserve">sebuah program </w:t>
      </w:r>
      <w:r w:rsidR="007C1CEA" w:rsidRPr="005F362A">
        <w:rPr>
          <w:rFonts w:ascii="Times New Roman" w:hAnsi="Times New Roman" w:cs="Times New Roman"/>
          <w:sz w:val="24"/>
          <w:szCs w:val="24"/>
        </w:rPr>
        <w:t xml:space="preserve">yang </w:t>
      </w:r>
      <w:r w:rsidR="00534FCC" w:rsidRPr="005F362A">
        <w:rPr>
          <w:rFonts w:ascii="Times New Roman" w:hAnsi="Times New Roman" w:cs="Times New Roman"/>
          <w:sz w:val="24"/>
          <w:szCs w:val="24"/>
        </w:rPr>
        <w:t>diajarkan melalui</w:t>
      </w:r>
      <w:r w:rsidR="00534FCC" w:rsidRPr="005F362A">
        <w:rPr>
          <w:rFonts w:ascii="Times New Roman" w:hAnsi="Times New Roman" w:cs="Times New Roman"/>
          <w:sz w:val="24"/>
          <w:szCs w:val="24"/>
          <w:lang w:val="id-ID"/>
        </w:rPr>
        <w:t xml:space="preserve"> </w:t>
      </w:r>
      <w:r w:rsidR="00534FCC" w:rsidRPr="005F362A">
        <w:rPr>
          <w:rFonts w:ascii="Times New Roman" w:hAnsi="Times New Roman" w:cs="Times New Roman"/>
          <w:sz w:val="24"/>
          <w:szCs w:val="24"/>
        </w:rPr>
        <w:t xml:space="preserve">sejumlah </w:t>
      </w:r>
      <w:r w:rsidR="00534FCC" w:rsidRPr="005F362A">
        <w:rPr>
          <w:rFonts w:ascii="Times New Roman" w:hAnsi="Times New Roman" w:cs="Times New Roman"/>
          <w:sz w:val="24"/>
          <w:szCs w:val="24"/>
          <w:lang w:val="id-ID"/>
        </w:rPr>
        <w:t xml:space="preserve">mata </w:t>
      </w:r>
      <w:r w:rsidR="007C1CEA" w:rsidRPr="005F362A">
        <w:rPr>
          <w:rFonts w:ascii="Times New Roman" w:hAnsi="Times New Roman" w:cs="Times New Roman"/>
          <w:sz w:val="24"/>
          <w:szCs w:val="24"/>
        </w:rPr>
        <w:t>pelajaran</w:t>
      </w:r>
      <w:r w:rsidR="00534FCC" w:rsidRPr="005F362A">
        <w:rPr>
          <w:rFonts w:ascii="Times New Roman" w:hAnsi="Times New Roman" w:cs="Times New Roman"/>
          <w:sz w:val="24"/>
          <w:szCs w:val="24"/>
          <w:lang w:val="id-ID"/>
        </w:rPr>
        <w:t xml:space="preserve"> saja</w:t>
      </w:r>
      <w:r w:rsidR="007C1CEA" w:rsidRPr="005F362A">
        <w:rPr>
          <w:rFonts w:ascii="Times New Roman" w:hAnsi="Times New Roman" w:cs="Times New Roman"/>
          <w:sz w:val="24"/>
          <w:szCs w:val="24"/>
        </w:rPr>
        <w:t>, tetapi mencakup pula</w:t>
      </w:r>
      <w:r w:rsidR="00534FCC" w:rsidRPr="005F362A">
        <w:rPr>
          <w:rFonts w:ascii="Times New Roman" w:hAnsi="Times New Roman" w:cs="Times New Roman"/>
          <w:sz w:val="24"/>
          <w:szCs w:val="24"/>
        </w:rPr>
        <w:t xml:space="preserve"> keseluruhan proses pendidikan.</w:t>
      </w:r>
      <w:r w:rsidR="00534FCC" w:rsidRPr="005F362A">
        <w:rPr>
          <w:rFonts w:ascii="Times New Roman" w:hAnsi="Times New Roman" w:cs="Times New Roman"/>
          <w:sz w:val="24"/>
          <w:szCs w:val="24"/>
          <w:lang w:val="id-ID"/>
        </w:rPr>
        <w:t xml:space="preserve"> </w:t>
      </w:r>
      <w:r w:rsidR="007C1CEA" w:rsidRPr="005F362A">
        <w:rPr>
          <w:rFonts w:ascii="Times New Roman" w:hAnsi="Times New Roman" w:cs="Times New Roman"/>
          <w:sz w:val="24"/>
          <w:szCs w:val="24"/>
        </w:rPr>
        <w:t xml:space="preserve">yang </w:t>
      </w:r>
      <w:r w:rsidR="00F24FB3" w:rsidRPr="005F362A">
        <w:rPr>
          <w:rFonts w:ascii="Times New Roman" w:hAnsi="Times New Roman" w:cs="Times New Roman"/>
          <w:sz w:val="24"/>
          <w:szCs w:val="24"/>
          <w:lang w:val="id-ID"/>
        </w:rPr>
        <w:t xml:space="preserve"> berperan </w:t>
      </w:r>
      <w:r w:rsidR="007C1CEA" w:rsidRPr="005F362A">
        <w:rPr>
          <w:rFonts w:ascii="Times New Roman" w:hAnsi="Times New Roman" w:cs="Times New Roman"/>
          <w:sz w:val="24"/>
          <w:szCs w:val="24"/>
        </w:rPr>
        <w:t>menanamkan nilai kepad</w:t>
      </w:r>
      <w:r w:rsidR="00534FCC" w:rsidRPr="005F362A">
        <w:rPr>
          <w:rFonts w:ascii="Times New Roman" w:hAnsi="Times New Roman" w:cs="Times New Roman"/>
          <w:sz w:val="24"/>
          <w:szCs w:val="24"/>
        </w:rPr>
        <w:t>a peserta didik bukan saja guru</w:t>
      </w:r>
      <w:r w:rsidR="005A7CC4" w:rsidRPr="005F362A">
        <w:rPr>
          <w:rFonts w:ascii="Times New Roman" w:hAnsi="Times New Roman" w:cs="Times New Roman"/>
          <w:sz w:val="24"/>
          <w:szCs w:val="24"/>
          <w:lang w:val="id-ID"/>
        </w:rPr>
        <w:t>. Pendidikan moral bukan hanya untuk di ajarkan tetapi untuk di terapkan dalam kehidupan.</w:t>
      </w:r>
    </w:p>
    <w:p w:rsidR="0057151C" w:rsidRPr="005F362A" w:rsidRDefault="00534FCC" w:rsidP="001E507C">
      <w:pPr>
        <w:spacing w:line="360" w:lineRule="auto"/>
        <w:ind w:firstLine="720"/>
        <w:jc w:val="both"/>
        <w:rPr>
          <w:rFonts w:ascii="Times New Roman" w:hAnsi="Times New Roman" w:cs="Times New Roman"/>
          <w:color w:val="000000" w:themeColor="text1"/>
          <w:sz w:val="24"/>
          <w:szCs w:val="24"/>
          <w:lang w:val="id-ID"/>
        </w:rPr>
      </w:pPr>
      <w:r w:rsidRPr="005F362A">
        <w:rPr>
          <w:rFonts w:ascii="Times New Roman" w:hAnsi="Times New Roman" w:cs="Times New Roman"/>
          <w:sz w:val="24"/>
          <w:szCs w:val="24"/>
          <w:lang w:val="id-ID"/>
        </w:rPr>
        <w:t xml:space="preserve"> </w:t>
      </w:r>
      <w:r w:rsidR="007C1CEA" w:rsidRPr="005F362A">
        <w:rPr>
          <w:rFonts w:ascii="Times New Roman" w:hAnsi="Times New Roman" w:cs="Times New Roman"/>
          <w:sz w:val="24"/>
          <w:szCs w:val="24"/>
        </w:rPr>
        <w:t>Konsep integrasi menurut Sanusi</w:t>
      </w:r>
      <w:r w:rsidR="00C841FB">
        <w:rPr>
          <w:rStyle w:val="FootnoteReference"/>
          <w:rFonts w:ascii="Times New Roman" w:hAnsi="Times New Roman" w:cs="Times New Roman"/>
          <w:sz w:val="24"/>
          <w:szCs w:val="24"/>
        </w:rPr>
        <w:footnoteReference w:id="4"/>
      </w:r>
      <w:r w:rsidR="007C1CEA" w:rsidRPr="005F362A">
        <w:rPr>
          <w:rFonts w:ascii="Times New Roman" w:hAnsi="Times New Roman" w:cs="Times New Roman"/>
          <w:sz w:val="24"/>
          <w:szCs w:val="24"/>
        </w:rPr>
        <w:t xml:space="preserve"> (1987:</w:t>
      </w:r>
      <w:r w:rsidR="00C841FB">
        <w:rPr>
          <w:rFonts w:ascii="Times New Roman" w:hAnsi="Times New Roman" w:cs="Times New Roman"/>
          <w:sz w:val="24"/>
          <w:szCs w:val="24"/>
        </w:rPr>
        <w:t xml:space="preserve"> 11</w:t>
      </w:r>
      <w:r w:rsidR="00605FE8">
        <w:rPr>
          <w:rFonts w:ascii="Times New Roman" w:hAnsi="Times New Roman" w:cs="Times New Roman"/>
          <w:sz w:val="24"/>
          <w:szCs w:val="24"/>
        </w:rPr>
        <w:t xml:space="preserve"> adalah suatu kesatuan yang</w:t>
      </w:r>
      <w:r w:rsidR="00605FE8">
        <w:rPr>
          <w:rFonts w:ascii="Times New Roman" w:hAnsi="Times New Roman" w:cs="Times New Roman"/>
          <w:sz w:val="24"/>
          <w:szCs w:val="24"/>
          <w:lang w:val="id-ID"/>
        </w:rPr>
        <w:t xml:space="preserve"> </w:t>
      </w:r>
      <w:r w:rsidR="007C1CEA" w:rsidRPr="005F362A">
        <w:rPr>
          <w:rFonts w:ascii="Times New Roman" w:hAnsi="Times New Roman" w:cs="Times New Roman"/>
          <w:sz w:val="24"/>
          <w:szCs w:val="24"/>
        </w:rPr>
        <w:t>utuh, tidak terpecah belah dan bercerai berai. Integrasi meliputi kebutuhan atau</w:t>
      </w:r>
      <w:r w:rsidR="007C1CEA" w:rsidRPr="005F362A">
        <w:rPr>
          <w:rFonts w:ascii="Times New Roman" w:hAnsi="Times New Roman" w:cs="Times New Roman"/>
          <w:sz w:val="24"/>
          <w:szCs w:val="24"/>
        </w:rPr>
        <w:br/>
        <w:t>kelengkapan anggota-anggota yang membentuk suatu kesatuan dengan jalinan</w:t>
      </w:r>
      <w:r w:rsidR="007C1CEA" w:rsidRPr="005F362A">
        <w:rPr>
          <w:rFonts w:ascii="Times New Roman" w:hAnsi="Times New Roman" w:cs="Times New Roman"/>
          <w:sz w:val="24"/>
          <w:szCs w:val="24"/>
        </w:rPr>
        <w:br/>
        <w:t>hubungan yang erat, harmonis dan mesra antara anggota kesatuan itu. Sedangkan</w:t>
      </w:r>
      <w:r w:rsidR="007C1CEA" w:rsidRPr="005F362A">
        <w:rPr>
          <w:rFonts w:ascii="Times New Roman" w:hAnsi="Times New Roman" w:cs="Times New Roman"/>
          <w:sz w:val="24"/>
          <w:szCs w:val="24"/>
        </w:rPr>
        <w:br/>
        <w:t>integrasi nilai d</w:t>
      </w:r>
      <w:r w:rsidR="00925797" w:rsidRPr="005F362A">
        <w:rPr>
          <w:rFonts w:ascii="Times New Roman" w:hAnsi="Times New Roman" w:cs="Times New Roman"/>
          <w:sz w:val="24"/>
          <w:szCs w:val="24"/>
        </w:rPr>
        <w:t>alam pembelajaran adalah proses</w:t>
      </w:r>
      <w:r w:rsidR="007C1CEA" w:rsidRPr="005F362A">
        <w:rPr>
          <w:rFonts w:ascii="Times New Roman" w:hAnsi="Times New Roman" w:cs="Times New Roman"/>
          <w:sz w:val="24"/>
          <w:szCs w:val="24"/>
        </w:rPr>
        <w:t>memadukan nilai-nilai tertentu terhadap sebu</w:t>
      </w:r>
      <w:r w:rsidR="00925797" w:rsidRPr="005F362A">
        <w:rPr>
          <w:rFonts w:ascii="Times New Roman" w:hAnsi="Times New Roman" w:cs="Times New Roman"/>
          <w:sz w:val="24"/>
          <w:szCs w:val="24"/>
        </w:rPr>
        <w:t>ah konsep lain sehingga menjadi</w:t>
      </w:r>
      <w:r w:rsidR="00925797" w:rsidRPr="005F362A">
        <w:rPr>
          <w:rFonts w:ascii="Times New Roman" w:hAnsi="Times New Roman" w:cs="Times New Roman"/>
          <w:sz w:val="24"/>
          <w:szCs w:val="24"/>
          <w:lang w:val="id-ID"/>
        </w:rPr>
        <w:t xml:space="preserve"> </w:t>
      </w:r>
      <w:r w:rsidR="007C1CEA" w:rsidRPr="005F362A">
        <w:rPr>
          <w:rFonts w:ascii="Times New Roman" w:hAnsi="Times New Roman" w:cs="Times New Roman"/>
          <w:sz w:val="24"/>
          <w:szCs w:val="24"/>
        </w:rPr>
        <w:t>suatu kesatuan yang koheren dan tidak bisa d</w:t>
      </w:r>
      <w:r w:rsidR="00925797" w:rsidRPr="005F362A">
        <w:rPr>
          <w:rFonts w:ascii="Times New Roman" w:hAnsi="Times New Roman" w:cs="Times New Roman"/>
          <w:sz w:val="24"/>
          <w:szCs w:val="24"/>
        </w:rPr>
        <w:t>ipisahkan atau proses pembauran</w:t>
      </w:r>
      <w:r w:rsidR="00925797" w:rsidRPr="005F362A">
        <w:rPr>
          <w:rFonts w:ascii="Times New Roman" w:hAnsi="Times New Roman" w:cs="Times New Roman"/>
          <w:sz w:val="24"/>
          <w:szCs w:val="24"/>
          <w:lang w:val="id-ID"/>
        </w:rPr>
        <w:t xml:space="preserve"> </w:t>
      </w:r>
      <w:r w:rsidR="007C1CEA" w:rsidRPr="005F362A">
        <w:rPr>
          <w:rFonts w:ascii="Times New Roman" w:hAnsi="Times New Roman" w:cs="Times New Roman"/>
          <w:sz w:val="24"/>
          <w:szCs w:val="24"/>
        </w:rPr>
        <w:t>hingga menjadi satu kesatuan yang utuh dan bulat (Sauri, tt: 3).</w:t>
      </w:r>
    </w:p>
    <w:p w:rsidR="0057151C" w:rsidRDefault="0057151C" w:rsidP="001E507C">
      <w:pPr>
        <w:spacing w:line="360" w:lineRule="auto"/>
        <w:jc w:val="both"/>
        <w:rPr>
          <w:rFonts w:ascii="Times New Roman" w:hAnsi="Times New Roman" w:cs="Times New Roman"/>
          <w:b/>
          <w:color w:val="000000" w:themeColor="text1"/>
          <w:sz w:val="24"/>
          <w:szCs w:val="24"/>
          <w:lang w:val="id-ID"/>
        </w:rPr>
      </w:pPr>
    </w:p>
    <w:p w:rsidR="00B01A16" w:rsidRDefault="00B01A16" w:rsidP="001E507C">
      <w:pPr>
        <w:spacing w:line="360" w:lineRule="auto"/>
        <w:jc w:val="both"/>
        <w:rPr>
          <w:rFonts w:ascii="Times New Roman" w:hAnsi="Times New Roman" w:cs="Times New Roman"/>
          <w:b/>
          <w:color w:val="000000" w:themeColor="text1"/>
          <w:sz w:val="24"/>
          <w:szCs w:val="24"/>
          <w:lang w:val="id-ID"/>
        </w:rPr>
      </w:pPr>
    </w:p>
    <w:p w:rsidR="00B01A16" w:rsidRDefault="00B01A16" w:rsidP="001E507C">
      <w:pPr>
        <w:spacing w:line="360" w:lineRule="auto"/>
        <w:jc w:val="both"/>
        <w:rPr>
          <w:rFonts w:ascii="Times New Roman" w:hAnsi="Times New Roman" w:cs="Times New Roman"/>
          <w:b/>
          <w:color w:val="000000" w:themeColor="text1"/>
          <w:sz w:val="24"/>
          <w:szCs w:val="24"/>
          <w:lang w:val="id-ID"/>
        </w:rPr>
      </w:pPr>
    </w:p>
    <w:p w:rsidR="00B01A16" w:rsidRDefault="00B01A16" w:rsidP="001E507C">
      <w:pPr>
        <w:spacing w:line="360" w:lineRule="auto"/>
        <w:jc w:val="both"/>
        <w:rPr>
          <w:rFonts w:ascii="Times New Roman" w:hAnsi="Times New Roman" w:cs="Times New Roman"/>
          <w:b/>
          <w:color w:val="000000" w:themeColor="text1"/>
          <w:sz w:val="24"/>
          <w:szCs w:val="24"/>
          <w:lang w:val="id-ID"/>
        </w:rPr>
      </w:pPr>
    </w:p>
    <w:p w:rsidR="00320B6F" w:rsidRDefault="00320B6F" w:rsidP="001E507C">
      <w:pPr>
        <w:spacing w:line="360" w:lineRule="auto"/>
        <w:jc w:val="both"/>
        <w:rPr>
          <w:rFonts w:ascii="Times New Roman" w:hAnsi="Times New Roman" w:cs="Times New Roman"/>
          <w:b/>
          <w:bCs/>
          <w:color w:val="000000" w:themeColor="text1"/>
          <w:sz w:val="24"/>
          <w:szCs w:val="24"/>
          <w:lang w:val="id-ID"/>
        </w:rPr>
      </w:pPr>
    </w:p>
    <w:p w:rsidR="008A37C6" w:rsidRPr="005F362A" w:rsidRDefault="00120608" w:rsidP="001E507C">
      <w:pPr>
        <w:spacing w:line="360" w:lineRule="auto"/>
        <w:jc w:val="both"/>
        <w:rPr>
          <w:rFonts w:ascii="Times New Roman" w:hAnsi="Times New Roman" w:cs="Times New Roman"/>
          <w:b/>
          <w:color w:val="000000" w:themeColor="text1"/>
          <w:sz w:val="24"/>
          <w:szCs w:val="24"/>
          <w:lang w:val="id-ID"/>
        </w:rPr>
      </w:pPr>
      <w:r w:rsidRPr="005F362A">
        <w:rPr>
          <w:rFonts w:ascii="Times New Roman" w:hAnsi="Times New Roman" w:cs="Times New Roman"/>
          <w:b/>
          <w:bCs/>
          <w:color w:val="000000" w:themeColor="text1"/>
          <w:sz w:val="24"/>
          <w:szCs w:val="24"/>
          <w:lang w:val="id-ID"/>
        </w:rPr>
        <w:t xml:space="preserve">2.2 </w:t>
      </w:r>
      <w:r w:rsidR="008A37C6" w:rsidRPr="005F362A">
        <w:rPr>
          <w:rFonts w:ascii="Times New Roman" w:hAnsi="Times New Roman" w:cs="Times New Roman"/>
          <w:b/>
          <w:bCs/>
          <w:color w:val="000000" w:themeColor="text1"/>
          <w:sz w:val="24"/>
          <w:szCs w:val="24"/>
        </w:rPr>
        <w:t>Nilai-nilai Islam dalam Pembelajaran IPA</w:t>
      </w:r>
    </w:p>
    <w:p w:rsidR="00605FE8" w:rsidRDefault="00A12671" w:rsidP="001E507C">
      <w:pPr>
        <w:spacing w:line="360" w:lineRule="auto"/>
        <w:ind w:firstLine="720"/>
        <w:jc w:val="both"/>
        <w:rPr>
          <w:rFonts w:ascii="Times New Roman" w:hAnsi="Times New Roman" w:cs="Times New Roman"/>
          <w:color w:val="000000" w:themeColor="text1"/>
          <w:sz w:val="24"/>
          <w:szCs w:val="24"/>
          <w:lang w:val="id-ID"/>
        </w:rPr>
      </w:pPr>
      <w:r w:rsidRPr="005F362A">
        <w:rPr>
          <w:rFonts w:ascii="Times New Roman" w:eastAsia="Times New Roman" w:hAnsi="Times New Roman" w:cs="Times New Roman"/>
          <w:color w:val="000000" w:themeColor="text1"/>
          <w:sz w:val="24"/>
          <w:szCs w:val="24"/>
          <w:lang w:eastAsia="id-ID"/>
        </w:rPr>
        <w:t>Pada konsepnya integrasi islam dalam bidang ipa/sains sangat penting mengingat ilmu pengetahuan alam adalah ilmu p</w:t>
      </w:r>
      <w:r w:rsidRPr="005F362A">
        <w:rPr>
          <w:rFonts w:ascii="Times New Roman" w:hAnsi="Times New Roman" w:cs="Times New Roman"/>
          <w:color w:val="000000" w:themeColor="text1"/>
          <w:sz w:val="24"/>
          <w:szCs w:val="24"/>
        </w:rPr>
        <w:t>engetahuan tentang meneliti kehidupan makluk yang di ciptakan tuhan. Al-Ghazali menekankan perlunya manusia membuat skala prioritas pendidikan dengan menempatkan ilmu agama dalam posisi terpenting/urgent</w:t>
      </w:r>
      <w:r w:rsidR="00387686">
        <w:rPr>
          <w:rStyle w:val="FootnoteReference"/>
          <w:rFonts w:ascii="Times New Roman" w:hAnsi="Times New Roman" w:cs="Times New Roman"/>
          <w:color w:val="000000" w:themeColor="text1"/>
          <w:sz w:val="24"/>
          <w:szCs w:val="24"/>
        </w:rPr>
        <w:footnoteReference w:id="5"/>
      </w:r>
      <w:r w:rsidRPr="005F362A">
        <w:rPr>
          <w:rFonts w:ascii="Times New Roman" w:hAnsi="Times New Roman" w:cs="Times New Roman"/>
          <w:color w:val="000000" w:themeColor="text1"/>
          <w:sz w:val="24"/>
          <w:szCs w:val="24"/>
        </w:rPr>
        <w:t xml:space="preserve">. Ilmu pengetahuan apapun pada dasarnya akan mengarah pada sarana menuju tuhan. Tetapi kurikulum pendidikan Islam hingga saat ini masih dihadapkan pada kesulitan untuk mengintegrasikan dua bidang keilmuan ilmu umum dan ilmu agama.”Pada satu sisi, harus berhadapan dengan pemahaman sekuleris dan pada sisis lain dengan subjek-subjek keagamaan”. </w:t>
      </w:r>
    </w:p>
    <w:p w:rsidR="00A12671" w:rsidRPr="00605FE8" w:rsidRDefault="00A12671" w:rsidP="003F5088">
      <w:pPr>
        <w:spacing w:line="360" w:lineRule="auto"/>
        <w:ind w:firstLine="720"/>
        <w:jc w:val="both"/>
        <w:rPr>
          <w:rFonts w:ascii="Times New Roman" w:hAnsi="Times New Roman" w:cs="Times New Roman"/>
          <w:sz w:val="24"/>
          <w:szCs w:val="24"/>
        </w:rPr>
      </w:pPr>
      <w:r w:rsidRPr="00605FE8">
        <w:rPr>
          <w:rFonts w:ascii="Times New Roman" w:hAnsi="Times New Roman" w:cs="Times New Roman"/>
          <w:sz w:val="24"/>
          <w:szCs w:val="24"/>
        </w:rPr>
        <w:t>Ilmu atau Subjek-subjek yang di</w:t>
      </w:r>
      <w:r w:rsidR="00605FE8" w:rsidRPr="00605FE8">
        <w:rPr>
          <w:rFonts w:ascii="Times New Roman" w:hAnsi="Times New Roman" w:cs="Times New Roman"/>
          <w:sz w:val="24"/>
          <w:szCs w:val="24"/>
        </w:rPr>
        <w:t>anggap sekuler biasanya</w:t>
      </w:r>
      <w:r w:rsidR="00605FE8" w:rsidRPr="00605FE8">
        <w:rPr>
          <w:rFonts w:ascii="Times New Roman" w:hAnsi="Times New Roman" w:cs="Times New Roman"/>
          <w:sz w:val="24"/>
          <w:szCs w:val="24"/>
          <w:lang w:val="id-ID"/>
        </w:rPr>
        <w:t xml:space="preserve"> </w:t>
      </w:r>
      <w:r w:rsidR="00605FE8" w:rsidRPr="00605FE8">
        <w:rPr>
          <w:rFonts w:ascii="Times New Roman" w:hAnsi="Times New Roman" w:cs="Times New Roman"/>
          <w:sz w:val="24"/>
          <w:szCs w:val="24"/>
        </w:rPr>
        <w:t>terdiri</w:t>
      </w:r>
      <w:r w:rsidR="00605FE8" w:rsidRPr="00605FE8">
        <w:rPr>
          <w:rFonts w:ascii="Times New Roman" w:hAnsi="Times New Roman" w:cs="Times New Roman"/>
          <w:sz w:val="24"/>
          <w:szCs w:val="24"/>
          <w:lang w:val="id-ID"/>
        </w:rPr>
        <w:t xml:space="preserve"> </w:t>
      </w:r>
      <w:r w:rsidRPr="00605FE8">
        <w:rPr>
          <w:rFonts w:ascii="Times New Roman" w:hAnsi="Times New Roman" w:cs="Times New Roman"/>
          <w:sz w:val="24"/>
          <w:szCs w:val="24"/>
        </w:rPr>
        <w:t>a</w:t>
      </w:r>
      <w:r w:rsidR="00605FE8" w:rsidRPr="00605FE8">
        <w:rPr>
          <w:rFonts w:ascii="Times New Roman" w:hAnsi="Times New Roman" w:cs="Times New Roman"/>
          <w:sz w:val="24"/>
          <w:szCs w:val="24"/>
        </w:rPr>
        <w:t>tas jenis keilmuanumum</w:t>
      </w:r>
      <w:r w:rsidR="00605FE8">
        <w:rPr>
          <w:rFonts w:ascii="Times New Roman" w:hAnsi="Times New Roman" w:cs="Times New Roman"/>
          <w:sz w:val="24"/>
          <w:szCs w:val="24"/>
          <w:lang w:val="id-ID"/>
        </w:rPr>
        <w:t xml:space="preserve"> </w:t>
      </w:r>
      <w:r w:rsidR="00605FE8" w:rsidRPr="00605FE8">
        <w:rPr>
          <w:rFonts w:ascii="Times New Roman" w:hAnsi="Times New Roman" w:cs="Times New Roman"/>
          <w:sz w:val="24"/>
          <w:szCs w:val="24"/>
        </w:rPr>
        <w:t>seperti</w:t>
      </w:r>
      <w:r w:rsidRPr="00605FE8">
        <w:rPr>
          <w:rFonts w:ascii="Times New Roman" w:hAnsi="Times New Roman" w:cs="Times New Roman"/>
          <w:sz w:val="24"/>
          <w:szCs w:val="24"/>
        </w:rPr>
        <w:t>matematika,fisika,biologi,</w:t>
      </w:r>
      <w:r w:rsidR="00605FE8" w:rsidRPr="00605FE8">
        <w:rPr>
          <w:rFonts w:ascii="Times New Roman" w:hAnsi="Times New Roman" w:cs="Times New Roman"/>
          <w:sz w:val="24"/>
          <w:szCs w:val="24"/>
        </w:rPr>
        <w:t>kedokteran,sosiologi,ekonomi,po</w:t>
      </w:r>
      <w:r w:rsidR="00605FE8" w:rsidRPr="00605FE8">
        <w:rPr>
          <w:rFonts w:ascii="Times New Roman" w:hAnsi="Times New Roman" w:cs="Times New Roman"/>
          <w:sz w:val="24"/>
          <w:szCs w:val="24"/>
          <w:lang w:val="id-ID"/>
        </w:rPr>
        <w:t xml:space="preserve"> l</w:t>
      </w:r>
      <w:r w:rsidRPr="00605FE8">
        <w:rPr>
          <w:rFonts w:ascii="Times New Roman" w:hAnsi="Times New Roman" w:cs="Times New Roman"/>
          <w:sz w:val="24"/>
          <w:szCs w:val="24"/>
        </w:rPr>
        <w:t>itik, bo</w:t>
      </w:r>
      <w:r w:rsidR="00605FE8" w:rsidRPr="00605FE8">
        <w:rPr>
          <w:rFonts w:ascii="Times New Roman" w:hAnsi="Times New Roman" w:cs="Times New Roman"/>
          <w:sz w:val="24"/>
          <w:szCs w:val="24"/>
        </w:rPr>
        <w:t>tani, zoologi,</w:t>
      </w:r>
      <w:r w:rsidR="00605FE8" w:rsidRPr="00605FE8">
        <w:rPr>
          <w:rFonts w:ascii="Times New Roman" w:hAnsi="Times New Roman" w:cs="Times New Roman"/>
          <w:sz w:val="24"/>
          <w:szCs w:val="24"/>
          <w:lang w:val="id-ID"/>
        </w:rPr>
        <w:t xml:space="preserve"> </w:t>
      </w:r>
      <w:r w:rsidRPr="00605FE8">
        <w:rPr>
          <w:rFonts w:ascii="Times New Roman" w:hAnsi="Times New Roman" w:cs="Times New Roman"/>
          <w:sz w:val="24"/>
          <w:szCs w:val="24"/>
        </w:rPr>
        <w:t>dan sebagainya. Sedangkan subjek-subjek kea</w:t>
      </w:r>
      <w:r w:rsidR="00605FE8" w:rsidRPr="00605FE8">
        <w:rPr>
          <w:rFonts w:ascii="Times New Roman" w:hAnsi="Times New Roman" w:cs="Times New Roman"/>
          <w:sz w:val="24"/>
          <w:szCs w:val="24"/>
        </w:rPr>
        <w:t>gamaan terdiri dari jenis sains</w:t>
      </w:r>
      <w:r w:rsidR="00605FE8" w:rsidRPr="00605FE8">
        <w:rPr>
          <w:rFonts w:ascii="Times New Roman" w:hAnsi="Times New Roman" w:cs="Times New Roman"/>
          <w:sz w:val="24"/>
          <w:szCs w:val="24"/>
          <w:lang w:val="id-ID"/>
        </w:rPr>
        <w:t xml:space="preserve"> </w:t>
      </w:r>
      <w:r w:rsidRPr="00605FE8">
        <w:rPr>
          <w:rFonts w:ascii="Times New Roman" w:hAnsi="Times New Roman" w:cs="Times New Roman"/>
          <w:sz w:val="24"/>
          <w:szCs w:val="24"/>
        </w:rPr>
        <w:t>wahyu seperti al-Quran, al-hadis, fikih, teologi, tasawuf, tauhid, dan semacamnya.</w:t>
      </w:r>
    </w:p>
    <w:p w:rsidR="00320B6F" w:rsidRDefault="00A12671" w:rsidP="001E507C">
      <w:pPr>
        <w:spacing w:line="360" w:lineRule="auto"/>
        <w:ind w:firstLine="720"/>
        <w:jc w:val="both"/>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rPr>
        <w:t>Dari dikotomi tersebut, kurikulum pendidikan umum dan kurikulum pendidikan Islam masih berada pada wilayahnya masing-masing, sehingga proses pembelajarannya bersifat Terpisah atau terfragemntasi antara sains wahyu ilahi dan sains-sains alam. Padahal menurut terminologi filsafat Islam, Tuhan menurunkan al-Quran-nya dengan ter-tulis pada lembaran- lembaran yang berbentuk buku dan di dalamnya terdapat dasar semua pengetahuan di dunia ini. maka pendidikan umum pada hakikatnya adalah pendidikan agama juga, pendidikan IPA adalah pendidikan agama juga, dan begitu pula sebaliknya, pendidikan agama adalah juga pendidikan umum, pendidikan agama adalah pendidikan IPA. Pada dasarnya tidak perlu terjadi persoalan dan dikotomik dalam orientasi pendidikan. Hal terpenting yang harus mendapatkan perhatian yaitu pernyataan bahwa Kitab Suci al-Qur‟an berasal dari Allah yang memiliki kebenaran mutlak. Kebenaran yang mutlak ini menyebabkan al-Quran dapat dijadikan sebagai alat untuk menguji kebenaran prinsip-prinsip sains.</w:t>
      </w:r>
    </w:p>
    <w:p w:rsidR="00A12671" w:rsidRPr="005F362A" w:rsidRDefault="00A12671" w:rsidP="001E507C">
      <w:pPr>
        <w:spacing w:line="360" w:lineRule="auto"/>
        <w:ind w:firstLine="720"/>
        <w:jc w:val="both"/>
        <w:rPr>
          <w:rFonts w:ascii="Times New Roman" w:hAnsi="Times New Roman" w:cs="Times New Roman"/>
          <w:color w:val="000000" w:themeColor="text1"/>
          <w:sz w:val="24"/>
          <w:szCs w:val="24"/>
          <w:lang w:val="id-ID"/>
        </w:rPr>
      </w:pPr>
      <w:r w:rsidRPr="005F362A">
        <w:rPr>
          <w:rFonts w:ascii="Times New Roman" w:hAnsi="Times New Roman" w:cs="Times New Roman"/>
          <w:color w:val="000000" w:themeColor="text1"/>
          <w:sz w:val="24"/>
          <w:szCs w:val="24"/>
        </w:rPr>
        <w:lastRenderedPageBreak/>
        <w:t xml:space="preserve"> Apabila penemuan sains bertentangan dengan al-Qur‟an maka hal itu disebabkan karena masih sangat terbatasnya metode investigasi yang dapat dikembangkan oleh manusia. Dukungan terhadap pernyataan ini dikemukakan oleh</w:t>
      </w:r>
      <w:r w:rsidR="000F3AFF">
        <w:rPr>
          <w:rStyle w:val="FootnoteReference"/>
          <w:rFonts w:ascii="Times New Roman" w:hAnsi="Times New Roman" w:cs="Times New Roman"/>
          <w:color w:val="000000" w:themeColor="text1"/>
          <w:sz w:val="24"/>
          <w:szCs w:val="24"/>
        </w:rPr>
        <w:footnoteReference w:id="6"/>
      </w:r>
      <w:r w:rsidRPr="005F362A">
        <w:rPr>
          <w:rFonts w:ascii="Times New Roman" w:hAnsi="Times New Roman" w:cs="Times New Roman"/>
          <w:color w:val="000000" w:themeColor="text1"/>
          <w:sz w:val="24"/>
          <w:szCs w:val="24"/>
        </w:rPr>
        <w:t xml:space="preserve"> yang menyatakan bahwa terdapat dua perbedaan pendekatan yang esensial antara sains dan agama. Agama mempercayai  berdasarkan keyakinan, sedangkan ipa mempercayai sesuatu berdasarkan fakta atau penalaran. Meskipun demikian kebenaran dalam agama sifatnya mutlak/kekal, sedangkan sains/ipa besifat sementara. Oleh karena itu ilmu ipa dan agama bukan ilmu yang tidak bisa di satukan. Bahka bisa di katakan saling berkaitan atau dekat. Agama dengan pendekatan melalui keyakinan mengartikan bahwa kebenaran yang dibawa adalah absolut, sudah jelas kebenarannya. Dengan begitu ilmu akan menguji dan mencocokkan kebenaran itu. Artinya ada sesuatu yang bisa di kaitkan/di pertemukan.</w:t>
      </w: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320B6F" w:rsidRDefault="00320B6F" w:rsidP="001E507C">
      <w:pPr>
        <w:spacing w:line="360" w:lineRule="auto"/>
        <w:jc w:val="both"/>
        <w:rPr>
          <w:rFonts w:ascii="Times New Roman" w:hAnsi="Times New Roman" w:cs="Times New Roman"/>
          <w:b/>
          <w:bCs/>
          <w:color w:val="000000"/>
          <w:sz w:val="24"/>
          <w:szCs w:val="24"/>
          <w:lang w:val="id-ID"/>
        </w:rPr>
      </w:pPr>
    </w:p>
    <w:p w:rsidR="007C1CEA" w:rsidRPr="005F362A" w:rsidRDefault="00120608" w:rsidP="001E507C">
      <w:pPr>
        <w:spacing w:line="360" w:lineRule="auto"/>
        <w:jc w:val="both"/>
        <w:rPr>
          <w:rFonts w:ascii="Times New Roman" w:hAnsi="Times New Roman" w:cs="Times New Roman"/>
          <w:b/>
          <w:bCs/>
          <w:color w:val="000000"/>
          <w:sz w:val="24"/>
          <w:szCs w:val="24"/>
          <w:lang w:val="id-ID"/>
        </w:rPr>
      </w:pPr>
      <w:r w:rsidRPr="005F362A">
        <w:rPr>
          <w:rFonts w:ascii="Times New Roman" w:hAnsi="Times New Roman" w:cs="Times New Roman"/>
          <w:b/>
          <w:bCs/>
          <w:color w:val="000000"/>
          <w:sz w:val="24"/>
          <w:szCs w:val="24"/>
          <w:lang w:val="id-ID"/>
        </w:rPr>
        <w:lastRenderedPageBreak/>
        <w:t xml:space="preserve">2.3 </w:t>
      </w:r>
      <w:r w:rsidR="007C1CEA" w:rsidRPr="005F362A">
        <w:rPr>
          <w:rFonts w:ascii="Times New Roman" w:hAnsi="Times New Roman" w:cs="Times New Roman"/>
          <w:b/>
          <w:bCs/>
          <w:color w:val="000000"/>
          <w:sz w:val="24"/>
          <w:szCs w:val="24"/>
        </w:rPr>
        <w:t>Tujuan Integrasi Nilai-nilai Islam dalam Pembelajaran IPA di Sekolah</w:t>
      </w:r>
    </w:p>
    <w:p w:rsidR="00E73C54" w:rsidRPr="005F362A" w:rsidRDefault="00E73C54" w:rsidP="001E507C">
      <w:pPr>
        <w:spacing w:line="360" w:lineRule="auto"/>
        <w:ind w:firstLine="720"/>
        <w:jc w:val="both"/>
        <w:rPr>
          <w:rFonts w:ascii="Times New Roman" w:hAnsi="Times New Roman" w:cs="Times New Roman"/>
          <w:color w:val="0D0D0D" w:themeColor="text1" w:themeTint="F2"/>
          <w:sz w:val="24"/>
          <w:szCs w:val="24"/>
        </w:rPr>
      </w:pPr>
      <w:r w:rsidRPr="005F362A">
        <w:rPr>
          <w:rFonts w:ascii="Times New Roman" w:hAnsi="Times New Roman" w:cs="Times New Roman"/>
          <w:color w:val="000000"/>
          <w:sz w:val="24"/>
          <w:szCs w:val="24"/>
        </w:rPr>
        <w:t>Integrasi nilai-nilai Islam dalam pembelajaran sains (IPA) akan</w:t>
      </w:r>
      <w:r w:rsidRPr="005F362A">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 xml:space="preserve">memberikan kekuatan pada setiap </w:t>
      </w:r>
      <w:r w:rsidRPr="005F362A">
        <w:rPr>
          <w:rFonts w:ascii="Times New Roman" w:hAnsi="Times New Roman" w:cs="Times New Roman"/>
          <w:color w:val="0D0D0D" w:themeColor="text1" w:themeTint="F2"/>
          <w:sz w:val="24"/>
          <w:szCs w:val="24"/>
        </w:rPr>
        <w:t>psikomotor dan kognitif. Tegasnya, manakala hal ini diimplementasikan dalam pembelajaran IPA di sekolah, akanmemberikan hasil belajar siswa yang maksimal dalam semua tujuan belajarnya. Hal ini akan</w:t>
      </w:r>
      <w:r w:rsidRPr="005F362A">
        <w:rPr>
          <w:rFonts w:ascii="Times New Roman" w:hAnsi="Times New Roman" w:cs="Times New Roman"/>
          <w:color w:val="0D0D0D" w:themeColor="text1" w:themeTint="F2"/>
          <w:sz w:val="24"/>
          <w:szCs w:val="24"/>
          <w:lang w:val="id-ID"/>
        </w:rPr>
        <w:t xml:space="preserve"> </w:t>
      </w:r>
      <w:r w:rsidRPr="005F362A">
        <w:rPr>
          <w:rFonts w:ascii="Times New Roman" w:hAnsi="Times New Roman" w:cs="Times New Roman"/>
          <w:color w:val="0D0D0D" w:themeColor="text1" w:themeTint="F2"/>
          <w:sz w:val="24"/>
          <w:szCs w:val="24"/>
        </w:rPr>
        <w:t>menyebabkan warna yang berbeda dari yang selama ini banyak terjadi dimana ranah kognitif begitu banyak atau bahkan menjadi satu-satunya yang</w:t>
      </w:r>
      <w:r w:rsidRPr="005F362A">
        <w:rPr>
          <w:rFonts w:ascii="Times New Roman" w:hAnsi="Times New Roman" w:cs="Times New Roman"/>
          <w:color w:val="0D0D0D" w:themeColor="text1" w:themeTint="F2"/>
          <w:sz w:val="24"/>
          <w:szCs w:val="24"/>
          <w:lang w:val="id-ID"/>
        </w:rPr>
        <w:t xml:space="preserve"> </w:t>
      </w:r>
      <w:r w:rsidRPr="005F362A">
        <w:rPr>
          <w:rFonts w:ascii="Times New Roman" w:hAnsi="Times New Roman" w:cs="Times New Roman"/>
          <w:color w:val="0D0D0D" w:themeColor="text1" w:themeTint="F2"/>
          <w:sz w:val="24"/>
          <w:szCs w:val="24"/>
        </w:rPr>
        <w:t>dikembangkan dalam pembelajaran IPA di sekolah manapun.</w:t>
      </w:r>
    </w:p>
    <w:p w:rsidR="00E73C54" w:rsidRPr="005F362A" w:rsidRDefault="00E73C54" w:rsidP="001E507C">
      <w:pPr>
        <w:spacing w:line="360" w:lineRule="auto"/>
        <w:ind w:firstLine="720"/>
        <w:jc w:val="both"/>
        <w:rPr>
          <w:rFonts w:ascii="Times New Roman" w:hAnsi="Times New Roman" w:cs="Times New Roman"/>
          <w:color w:val="0D0D0D" w:themeColor="text1" w:themeTint="F2"/>
          <w:sz w:val="24"/>
          <w:szCs w:val="24"/>
          <w:lang w:val="id-ID"/>
        </w:rPr>
      </w:pPr>
      <w:r w:rsidRPr="005F362A">
        <w:rPr>
          <w:rFonts w:ascii="Times New Roman" w:hAnsi="Times New Roman" w:cs="Times New Roman"/>
          <w:sz w:val="24"/>
          <w:szCs w:val="24"/>
          <w:lang w:val="id-ID"/>
        </w:rPr>
        <w:t>Pembelajaran IPA di sekolah masih sangat rendah sekali integrasi dengan nilai-nilaiislami baikmodel, metode, ataupun pendekatan pembelajaran, maka penting bagi seluruh manusia untuk menerapkan kembali seluruh materi pelajaran sekolah denganmuatan-muatan nilai yang islami. Amanat konstitusi yang telah dijelaskan di atastidak seharusnya mendorong siswa untuk mampu berkomunikasi tanpabimbingan orang lain dan sekaligus dapat memecahkan masalah dengan baik. Sebagaimanapendidikan yang diajarkan Rasulullah Muhammad saw., yang lebihmengutamakan akhlak bagi ummatnya “</w:t>
      </w:r>
      <w:r w:rsidRPr="005F362A">
        <w:rPr>
          <w:rFonts w:ascii="Times New Roman" w:hAnsi="Times New Roman" w:cs="Times New Roman"/>
          <w:i/>
          <w:iCs/>
          <w:sz w:val="24"/>
          <w:szCs w:val="24"/>
          <w:lang w:val="id-ID"/>
        </w:rPr>
        <w:t>li utammima makârim al-akhlâk</w:t>
      </w:r>
      <w:r w:rsidRPr="005F362A">
        <w:rPr>
          <w:rFonts w:ascii="Times New Roman" w:hAnsi="Times New Roman" w:cs="Times New Roman"/>
          <w:sz w:val="24"/>
          <w:szCs w:val="24"/>
          <w:lang w:val="id-ID"/>
        </w:rPr>
        <w:t>.”</w:t>
      </w:r>
    </w:p>
    <w:p w:rsidR="00E73C54" w:rsidRPr="00C841FB" w:rsidRDefault="00E73C54" w:rsidP="00C841FB">
      <w:pPr>
        <w:spacing w:line="360" w:lineRule="auto"/>
        <w:ind w:firstLine="720"/>
        <w:jc w:val="both"/>
        <w:rPr>
          <w:rFonts w:ascii="Times New Roman" w:hAnsi="Times New Roman" w:cs="Times New Roman"/>
          <w:sz w:val="24"/>
          <w:szCs w:val="24"/>
          <w:lang w:val="id-ID"/>
        </w:rPr>
      </w:pPr>
      <w:r w:rsidRPr="005F362A">
        <w:rPr>
          <w:rFonts w:ascii="Times New Roman" w:hAnsi="Times New Roman" w:cs="Times New Roman"/>
          <w:sz w:val="24"/>
          <w:szCs w:val="24"/>
          <w:lang w:val="id-ID"/>
        </w:rPr>
        <w:t>Integrasi nilai-nilai dalam pembelajaran IPA (sains)  di sekolah bertujuan untukmembantu mengembangkan skill berinteraksi pada tahapan yang lebih</w:t>
      </w:r>
      <w:r w:rsidRPr="005F362A">
        <w:rPr>
          <w:rFonts w:ascii="Times New Roman" w:hAnsi="Times New Roman" w:cs="Times New Roman"/>
          <w:sz w:val="24"/>
          <w:szCs w:val="24"/>
          <w:lang w:val="id-ID"/>
        </w:rPr>
        <w:br/>
        <w:t xml:space="preserve">mumpuni serta meningkatkan kebersamaan dan kekompakan interaksi atau apa yangdisebut Piaget sebagai ekonomi interaksi atau menurut Oser dinyatakan denganperistilahan kekompakan komunikasi. </w:t>
      </w:r>
      <w:r w:rsidRPr="005F362A">
        <w:rPr>
          <w:rFonts w:ascii="Times New Roman" w:hAnsi="Times New Roman" w:cs="Times New Roman"/>
          <w:sz w:val="24"/>
          <w:szCs w:val="24"/>
        </w:rPr>
        <w:t>Tujuan integrasi nilai tidak dapat tercapai tanpa aturan-aturan, atau pertimbangan prinsip-prisnip belajar.Namun sebaliknya, dorongan moral komponen pembentukan struktur itu sangat penting.Oleh karena itu, pendidikan seharusnya tidak hanya sekedar membekali dan mencoba siswa dengan pengetahuan tentang tujuan serta analisis dari hubungan antara tujuan dengan alat.</w:t>
      </w:r>
    </w:p>
    <w:p w:rsidR="00E60D50" w:rsidRDefault="00E60D50" w:rsidP="001E507C">
      <w:pPr>
        <w:spacing w:line="360" w:lineRule="auto"/>
        <w:ind w:firstLine="720"/>
        <w:jc w:val="both"/>
        <w:rPr>
          <w:rFonts w:ascii="Times New Roman" w:hAnsi="Times New Roman" w:cs="Times New Roman"/>
          <w:sz w:val="24"/>
          <w:szCs w:val="24"/>
          <w:lang w:val="id-ID"/>
        </w:rPr>
      </w:pPr>
    </w:p>
    <w:p w:rsidR="00E60D50" w:rsidRDefault="00E60D50" w:rsidP="001E507C">
      <w:pPr>
        <w:spacing w:line="360" w:lineRule="auto"/>
        <w:ind w:firstLine="720"/>
        <w:jc w:val="both"/>
        <w:rPr>
          <w:rFonts w:ascii="Times New Roman" w:hAnsi="Times New Roman" w:cs="Times New Roman"/>
          <w:sz w:val="24"/>
          <w:szCs w:val="24"/>
          <w:lang w:val="id-ID"/>
        </w:rPr>
      </w:pPr>
    </w:p>
    <w:p w:rsidR="00E60D50" w:rsidRDefault="00E60D50" w:rsidP="001E507C">
      <w:pPr>
        <w:spacing w:line="360" w:lineRule="auto"/>
        <w:ind w:firstLine="720"/>
        <w:jc w:val="both"/>
        <w:rPr>
          <w:rFonts w:ascii="Times New Roman" w:hAnsi="Times New Roman" w:cs="Times New Roman"/>
          <w:sz w:val="24"/>
          <w:szCs w:val="24"/>
          <w:lang w:val="id-ID"/>
        </w:rPr>
      </w:pPr>
    </w:p>
    <w:p w:rsidR="00E73C54" w:rsidRPr="005F362A" w:rsidRDefault="00E73C54" w:rsidP="001E507C">
      <w:pPr>
        <w:spacing w:line="360" w:lineRule="auto"/>
        <w:ind w:firstLine="720"/>
        <w:jc w:val="both"/>
        <w:rPr>
          <w:rFonts w:ascii="Times New Roman" w:hAnsi="Times New Roman" w:cs="Times New Roman"/>
          <w:sz w:val="24"/>
          <w:szCs w:val="24"/>
          <w:lang w:val="id-ID"/>
        </w:rPr>
      </w:pPr>
      <w:r w:rsidRPr="005F362A">
        <w:rPr>
          <w:rFonts w:ascii="Times New Roman" w:hAnsi="Times New Roman" w:cs="Times New Roman"/>
          <w:sz w:val="24"/>
          <w:szCs w:val="24"/>
          <w:lang w:val="id-ID"/>
        </w:rPr>
        <w:lastRenderedPageBreak/>
        <w:t xml:space="preserve">Pentingnya integrasi nilai-nilai Islam dalam pembelajaran IPA(sains) menjadisatu kerangka yang merumuskan tujuan pendidikan sebagaimanadiungkapkan Ali dan Luluk </w:t>
      </w:r>
      <w:r w:rsidR="006127E2">
        <w:rPr>
          <w:rStyle w:val="FootnoteReference"/>
          <w:rFonts w:ascii="Times New Roman" w:hAnsi="Times New Roman" w:cs="Times New Roman"/>
          <w:sz w:val="24"/>
          <w:szCs w:val="24"/>
          <w:lang w:val="id-ID"/>
        </w:rPr>
        <w:footnoteReference w:id="7"/>
      </w:r>
      <w:r w:rsidR="00605FE8">
        <w:rPr>
          <w:rFonts w:ascii="Times New Roman" w:hAnsi="Times New Roman" w:cs="Times New Roman"/>
          <w:sz w:val="24"/>
          <w:szCs w:val="24"/>
          <w:lang w:val="id-ID"/>
        </w:rPr>
        <w:t xml:space="preserve">bahwa tujuan penanaman nilai-nilai </w:t>
      </w:r>
      <w:r w:rsidRPr="005F362A">
        <w:rPr>
          <w:rFonts w:ascii="Times New Roman" w:hAnsi="Times New Roman" w:cs="Times New Roman"/>
          <w:sz w:val="24"/>
          <w:szCs w:val="24"/>
          <w:lang w:val="id-ID"/>
        </w:rPr>
        <w:t>Islam</w:t>
      </w:r>
      <w:r w:rsidR="00605FE8">
        <w:rPr>
          <w:rFonts w:ascii="Times New Roman" w:hAnsi="Times New Roman" w:cs="Times New Roman"/>
          <w:sz w:val="24"/>
          <w:szCs w:val="24"/>
          <w:lang w:val="id-ID"/>
        </w:rPr>
        <w:t xml:space="preserve"> </w:t>
      </w:r>
      <w:r w:rsidRPr="005F362A">
        <w:rPr>
          <w:rFonts w:ascii="Times New Roman" w:hAnsi="Times New Roman" w:cs="Times New Roman"/>
          <w:sz w:val="24"/>
          <w:szCs w:val="24"/>
          <w:lang w:val="id-ID"/>
        </w:rPr>
        <w:t>meningkatkan pengetahuan  spiritual yang semakin mendalam dan meningkatkan pemahaman rasional mengena</w:t>
      </w:r>
      <w:r w:rsidR="00605FE8">
        <w:rPr>
          <w:rFonts w:ascii="Times New Roman" w:hAnsi="Times New Roman" w:cs="Times New Roman"/>
          <w:sz w:val="24"/>
          <w:szCs w:val="24"/>
          <w:lang w:val="id-ID"/>
        </w:rPr>
        <w:t xml:space="preserve">i Islam dalam konteks kehidupan </w:t>
      </w:r>
      <w:r w:rsidRPr="005F362A">
        <w:rPr>
          <w:rFonts w:ascii="Times New Roman" w:hAnsi="Times New Roman" w:cs="Times New Roman"/>
          <w:sz w:val="24"/>
          <w:szCs w:val="24"/>
          <w:lang w:val="id-ID"/>
        </w:rPr>
        <w:t>terutama yang berkaitan dengan ayat-ayat kauni</w:t>
      </w:r>
      <w:r w:rsidR="00605FE8">
        <w:rPr>
          <w:rFonts w:ascii="Times New Roman" w:hAnsi="Times New Roman" w:cs="Times New Roman"/>
          <w:sz w:val="24"/>
          <w:szCs w:val="24"/>
          <w:lang w:val="id-ID"/>
        </w:rPr>
        <w:t xml:space="preserve">yah (alam); (2) membekali siswa </w:t>
      </w:r>
      <w:r w:rsidRPr="005F362A">
        <w:rPr>
          <w:rFonts w:ascii="Times New Roman" w:hAnsi="Times New Roman" w:cs="Times New Roman"/>
          <w:sz w:val="24"/>
          <w:szCs w:val="24"/>
          <w:lang w:val="id-ID"/>
        </w:rPr>
        <w:t>dengan berbagai ilmu atau pengetahuan alam; (3) meningkatkankemampuan pada diri siswa untuk menghargai dan membenarkan prioritas komparatif khazanah wawasanIslam di atas semua khazanah wawasan yang lain; (4) memperbaiki dorongan emosi melalui pengalaman imajinatif, sehingga kemampuan kreatif dapat berkembang dan berfungsi mengetahui norma-norma Islam yang benar dan yang salah; (5) membantu anak yang sedang belajar berpikir secara logis dan membimbing prosespemikirannya dengan berpijak pada hipotesis dan konsep-konsep pengetahuanalam yang dituntut</w:t>
      </w:r>
      <w:r w:rsidR="00744E38">
        <w:rPr>
          <w:rStyle w:val="FootnoteReference"/>
          <w:rFonts w:ascii="Times New Roman" w:hAnsi="Times New Roman" w:cs="Times New Roman"/>
          <w:sz w:val="24"/>
          <w:szCs w:val="24"/>
          <w:lang w:val="id-ID"/>
        </w:rPr>
        <w:footnoteReference w:id="8"/>
      </w:r>
    </w:p>
    <w:p w:rsidR="003F5088" w:rsidRDefault="003F5088" w:rsidP="001E507C">
      <w:pPr>
        <w:spacing w:line="360" w:lineRule="auto"/>
        <w:jc w:val="both"/>
        <w:rPr>
          <w:rFonts w:ascii="Times New Roman" w:hAnsi="Times New Roman" w:cs="Times New Roman"/>
          <w:b/>
          <w:bCs/>
          <w:color w:val="000000"/>
          <w:sz w:val="24"/>
          <w:szCs w:val="24"/>
          <w:lang w:val="id-ID"/>
        </w:rPr>
      </w:pPr>
    </w:p>
    <w:p w:rsidR="003F5088" w:rsidRDefault="003F5088" w:rsidP="001E507C">
      <w:pPr>
        <w:spacing w:line="360" w:lineRule="auto"/>
        <w:jc w:val="both"/>
        <w:rPr>
          <w:rFonts w:ascii="Times New Roman" w:hAnsi="Times New Roman" w:cs="Times New Roman"/>
          <w:b/>
          <w:bCs/>
          <w:color w:val="000000"/>
          <w:sz w:val="24"/>
          <w:szCs w:val="24"/>
          <w:lang w:val="id-ID"/>
        </w:rPr>
      </w:pPr>
    </w:p>
    <w:p w:rsidR="003F5088" w:rsidRDefault="003F5088" w:rsidP="001E507C">
      <w:pPr>
        <w:spacing w:line="360" w:lineRule="auto"/>
        <w:jc w:val="both"/>
        <w:rPr>
          <w:rFonts w:ascii="Times New Roman" w:hAnsi="Times New Roman" w:cs="Times New Roman"/>
          <w:b/>
          <w:bCs/>
          <w:color w:val="000000"/>
          <w:sz w:val="24"/>
          <w:szCs w:val="24"/>
          <w:lang w:val="id-ID"/>
        </w:rPr>
      </w:pPr>
    </w:p>
    <w:p w:rsidR="003F5088" w:rsidRDefault="003F5088" w:rsidP="001E507C">
      <w:pPr>
        <w:spacing w:line="360" w:lineRule="auto"/>
        <w:jc w:val="both"/>
        <w:rPr>
          <w:rFonts w:ascii="Times New Roman" w:hAnsi="Times New Roman" w:cs="Times New Roman"/>
          <w:b/>
          <w:bCs/>
          <w:color w:val="000000"/>
          <w:sz w:val="24"/>
          <w:szCs w:val="24"/>
          <w:lang w:val="id-ID"/>
        </w:rPr>
      </w:pPr>
    </w:p>
    <w:p w:rsidR="003F5088" w:rsidRDefault="003F5088" w:rsidP="001E507C">
      <w:pPr>
        <w:spacing w:line="360" w:lineRule="auto"/>
        <w:jc w:val="both"/>
        <w:rPr>
          <w:rFonts w:ascii="Times New Roman" w:hAnsi="Times New Roman" w:cs="Times New Roman"/>
          <w:b/>
          <w:bCs/>
          <w:color w:val="000000"/>
          <w:sz w:val="24"/>
          <w:szCs w:val="24"/>
          <w:lang w:val="id-ID"/>
        </w:rPr>
      </w:pPr>
    </w:p>
    <w:p w:rsidR="00E60D50" w:rsidRDefault="00E60D50" w:rsidP="001E507C">
      <w:pPr>
        <w:spacing w:line="360" w:lineRule="auto"/>
        <w:jc w:val="both"/>
        <w:rPr>
          <w:rFonts w:ascii="Times New Roman" w:hAnsi="Times New Roman" w:cs="Times New Roman"/>
          <w:b/>
          <w:bCs/>
          <w:color w:val="000000"/>
          <w:sz w:val="24"/>
          <w:szCs w:val="24"/>
          <w:lang w:val="id-ID"/>
        </w:rPr>
      </w:pPr>
    </w:p>
    <w:p w:rsidR="00E60D50" w:rsidRDefault="00E60D50" w:rsidP="001E507C">
      <w:pPr>
        <w:spacing w:line="360" w:lineRule="auto"/>
        <w:jc w:val="both"/>
        <w:rPr>
          <w:rFonts w:ascii="Times New Roman" w:hAnsi="Times New Roman" w:cs="Times New Roman"/>
          <w:b/>
          <w:bCs/>
          <w:color w:val="000000"/>
          <w:sz w:val="24"/>
          <w:szCs w:val="24"/>
          <w:lang w:val="id-ID"/>
        </w:rPr>
      </w:pPr>
    </w:p>
    <w:p w:rsidR="00E60D50" w:rsidRDefault="00E60D50" w:rsidP="001E507C">
      <w:pPr>
        <w:spacing w:line="360" w:lineRule="auto"/>
        <w:jc w:val="both"/>
        <w:rPr>
          <w:rFonts w:ascii="Times New Roman" w:hAnsi="Times New Roman" w:cs="Times New Roman"/>
          <w:b/>
          <w:bCs/>
          <w:color w:val="000000"/>
          <w:sz w:val="24"/>
          <w:szCs w:val="24"/>
          <w:lang w:val="id-ID"/>
        </w:rPr>
      </w:pPr>
    </w:p>
    <w:p w:rsidR="00E60D50" w:rsidRDefault="00E60D50" w:rsidP="001E507C">
      <w:pPr>
        <w:spacing w:line="360" w:lineRule="auto"/>
        <w:jc w:val="both"/>
        <w:rPr>
          <w:rFonts w:ascii="Times New Roman" w:hAnsi="Times New Roman" w:cs="Times New Roman"/>
          <w:b/>
          <w:bCs/>
          <w:color w:val="000000"/>
          <w:sz w:val="24"/>
          <w:szCs w:val="24"/>
          <w:lang w:val="id-ID"/>
        </w:rPr>
      </w:pPr>
    </w:p>
    <w:p w:rsidR="00E60D50" w:rsidRDefault="00E60D50" w:rsidP="001E507C">
      <w:pPr>
        <w:spacing w:line="360" w:lineRule="auto"/>
        <w:jc w:val="both"/>
        <w:rPr>
          <w:rFonts w:ascii="Times New Roman" w:hAnsi="Times New Roman" w:cs="Times New Roman"/>
          <w:b/>
          <w:bCs/>
          <w:color w:val="000000"/>
          <w:sz w:val="24"/>
          <w:szCs w:val="24"/>
          <w:lang w:val="id-ID"/>
        </w:rPr>
      </w:pPr>
    </w:p>
    <w:p w:rsidR="00E60D50" w:rsidRDefault="00E60D50" w:rsidP="001E507C">
      <w:pPr>
        <w:spacing w:line="360" w:lineRule="auto"/>
        <w:jc w:val="both"/>
        <w:rPr>
          <w:rFonts w:ascii="Times New Roman" w:hAnsi="Times New Roman" w:cs="Times New Roman"/>
          <w:b/>
          <w:bCs/>
          <w:color w:val="000000"/>
          <w:sz w:val="24"/>
          <w:szCs w:val="24"/>
          <w:lang w:val="id-ID"/>
        </w:rPr>
      </w:pPr>
    </w:p>
    <w:p w:rsidR="00862543" w:rsidRPr="005F362A" w:rsidRDefault="00862543" w:rsidP="001E507C">
      <w:pPr>
        <w:spacing w:line="360" w:lineRule="auto"/>
        <w:jc w:val="both"/>
        <w:rPr>
          <w:rFonts w:ascii="Times New Roman" w:hAnsi="Times New Roman" w:cs="Times New Roman"/>
          <w:color w:val="000000"/>
          <w:sz w:val="24"/>
          <w:szCs w:val="24"/>
          <w:lang w:val="id-ID"/>
        </w:rPr>
      </w:pPr>
      <w:r w:rsidRPr="005F362A">
        <w:rPr>
          <w:rFonts w:ascii="Times New Roman" w:hAnsi="Times New Roman" w:cs="Times New Roman"/>
          <w:b/>
          <w:bCs/>
          <w:color w:val="000000"/>
          <w:sz w:val="24"/>
          <w:szCs w:val="24"/>
          <w:lang w:val="id-ID"/>
        </w:rPr>
        <w:lastRenderedPageBreak/>
        <w:t xml:space="preserve">2.4 </w:t>
      </w:r>
      <w:r w:rsidRPr="005F362A">
        <w:rPr>
          <w:rFonts w:ascii="Times New Roman" w:hAnsi="Times New Roman" w:cs="Times New Roman"/>
          <w:b/>
          <w:bCs/>
          <w:color w:val="000000"/>
          <w:sz w:val="24"/>
          <w:szCs w:val="24"/>
        </w:rPr>
        <w:t>Implementasi Integrasi Nilai-nilai Islam dalam Pembelajaran IPA di</w:t>
      </w:r>
      <w:r w:rsidRPr="005F362A">
        <w:rPr>
          <w:rFonts w:ascii="Times New Roman" w:hAnsi="Times New Roman" w:cs="Times New Roman"/>
          <w:color w:val="000000"/>
          <w:sz w:val="24"/>
          <w:szCs w:val="24"/>
        </w:rPr>
        <w:br/>
      </w:r>
      <w:r w:rsidRPr="005F362A">
        <w:rPr>
          <w:rFonts w:ascii="Times New Roman" w:hAnsi="Times New Roman" w:cs="Times New Roman"/>
          <w:b/>
          <w:bCs/>
          <w:color w:val="000000"/>
          <w:sz w:val="24"/>
          <w:szCs w:val="24"/>
        </w:rPr>
        <w:t>Sekolah</w:t>
      </w:r>
      <w:r w:rsidRPr="005F362A">
        <w:rPr>
          <w:rFonts w:ascii="Times New Roman" w:hAnsi="Times New Roman" w:cs="Times New Roman"/>
          <w:color w:val="000000"/>
          <w:sz w:val="24"/>
          <w:szCs w:val="24"/>
        </w:rPr>
        <w:br/>
      </w:r>
    </w:p>
    <w:p w:rsidR="005927AB" w:rsidRDefault="00862543" w:rsidP="001E507C">
      <w:pPr>
        <w:spacing w:line="360" w:lineRule="auto"/>
        <w:ind w:firstLine="720"/>
        <w:jc w:val="both"/>
        <w:rPr>
          <w:rFonts w:ascii="Times New Roman" w:hAnsi="Times New Roman" w:cs="Times New Roman"/>
          <w:color w:val="000000"/>
          <w:sz w:val="24"/>
          <w:szCs w:val="24"/>
          <w:lang w:val="id-ID"/>
        </w:rPr>
      </w:pPr>
      <w:r w:rsidRPr="005F362A">
        <w:rPr>
          <w:rFonts w:ascii="Times New Roman" w:hAnsi="Times New Roman" w:cs="Times New Roman"/>
          <w:color w:val="000000"/>
          <w:sz w:val="24"/>
          <w:szCs w:val="24"/>
        </w:rPr>
        <w:t>Agus Wasisto Dwi mengatakan dalam pendekatan SETSR (</w:t>
      </w:r>
      <w:r w:rsidRPr="005F362A">
        <w:rPr>
          <w:rFonts w:ascii="Times New Roman" w:hAnsi="Times New Roman" w:cs="Times New Roman"/>
          <w:i/>
          <w:iCs/>
          <w:color w:val="000000"/>
          <w:sz w:val="24"/>
          <w:szCs w:val="24"/>
        </w:rPr>
        <w:t>Sciencel,</w:t>
      </w:r>
      <w:r w:rsidRPr="005F362A">
        <w:rPr>
          <w:rFonts w:ascii="Times New Roman" w:hAnsi="Times New Roman" w:cs="Times New Roman"/>
          <w:color w:val="000000"/>
          <w:sz w:val="24"/>
          <w:szCs w:val="24"/>
        </w:rPr>
        <w:br/>
      </w:r>
      <w:r w:rsidRPr="005F362A">
        <w:rPr>
          <w:rFonts w:ascii="Times New Roman" w:hAnsi="Times New Roman" w:cs="Times New Roman"/>
          <w:i/>
          <w:iCs/>
          <w:color w:val="000000"/>
          <w:sz w:val="24"/>
          <w:szCs w:val="24"/>
        </w:rPr>
        <w:t>Environment, Social, Technology, and Religion</w:t>
      </w:r>
      <w:r w:rsidRPr="005F362A">
        <w:rPr>
          <w:rFonts w:ascii="Times New Roman" w:hAnsi="Times New Roman" w:cs="Times New Roman"/>
          <w:color w:val="000000"/>
          <w:sz w:val="24"/>
          <w:szCs w:val="24"/>
        </w:rPr>
        <w:t>) bahwa seorang guru, harus bisa</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menguasai Iptek dan Imt</w:t>
      </w:r>
      <w:r w:rsidR="001E0DBD">
        <w:rPr>
          <w:rFonts w:ascii="Times New Roman" w:hAnsi="Times New Roman" w:cs="Times New Roman"/>
          <w:color w:val="000000"/>
          <w:sz w:val="24"/>
          <w:szCs w:val="24"/>
        </w:rPr>
        <w:t>ak siswa, tanpa mengesampingkan</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salah satunya. Sebenarnya tidak terlalu sulit untuk menciptakan suatu pembelajaran yang dapat mengintegrasikan nilai-nilai agama dalam sebuah materi pelajaran.Dalam mengajar guru harus bisa memasukkan nilai - nilai agama seperti keiman</w:t>
      </w:r>
      <w:r w:rsidR="001E0DBD">
        <w:rPr>
          <w:rFonts w:ascii="Times New Roman" w:hAnsi="Times New Roman" w:cs="Times New Roman"/>
          <w:color w:val="000000"/>
          <w:sz w:val="24"/>
          <w:szCs w:val="24"/>
        </w:rPr>
        <w:t>an dan ketaqwaan.Pernyataanitumenyadarkansemuaorang</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 xml:space="preserve">bahwa pendidikan agama, khususnya untuk menumbuhkan </w:t>
      </w:r>
      <w:r w:rsidR="001E0DBD">
        <w:rPr>
          <w:rFonts w:ascii="Times New Roman" w:hAnsi="Times New Roman" w:cs="Times New Roman"/>
          <w:color w:val="000000"/>
          <w:sz w:val="24"/>
          <w:szCs w:val="24"/>
          <w:lang w:val="id-ID"/>
        </w:rPr>
        <w:t xml:space="preserve"> </w:t>
      </w:r>
      <w:r w:rsidR="001E0DBD">
        <w:rPr>
          <w:rFonts w:ascii="Times New Roman" w:hAnsi="Times New Roman" w:cs="Times New Roman"/>
          <w:color w:val="000000"/>
          <w:sz w:val="24"/>
          <w:szCs w:val="24"/>
        </w:rPr>
        <w:t>iman dan taqwa dapat</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dilakukan dalam pelajaran apapun, tid</w:t>
      </w:r>
      <w:r w:rsidR="001E0DBD">
        <w:rPr>
          <w:rFonts w:ascii="Times New Roman" w:hAnsi="Times New Roman" w:cs="Times New Roman"/>
          <w:color w:val="000000"/>
          <w:sz w:val="24"/>
          <w:szCs w:val="24"/>
        </w:rPr>
        <w:t>ak hanya dalam pelajaran agama.</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Menumbuhkan sebuah kebanggaan, sebaga</w:t>
      </w:r>
      <w:r w:rsidR="001E0DBD">
        <w:rPr>
          <w:rFonts w:ascii="Times New Roman" w:hAnsi="Times New Roman" w:cs="Times New Roman"/>
          <w:color w:val="000000"/>
          <w:sz w:val="24"/>
          <w:szCs w:val="24"/>
        </w:rPr>
        <w:t>i awal dari iman dan ketaqwaan,</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dapat diintegrasikan dalam pelajaran (IPA)sai</w:t>
      </w:r>
      <w:r w:rsidR="001E0DBD">
        <w:rPr>
          <w:rFonts w:ascii="Times New Roman" w:hAnsi="Times New Roman" w:cs="Times New Roman"/>
          <w:color w:val="000000"/>
          <w:sz w:val="24"/>
          <w:szCs w:val="24"/>
        </w:rPr>
        <w:t>ns . (IPA) sains adalah</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pelajaran</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 xml:space="preserve"> yang</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 xml:space="preserve"> menekankan pada keterampilan pr</w:t>
      </w:r>
      <w:r w:rsidR="001E0DBD">
        <w:rPr>
          <w:rFonts w:ascii="Times New Roman" w:hAnsi="Times New Roman" w:cs="Times New Roman"/>
          <w:color w:val="000000"/>
          <w:sz w:val="24"/>
          <w:szCs w:val="24"/>
        </w:rPr>
        <w:t xml:space="preserve">oses </w:t>
      </w:r>
      <w:r w:rsidR="001B78F2">
        <w:rPr>
          <w:rStyle w:val="FootnoteReference"/>
          <w:rFonts w:ascii="Times New Roman" w:hAnsi="Times New Roman" w:cs="Times New Roman"/>
          <w:color w:val="000000"/>
          <w:sz w:val="24"/>
          <w:szCs w:val="24"/>
        </w:rPr>
        <w:footnoteReference w:id="9"/>
      </w:r>
      <w:r w:rsidR="001E0DBD">
        <w:rPr>
          <w:rFonts w:ascii="Times New Roman" w:hAnsi="Times New Roman" w:cs="Times New Roman"/>
          <w:color w:val="000000"/>
          <w:sz w:val="24"/>
          <w:szCs w:val="24"/>
        </w:rPr>
        <w:t>Dalam</w:t>
      </w:r>
      <w:r w:rsidR="001E0DBD">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menemukan fakta atau peristiwa, siswa di</w:t>
      </w:r>
      <w:r w:rsidR="005927AB">
        <w:rPr>
          <w:rFonts w:ascii="Times New Roman" w:hAnsi="Times New Roman" w:cs="Times New Roman"/>
          <w:color w:val="000000"/>
          <w:sz w:val="24"/>
          <w:szCs w:val="24"/>
        </w:rPr>
        <w:t>tuntut untuk aktif.</w:t>
      </w:r>
    </w:p>
    <w:p w:rsidR="00862543" w:rsidRPr="005F362A" w:rsidRDefault="005927AB" w:rsidP="001E507C">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Objek</w:t>
      </w:r>
      <w:r>
        <w:rPr>
          <w:rFonts w:ascii="Times New Roman" w:hAnsi="Times New Roman" w:cs="Times New Roman"/>
          <w:color w:val="000000"/>
          <w:sz w:val="24"/>
          <w:szCs w:val="24"/>
          <w:lang w:val="id-ID"/>
        </w:rPr>
        <w:t xml:space="preserve"> </w:t>
      </w:r>
      <w:r w:rsidR="001E0DBD">
        <w:rPr>
          <w:rFonts w:ascii="Times New Roman" w:hAnsi="Times New Roman" w:cs="Times New Roman"/>
          <w:color w:val="000000"/>
          <w:sz w:val="24"/>
          <w:szCs w:val="24"/>
        </w:rPr>
        <w:t>kajian</w:t>
      </w:r>
      <w:r w:rsidR="001E0DBD">
        <w:rPr>
          <w:rFonts w:ascii="Times New Roman" w:hAnsi="Times New Roman" w:cs="Times New Roman"/>
          <w:color w:val="000000"/>
          <w:sz w:val="24"/>
          <w:szCs w:val="24"/>
          <w:lang w:val="id-ID"/>
        </w:rPr>
        <w:t xml:space="preserve"> </w:t>
      </w:r>
      <w:r w:rsidR="001E0DBD">
        <w:rPr>
          <w:rFonts w:ascii="Times New Roman" w:hAnsi="Times New Roman" w:cs="Times New Roman"/>
          <w:color w:val="000000"/>
          <w:sz w:val="24"/>
          <w:szCs w:val="24"/>
        </w:rPr>
        <w:t>P</w:t>
      </w:r>
      <w:r w:rsidR="00862543" w:rsidRPr="005F362A">
        <w:rPr>
          <w:rFonts w:ascii="Times New Roman" w:hAnsi="Times New Roman" w:cs="Times New Roman"/>
          <w:color w:val="000000"/>
          <w:sz w:val="24"/>
          <w:szCs w:val="24"/>
        </w:rPr>
        <w:t>a</w:t>
      </w:r>
      <w:r w:rsidR="001E0DBD">
        <w:rPr>
          <w:rFonts w:ascii="Times New Roman" w:hAnsi="Times New Roman" w:cs="Times New Roman"/>
          <w:color w:val="000000"/>
          <w:sz w:val="24"/>
          <w:szCs w:val="24"/>
        </w:rPr>
        <w:t>da</w:t>
      </w:r>
      <w:r>
        <w:rPr>
          <w:rFonts w:ascii="Times New Roman" w:hAnsi="Times New Roman" w:cs="Times New Roman"/>
          <w:color w:val="000000"/>
          <w:sz w:val="24"/>
          <w:szCs w:val="24"/>
          <w:lang w:val="id-ID"/>
        </w:rPr>
        <w:t xml:space="preserve"> </w:t>
      </w:r>
      <w:r w:rsidR="00862543" w:rsidRPr="005F362A">
        <w:rPr>
          <w:rFonts w:ascii="Times New Roman" w:hAnsi="Times New Roman" w:cs="Times New Roman"/>
          <w:color w:val="000000"/>
          <w:sz w:val="24"/>
          <w:szCs w:val="24"/>
        </w:rPr>
        <w:t>di sekitar kita atau alam s</w:t>
      </w:r>
      <w:r>
        <w:rPr>
          <w:rFonts w:ascii="Times New Roman" w:hAnsi="Times New Roman" w:cs="Times New Roman"/>
          <w:color w:val="000000"/>
          <w:sz w:val="24"/>
          <w:szCs w:val="24"/>
        </w:rPr>
        <w:t>ekitar siswa. Dengan</w:t>
      </w:r>
      <w:r>
        <w:rPr>
          <w:rFonts w:ascii="Times New Roman" w:hAnsi="Times New Roman" w:cs="Times New Roman"/>
          <w:color w:val="000000"/>
          <w:sz w:val="24"/>
          <w:szCs w:val="24"/>
          <w:lang w:val="id-ID"/>
        </w:rPr>
        <w:t xml:space="preserve"> </w:t>
      </w:r>
      <w:r w:rsidR="001E0DBD">
        <w:rPr>
          <w:rFonts w:ascii="Times New Roman" w:hAnsi="Times New Roman" w:cs="Times New Roman"/>
          <w:color w:val="000000"/>
          <w:sz w:val="24"/>
          <w:szCs w:val="24"/>
        </w:rPr>
        <w:t>lingkungansebagaimedia</w:t>
      </w:r>
      <w:r w:rsidR="00862543" w:rsidRPr="005F362A">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sumber </w:t>
      </w:r>
      <w:r w:rsidR="00862543" w:rsidRPr="005F362A">
        <w:rPr>
          <w:rFonts w:ascii="Times New Roman" w:hAnsi="Times New Roman" w:cs="Times New Roman"/>
          <w:color w:val="000000"/>
          <w:sz w:val="24"/>
          <w:szCs w:val="24"/>
        </w:rPr>
        <w:t>belajar, maka siswa akan mudah melihat langsung fe</w:t>
      </w:r>
      <w:r>
        <w:rPr>
          <w:rFonts w:ascii="Times New Roman" w:hAnsi="Times New Roman" w:cs="Times New Roman"/>
          <w:color w:val="000000"/>
          <w:sz w:val="24"/>
          <w:szCs w:val="24"/>
        </w:rPr>
        <w:t>nomena alam yang nantinya dapat</w:t>
      </w:r>
      <w:r>
        <w:rPr>
          <w:rFonts w:ascii="Times New Roman" w:hAnsi="Times New Roman" w:cs="Times New Roman"/>
          <w:color w:val="000000"/>
          <w:sz w:val="24"/>
          <w:szCs w:val="24"/>
          <w:lang w:val="id-ID"/>
        </w:rPr>
        <w:t xml:space="preserve"> </w:t>
      </w:r>
      <w:r w:rsidR="00862543" w:rsidRPr="005F362A">
        <w:rPr>
          <w:rFonts w:ascii="Times New Roman" w:hAnsi="Times New Roman" w:cs="Times New Roman"/>
          <w:color w:val="000000"/>
          <w:sz w:val="24"/>
          <w:szCs w:val="24"/>
        </w:rPr>
        <w:t>mempertebal IMTAK siswa kepada Allah SWT. Pen</w:t>
      </w:r>
      <w:r w:rsidR="001E507C">
        <w:rPr>
          <w:rFonts w:ascii="Times New Roman" w:hAnsi="Times New Roman" w:cs="Times New Roman"/>
          <w:color w:val="000000"/>
          <w:sz w:val="24"/>
          <w:szCs w:val="24"/>
        </w:rPr>
        <w:t>didikan nilai ini</w:t>
      </w:r>
      <w:r w:rsidR="001E507C">
        <w:rPr>
          <w:rFonts w:ascii="Times New Roman" w:hAnsi="Times New Roman" w:cs="Times New Roman"/>
          <w:color w:val="000000"/>
          <w:sz w:val="24"/>
          <w:szCs w:val="24"/>
          <w:lang w:val="id-ID"/>
        </w:rPr>
        <w:t xml:space="preserve"> </w:t>
      </w:r>
      <w:r w:rsidR="001E507C">
        <w:rPr>
          <w:rFonts w:ascii="Times New Roman" w:hAnsi="Times New Roman" w:cs="Times New Roman"/>
          <w:color w:val="000000"/>
          <w:sz w:val="24"/>
          <w:szCs w:val="24"/>
        </w:rPr>
        <w:t>mempergunakan</w:t>
      </w:r>
      <w:r w:rsidR="001E507C">
        <w:rPr>
          <w:rFonts w:ascii="Times New Roman" w:hAnsi="Times New Roman" w:cs="Times New Roman"/>
          <w:color w:val="000000"/>
          <w:sz w:val="24"/>
          <w:szCs w:val="24"/>
          <w:lang w:val="id-ID"/>
        </w:rPr>
        <w:t xml:space="preserve"> </w:t>
      </w:r>
      <w:r w:rsidR="001E507C">
        <w:rPr>
          <w:rFonts w:ascii="Times New Roman" w:hAnsi="Times New Roman" w:cs="Times New Roman"/>
          <w:color w:val="000000"/>
          <w:sz w:val="24"/>
          <w:szCs w:val="24"/>
        </w:rPr>
        <w:t>pendekatan rasional ilmiah</w:t>
      </w:r>
      <w:r w:rsidR="001E507C">
        <w:rPr>
          <w:rFonts w:ascii="Times New Roman" w:hAnsi="Times New Roman" w:cs="Times New Roman"/>
          <w:color w:val="000000"/>
          <w:sz w:val="24"/>
          <w:szCs w:val="24"/>
          <w:lang w:val="id-ID"/>
        </w:rPr>
        <w:t xml:space="preserve"> </w:t>
      </w:r>
      <w:r w:rsidR="00862543" w:rsidRPr="005F362A">
        <w:rPr>
          <w:rFonts w:ascii="Times New Roman" w:hAnsi="Times New Roman" w:cs="Times New Roman"/>
          <w:color w:val="000000"/>
          <w:sz w:val="24"/>
          <w:szCs w:val="24"/>
        </w:rPr>
        <w:t xml:space="preserve">Materi (IPA) sains yang </w:t>
      </w:r>
      <w:r w:rsidR="001E507C">
        <w:rPr>
          <w:rFonts w:ascii="Times New Roman" w:hAnsi="Times New Roman" w:cs="Times New Roman"/>
          <w:color w:val="000000"/>
          <w:sz w:val="24"/>
          <w:szCs w:val="24"/>
        </w:rPr>
        <w:t>ada di kurikulum setiap sekolah</w:t>
      </w:r>
      <w:r w:rsidR="001E507C">
        <w:rPr>
          <w:rFonts w:ascii="Times New Roman" w:hAnsi="Times New Roman" w:cs="Times New Roman"/>
          <w:color w:val="000000"/>
          <w:sz w:val="24"/>
          <w:szCs w:val="24"/>
          <w:lang w:val="id-ID"/>
        </w:rPr>
        <w:t xml:space="preserve"> </w:t>
      </w:r>
      <w:r w:rsidR="00862543" w:rsidRPr="005F362A">
        <w:rPr>
          <w:rFonts w:ascii="Times New Roman" w:hAnsi="Times New Roman" w:cs="Times New Roman"/>
          <w:color w:val="000000"/>
          <w:sz w:val="24"/>
          <w:szCs w:val="24"/>
        </w:rPr>
        <w:t>berkaitan dengan cara mengetahui (</w:t>
      </w:r>
      <w:r w:rsidR="00862543" w:rsidRPr="005F362A">
        <w:rPr>
          <w:rFonts w:ascii="Times New Roman" w:hAnsi="Times New Roman" w:cs="Times New Roman"/>
          <w:i/>
          <w:iCs/>
          <w:color w:val="000000"/>
          <w:sz w:val="24"/>
          <w:szCs w:val="24"/>
        </w:rPr>
        <w:t>inquiry</w:t>
      </w:r>
      <w:r w:rsidR="00862543" w:rsidRPr="005F362A">
        <w:rPr>
          <w:rFonts w:ascii="Times New Roman" w:hAnsi="Times New Roman" w:cs="Times New Roman"/>
          <w:color w:val="000000"/>
          <w:sz w:val="24"/>
          <w:szCs w:val="24"/>
        </w:rPr>
        <w:t xml:space="preserve">) </w:t>
      </w:r>
      <w:r w:rsidR="001E507C">
        <w:rPr>
          <w:rFonts w:ascii="Times New Roman" w:hAnsi="Times New Roman" w:cs="Times New Roman"/>
          <w:color w:val="000000"/>
          <w:sz w:val="24"/>
          <w:szCs w:val="24"/>
        </w:rPr>
        <w:t>tentang alam secara sistematis,</w:t>
      </w:r>
      <w:r w:rsidR="001E507C">
        <w:rPr>
          <w:rFonts w:ascii="Times New Roman" w:hAnsi="Times New Roman" w:cs="Times New Roman"/>
          <w:color w:val="000000"/>
          <w:sz w:val="24"/>
          <w:szCs w:val="24"/>
          <w:lang w:val="id-ID"/>
        </w:rPr>
        <w:t xml:space="preserve"> </w:t>
      </w:r>
      <w:r w:rsidR="00862543" w:rsidRPr="005F362A">
        <w:rPr>
          <w:rFonts w:ascii="Times New Roman" w:hAnsi="Times New Roman" w:cs="Times New Roman"/>
          <w:color w:val="000000"/>
          <w:sz w:val="24"/>
          <w:szCs w:val="24"/>
        </w:rPr>
        <w:t>sehingga (IPA) sains bukan hanya seb</w:t>
      </w:r>
      <w:r w:rsidR="001E507C">
        <w:rPr>
          <w:rFonts w:ascii="Times New Roman" w:hAnsi="Times New Roman" w:cs="Times New Roman"/>
          <w:color w:val="000000"/>
          <w:sz w:val="24"/>
          <w:szCs w:val="24"/>
        </w:rPr>
        <w:t>agai  kumpulan pengetahuan yang</w:t>
      </w:r>
      <w:r w:rsidR="001E507C">
        <w:rPr>
          <w:rFonts w:ascii="Times New Roman" w:hAnsi="Times New Roman" w:cs="Times New Roman"/>
          <w:color w:val="000000"/>
          <w:sz w:val="24"/>
          <w:szCs w:val="24"/>
          <w:lang w:val="id-ID"/>
        </w:rPr>
        <w:t xml:space="preserve"> </w:t>
      </w:r>
      <w:r w:rsidR="00862543" w:rsidRPr="005F362A">
        <w:rPr>
          <w:rFonts w:ascii="Times New Roman" w:hAnsi="Times New Roman" w:cs="Times New Roman"/>
          <w:color w:val="000000"/>
          <w:sz w:val="24"/>
          <w:szCs w:val="24"/>
        </w:rPr>
        <w:t>berupa fakta-fakta, konsep-konsep atau pr</w:t>
      </w:r>
      <w:r w:rsidR="001E507C">
        <w:rPr>
          <w:rFonts w:ascii="Times New Roman" w:hAnsi="Times New Roman" w:cs="Times New Roman"/>
          <w:color w:val="000000"/>
          <w:sz w:val="24"/>
          <w:szCs w:val="24"/>
        </w:rPr>
        <w:t>insip-prinsip saja, tetapi juga</w:t>
      </w:r>
      <w:r w:rsidR="001E507C">
        <w:rPr>
          <w:rFonts w:ascii="Times New Roman" w:hAnsi="Times New Roman" w:cs="Times New Roman"/>
          <w:color w:val="000000"/>
          <w:sz w:val="24"/>
          <w:szCs w:val="24"/>
          <w:lang w:val="id-ID"/>
        </w:rPr>
        <w:t xml:space="preserve"> </w:t>
      </w:r>
      <w:r w:rsidR="00862543" w:rsidRPr="005F362A">
        <w:rPr>
          <w:rFonts w:ascii="Times New Roman" w:hAnsi="Times New Roman" w:cs="Times New Roman"/>
          <w:color w:val="000000"/>
          <w:sz w:val="24"/>
          <w:szCs w:val="24"/>
        </w:rPr>
        <w:t>merupakan suatu proses penemuan. Pendidikan I</w:t>
      </w:r>
      <w:r w:rsidR="001E507C">
        <w:rPr>
          <w:rFonts w:ascii="Times New Roman" w:hAnsi="Times New Roman" w:cs="Times New Roman"/>
          <w:color w:val="000000"/>
          <w:sz w:val="24"/>
          <w:szCs w:val="24"/>
        </w:rPr>
        <w:t>PA(sains) di sekolah diharapkan</w:t>
      </w:r>
      <w:r w:rsidR="001E507C">
        <w:rPr>
          <w:rFonts w:ascii="Times New Roman" w:hAnsi="Times New Roman" w:cs="Times New Roman"/>
          <w:color w:val="000000"/>
          <w:sz w:val="24"/>
          <w:szCs w:val="24"/>
          <w:lang w:val="id-ID"/>
        </w:rPr>
        <w:t xml:space="preserve"> </w:t>
      </w:r>
      <w:r w:rsidR="00862543" w:rsidRPr="005F362A">
        <w:rPr>
          <w:rFonts w:ascii="Times New Roman" w:hAnsi="Times New Roman" w:cs="Times New Roman"/>
          <w:color w:val="000000"/>
          <w:sz w:val="24"/>
          <w:szCs w:val="24"/>
        </w:rPr>
        <w:t>dapat menjadi sarana bagi peserta didik untuk me</w:t>
      </w:r>
      <w:r w:rsidR="001E507C">
        <w:rPr>
          <w:rFonts w:ascii="Times New Roman" w:hAnsi="Times New Roman" w:cs="Times New Roman"/>
          <w:color w:val="000000"/>
          <w:sz w:val="24"/>
          <w:szCs w:val="24"/>
        </w:rPr>
        <w:t xml:space="preserve">mpelajari diri sendiri dan alam </w:t>
      </w:r>
      <w:r w:rsidR="00862543" w:rsidRPr="005F362A">
        <w:rPr>
          <w:rFonts w:ascii="Times New Roman" w:hAnsi="Times New Roman" w:cs="Times New Roman"/>
          <w:color w:val="000000"/>
          <w:sz w:val="24"/>
          <w:szCs w:val="24"/>
        </w:rPr>
        <w:t>sekitar, prospek pengembangan lebih lanj</w:t>
      </w:r>
      <w:r w:rsidR="001E507C">
        <w:rPr>
          <w:rFonts w:ascii="Times New Roman" w:hAnsi="Times New Roman" w:cs="Times New Roman"/>
          <w:color w:val="000000"/>
          <w:sz w:val="24"/>
          <w:szCs w:val="24"/>
        </w:rPr>
        <w:t>ut dalam menerapkannya di dalam</w:t>
      </w:r>
      <w:r w:rsidR="001E507C">
        <w:rPr>
          <w:rFonts w:ascii="Times New Roman" w:hAnsi="Times New Roman" w:cs="Times New Roman"/>
          <w:color w:val="000000"/>
          <w:sz w:val="24"/>
          <w:szCs w:val="24"/>
          <w:lang w:val="id-ID"/>
        </w:rPr>
        <w:t xml:space="preserve"> </w:t>
      </w:r>
      <w:r w:rsidR="00862543" w:rsidRPr="005F362A">
        <w:rPr>
          <w:rFonts w:ascii="Times New Roman" w:hAnsi="Times New Roman" w:cs="Times New Roman"/>
          <w:color w:val="000000"/>
          <w:sz w:val="24"/>
          <w:szCs w:val="24"/>
        </w:rPr>
        <w:t>kehidupan sehari-hari, serta lebih menghayati akan keagungan ciptaan Allah swt.</w:t>
      </w:r>
    </w:p>
    <w:p w:rsidR="00862543" w:rsidRPr="005F362A" w:rsidRDefault="00862543" w:rsidP="001E507C">
      <w:pPr>
        <w:spacing w:line="360" w:lineRule="auto"/>
        <w:ind w:firstLine="720"/>
        <w:jc w:val="both"/>
        <w:rPr>
          <w:rFonts w:ascii="Times New Roman" w:hAnsi="Times New Roman" w:cs="Times New Roman"/>
          <w:color w:val="000000" w:themeColor="text1"/>
          <w:sz w:val="24"/>
          <w:szCs w:val="24"/>
          <w:lang w:val="id-ID"/>
        </w:rPr>
      </w:pPr>
    </w:p>
    <w:p w:rsidR="003F5088" w:rsidRDefault="003F5088" w:rsidP="001E507C">
      <w:pPr>
        <w:spacing w:line="360" w:lineRule="auto"/>
        <w:jc w:val="both"/>
        <w:outlineLvl w:val="1"/>
        <w:rPr>
          <w:rFonts w:ascii="Times New Roman" w:hAnsi="Times New Roman" w:cs="Times New Roman"/>
          <w:b/>
          <w:sz w:val="24"/>
          <w:szCs w:val="24"/>
          <w:lang w:val="id-ID"/>
        </w:rPr>
      </w:pPr>
    </w:p>
    <w:p w:rsidR="00520D64" w:rsidRPr="005F362A" w:rsidRDefault="00520D64" w:rsidP="00B01A16">
      <w:pPr>
        <w:spacing w:line="360" w:lineRule="auto"/>
        <w:jc w:val="center"/>
        <w:outlineLvl w:val="1"/>
        <w:rPr>
          <w:rFonts w:ascii="Times New Roman" w:hAnsi="Times New Roman" w:cs="Times New Roman"/>
          <w:b/>
          <w:sz w:val="24"/>
          <w:szCs w:val="24"/>
          <w:lang w:val="id-ID"/>
        </w:rPr>
      </w:pPr>
      <w:r w:rsidRPr="005F362A">
        <w:rPr>
          <w:rFonts w:ascii="Times New Roman" w:hAnsi="Times New Roman" w:cs="Times New Roman"/>
          <w:b/>
          <w:sz w:val="24"/>
          <w:szCs w:val="24"/>
          <w:lang w:val="id-ID"/>
        </w:rPr>
        <w:lastRenderedPageBreak/>
        <w:t>Bab III</w:t>
      </w:r>
    </w:p>
    <w:p w:rsidR="00C60534" w:rsidRPr="005F362A" w:rsidRDefault="00C60534" w:rsidP="001E507C">
      <w:pPr>
        <w:spacing w:line="360" w:lineRule="auto"/>
        <w:jc w:val="both"/>
        <w:outlineLvl w:val="1"/>
        <w:rPr>
          <w:rFonts w:ascii="Times New Roman" w:hAnsi="Times New Roman" w:cs="Times New Roman"/>
          <w:b/>
          <w:sz w:val="24"/>
          <w:szCs w:val="24"/>
          <w:lang w:val="id-ID"/>
        </w:rPr>
      </w:pPr>
      <w:r w:rsidRPr="005F362A">
        <w:rPr>
          <w:rFonts w:ascii="Times New Roman" w:hAnsi="Times New Roman" w:cs="Times New Roman"/>
          <w:b/>
          <w:sz w:val="24"/>
          <w:szCs w:val="24"/>
          <w:lang w:val="id-ID"/>
        </w:rPr>
        <w:t>INTEGRASI</w:t>
      </w:r>
      <w:r w:rsidR="00863BB3">
        <w:rPr>
          <w:rFonts w:ascii="Times New Roman" w:hAnsi="Times New Roman" w:cs="Times New Roman"/>
          <w:b/>
          <w:sz w:val="24"/>
          <w:szCs w:val="24"/>
          <w:lang w:val="id-ID"/>
        </w:rPr>
        <w:t xml:space="preserve"> IPA </w:t>
      </w:r>
      <w:r w:rsidRPr="005F362A">
        <w:rPr>
          <w:rFonts w:ascii="Times New Roman" w:hAnsi="Times New Roman" w:cs="Times New Roman"/>
          <w:b/>
          <w:sz w:val="24"/>
          <w:szCs w:val="24"/>
          <w:lang w:val="id-ID"/>
        </w:rPr>
        <w:t>MENGGUNAKAN TEKNOLOGI INFORMASI DAN KOMUNIKASI</w:t>
      </w:r>
    </w:p>
    <w:p w:rsidR="00D54F05" w:rsidRPr="005F362A" w:rsidRDefault="00120608" w:rsidP="001E507C">
      <w:pPr>
        <w:spacing w:line="360" w:lineRule="auto"/>
        <w:jc w:val="both"/>
        <w:rPr>
          <w:rFonts w:ascii="Times New Roman" w:hAnsi="Times New Roman" w:cs="Times New Roman"/>
          <w:b/>
          <w:sz w:val="24"/>
          <w:szCs w:val="24"/>
        </w:rPr>
      </w:pPr>
      <w:r w:rsidRPr="005F362A">
        <w:rPr>
          <w:rFonts w:ascii="Times New Roman" w:hAnsi="Times New Roman" w:cs="Times New Roman"/>
          <w:b/>
          <w:sz w:val="24"/>
          <w:szCs w:val="24"/>
          <w:lang w:val="id-ID"/>
        </w:rPr>
        <w:t xml:space="preserve">3.1 </w:t>
      </w:r>
      <w:r w:rsidR="00D54F05" w:rsidRPr="005F362A">
        <w:rPr>
          <w:rFonts w:ascii="Times New Roman" w:hAnsi="Times New Roman" w:cs="Times New Roman"/>
          <w:b/>
          <w:sz w:val="24"/>
          <w:szCs w:val="24"/>
        </w:rPr>
        <w:t>Pembaha</w:t>
      </w:r>
      <w:bookmarkStart w:id="0" w:name="_GoBack"/>
      <w:bookmarkEnd w:id="0"/>
      <w:r w:rsidR="00D54F05" w:rsidRPr="005F362A">
        <w:rPr>
          <w:rFonts w:ascii="Times New Roman" w:hAnsi="Times New Roman" w:cs="Times New Roman"/>
          <w:b/>
          <w:sz w:val="24"/>
          <w:szCs w:val="24"/>
        </w:rPr>
        <w:t>san</w:t>
      </w:r>
    </w:p>
    <w:p w:rsidR="00663898" w:rsidRDefault="00D54F05" w:rsidP="001E507C">
      <w:pPr>
        <w:spacing w:line="360" w:lineRule="auto"/>
        <w:jc w:val="both"/>
        <w:rPr>
          <w:rFonts w:ascii="Times New Roman" w:hAnsi="Times New Roman" w:cs="Times New Roman"/>
          <w:color w:val="000000"/>
          <w:sz w:val="24"/>
          <w:szCs w:val="24"/>
          <w:lang w:val="id-ID"/>
        </w:rPr>
      </w:pPr>
      <w:r w:rsidRPr="005F362A">
        <w:rPr>
          <w:rFonts w:ascii="Times New Roman" w:hAnsi="Times New Roman" w:cs="Times New Roman"/>
          <w:sz w:val="24"/>
          <w:szCs w:val="24"/>
        </w:rPr>
        <w:tab/>
      </w:r>
      <w:r w:rsidRPr="005F362A">
        <w:rPr>
          <w:rFonts w:ascii="Times New Roman" w:hAnsi="Times New Roman" w:cs="Times New Roman"/>
          <w:color w:val="000000"/>
          <w:sz w:val="24"/>
          <w:szCs w:val="24"/>
        </w:rPr>
        <w:t xml:space="preserve">Pendidikan di era digital </w:t>
      </w:r>
      <w:r w:rsidR="00007FED" w:rsidRPr="005F362A">
        <w:rPr>
          <w:rFonts w:ascii="Times New Roman" w:hAnsi="Times New Roman" w:cs="Times New Roman"/>
          <w:color w:val="000000"/>
          <w:sz w:val="24"/>
          <w:szCs w:val="24"/>
        </w:rPr>
        <w:t>merupakan pendidikan yang harus</w:t>
      </w:r>
      <w:r w:rsidR="00007FED" w:rsidRPr="005F362A">
        <w:rPr>
          <w:rFonts w:ascii="Times New Roman" w:hAnsi="Times New Roman" w:cs="Times New Roman"/>
          <w:color w:val="000000"/>
          <w:sz w:val="24"/>
          <w:szCs w:val="24"/>
          <w:lang w:val="id-ID"/>
        </w:rPr>
        <w:t xml:space="preserve"> </w:t>
      </w:r>
      <w:r w:rsidRPr="005F362A">
        <w:rPr>
          <w:rFonts w:ascii="Times New Roman" w:hAnsi="Times New Roman" w:cs="Times New Roman"/>
          <w:color w:val="000000"/>
          <w:sz w:val="24"/>
          <w:szCs w:val="24"/>
        </w:rPr>
        <w:t>mengintegrasikan Teknologi Informasi dan Komunikasi ke dalam seluruh mata pelajaran. Dengan berkembangnya pendidikan era digital maka memungkinkan siswa mendapatkan pengetahuan yang berlimpah ruah serta cepat dan mudah. Menjawab tantangan pendidikan di era digital ini, maka guru dan siswa di abad 21 harus mampu berkomunikasi dan beradaptasi mengikuti perkembangan jaman, dalam hal ini adalah perkembangan tek</w:t>
      </w:r>
      <w:r w:rsidR="00663898">
        <w:rPr>
          <w:rFonts w:ascii="Times New Roman" w:hAnsi="Times New Roman" w:cs="Times New Roman"/>
          <w:color w:val="000000"/>
          <w:sz w:val="24"/>
          <w:szCs w:val="24"/>
        </w:rPr>
        <w:t>nologi</w:t>
      </w:r>
      <w:r w:rsidR="00663898">
        <w:rPr>
          <w:rFonts w:ascii="Times New Roman" w:hAnsi="Times New Roman" w:cs="Times New Roman"/>
          <w:color w:val="000000"/>
          <w:sz w:val="24"/>
          <w:szCs w:val="24"/>
          <w:lang w:val="id-ID"/>
        </w:rPr>
        <w:t xml:space="preserve">. </w:t>
      </w:r>
      <w:r w:rsidR="00863BB3">
        <w:rPr>
          <w:rStyle w:val="FootnoteReference"/>
          <w:rFonts w:ascii="Times New Roman" w:hAnsi="Times New Roman" w:cs="Times New Roman"/>
          <w:color w:val="000000"/>
          <w:sz w:val="24"/>
          <w:szCs w:val="24"/>
          <w:lang w:val="id-ID"/>
        </w:rPr>
        <w:footnoteReference w:id="10"/>
      </w:r>
    </w:p>
    <w:p w:rsidR="00D54F05" w:rsidRPr="005F362A" w:rsidRDefault="00007FED" w:rsidP="00663898">
      <w:pPr>
        <w:spacing w:line="360" w:lineRule="auto"/>
        <w:ind w:firstLine="720"/>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selain itu dengan terus</w:t>
      </w:r>
      <w:r w:rsidR="00120608" w:rsidRPr="005F362A">
        <w:rPr>
          <w:rFonts w:ascii="Times New Roman" w:hAnsi="Times New Roman" w:cs="Times New Roman"/>
          <w:color w:val="000000"/>
          <w:sz w:val="24"/>
          <w:szCs w:val="24"/>
          <w:lang w:val="id-ID"/>
        </w:rPr>
        <w:t xml:space="preserve"> </w:t>
      </w:r>
      <w:r w:rsidR="00D54F05" w:rsidRPr="005F362A">
        <w:rPr>
          <w:rFonts w:ascii="Times New Roman" w:hAnsi="Times New Roman" w:cs="Times New Roman"/>
          <w:color w:val="000000"/>
          <w:sz w:val="24"/>
          <w:szCs w:val="24"/>
        </w:rPr>
        <w:t xml:space="preserve">berkembangnya jaman, maka berbanding lurus dengan berkembangnya permasalahan-permasalahan yang membutuhkan penyelesaian dengan pemikiran tingkat tinggi. Permasalahan yang dihadapi adalah </w:t>
      </w:r>
      <w:r w:rsidR="00D54F05" w:rsidRPr="005F362A">
        <w:rPr>
          <w:rFonts w:ascii="Times New Roman" w:hAnsi="Times New Roman" w:cs="Times New Roman"/>
          <w:i/>
          <w:iCs/>
          <w:color w:val="000000"/>
          <w:sz w:val="24"/>
          <w:szCs w:val="24"/>
        </w:rPr>
        <w:t>globalisasi</w:t>
      </w:r>
      <w:r w:rsidR="00D54F05" w:rsidRPr="005F362A">
        <w:rPr>
          <w:rFonts w:ascii="Times New Roman" w:hAnsi="Times New Roman" w:cs="Times New Roman"/>
          <w:color w:val="000000"/>
          <w:sz w:val="24"/>
          <w:szCs w:val="24"/>
        </w:rPr>
        <w:t xml:space="preserve">, pertumbuhan perekonomian, kompetisi internasional, permasalahan lingkungan, budaya, dan politik, permasalahan kompleks ini menyebabkan sangat pentingnya mengembangkan kemampuan dan pengetahuan untuk sukses di abad ke 21. </w:t>
      </w:r>
    </w:p>
    <w:p w:rsidR="00663898" w:rsidRPr="000B7F53" w:rsidRDefault="00D54F05" w:rsidP="001E507C">
      <w:pPr>
        <w:spacing w:line="360" w:lineRule="auto"/>
        <w:jc w:val="both"/>
        <w:rPr>
          <w:rFonts w:ascii="Times New Roman" w:hAnsi="Times New Roman" w:cs="Times New Roman"/>
          <w:color w:val="000000"/>
          <w:sz w:val="24"/>
          <w:szCs w:val="24"/>
          <w:lang w:val="id-ID"/>
        </w:rPr>
      </w:pPr>
      <w:r w:rsidRPr="005F362A">
        <w:rPr>
          <w:rFonts w:ascii="Times New Roman" w:hAnsi="Times New Roman" w:cs="Times New Roman"/>
          <w:color w:val="000000"/>
          <w:sz w:val="24"/>
          <w:szCs w:val="24"/>
        </w:rPr>
        <w:tab/>
        <w:t xml:space="preserve">Siswa perlu memiliki kemampuan berpikir untuk dapat menjawab permasalahan-permasalahan yang dihadapinya dan pendidikan harus mampu memfasilitasi untuk mengembangkan kemampuan berpikir ini. Sejalan dengan hal tersebut, maka pembelajaran IPA adalah salah satu solusinya. IPA merupakan pembelajaran yang berhubungan langsung dengan alam dan berbagai fenomena serta permasalahannya. Dengan mempelajari IPA siswa tidak hanya berlatih untuk memiliki keterampilan, namun juga kemampuanberpikir. </w:t>
      </w:r>
    </w:p>
    <w:p w:rsidR="00663898" w:rsidRDefault="00663898" w:rsidP="00663898">
      <w:pPr>
        <w:spacing w:line="360" w:lineRule="auto"/>
        <w:ind w:firstLine="720"/>
        <w:jc w:val="both"/>
        <w:rPr>
          <w:rFonts w:ascii="Times New Roman" w:hAnsi="Times New Roman" w:cs="Times New Roman"/>
          <w:color w:val="000000"/>
          <w:sz w:val="24"/>
          <w:szCs w:val="24"/>
          <w:lang w:val="id-ID"/>
        </w:rPr>
      </w:pPr>
    </w:p>
    <w:p w:rsidR="00663898" w:rsidRDefault="00663898" w:rsidP="00663898">
      <w:pPr>
        <w:spacing w:line="360" w:lineRule="auto"/>
        <w:ind w:firstLine="720"/>
        <w:jc w:val="both"/>
        <w:rPr>
          <w:rFonts w:ascii="Times New Roman" w:hAnsi="Times New Roman" w:cs="Times New Roman"/>
          <w:color w:val="000000"/>
          <w:sz w:val="24"/>
          <w:szCs w:val="24"/>
          <w:lang w:val="id-ID"/>
        </w:rPr>
      </w:pPr>
    </w:p>
    <w:p w:rsidR="00663898" w:rsidRDefault="00663898" w:rsidP="00663898">
      <w:pPr>
        <w:spacing w:line="360" w:lineRule="auto"/>
        <w:ind w:firstLine="720"/>
        <w:jc w:val="both"/>
        <w:rPr>
          <w:rFonts w:ascii="Times New Roman" w:hAnsi="Times New Roman" w:cs="Times New Roman"/>
          <w:color w:val="000000"/>
          <w:sz w:val="24"/>
          <w:szCs w:val="24"/>
          <w:lang w:val="id-ID"/>
        </w:rPr>
      </w:pPr>
    </w:p>
    <w:p w:rsidR="00744E38" w:rsidRDefault="00D54F05" w:rsidP="00663898">
      <w:pPr>
        <w:spacing w:line="360" w:lineRule="auto"/>
        <w:ind w:firstLine="720"/>
        <w:jc w:val="both"/>
        <w:rPr>
          <w:rFonts w:ascii="Times New Roman" w:hAnsi="Times New Roman" w:cs="Times New Roman"/>
          <w:color w:val="000000"/>
          <w:sz w:val="24"/>
          <w:szCs w:val="24"/>
          <w:lang w:val="id-ID"/>
        </w:rPr>
      </w:pPr>
      <w:r w:rsidRPr="005F362A">
        <w:rPr>
          <w:rFonts w:ascii="Times New Roman" w:hAnsi="Times New Roman" w:cs="Times New Roman"/>
          <w:color w:val="000000"/>
          <w:sz w:val="24"/>
          <w:szCs w:val="24"/>
        </w:rPr>
        <w:t xml:space="preserve">Kemampuan berpikir inilah yang dapat membantu siswa menyelesaikan permasalahan-permasalahan yang akan dihadapinya dimasa yang akan datang. Berdasarkan survey yang dilakukan peringkat dan capaian nilai </w:t>
      </w:r>
      <w:r w:rsidR="007A2F20">
        <w:rPr>
          <w:rFonts w:ascii="Times New Roman" w:hAnsi="Times New Roman" w:cs="Times New Roman"/>
          <w:i/>
          <w:iCs/>
          <w:color w:val="000000"/>
          <w:sz w:val="24"/>
          <w:szCs w:val="24"/>
        </w:rPr>
        <w:t>Programme fo</w:t>
      </w:r>
      <w:r w:rsidRPr="005F362A">
        <w:rPr>
          <w:rFonts w:ascii="Times New Roman" w:hAnsi="Times New Roman" w:cs="Times New Roman"/>
          <w:i/>
          <w:iCs/>
          <w:color w:val="000000"/>
          <w:sz w:val="24"/>
          <w:szCs w:val="24"/>
        </w:rPr>
        <w:t xml:space="preserve"> Internasional Student Assessment </w:t>
      </w:r>
      <w:r w:rsidRPr="005F362A">
        <w:rPr>
          <w:rFonts w:ascii="Times New Roman" w:hAnsi="Times New Roman" w:cs="Times New Roman"/>
          <w:color w:val="000000"/>
          <w:sz w:val="24"/>
          <w:szCs w:val="24"/>
        </w:rPr>
        <w:t>(PISA), menunjukan adanya peningkatan kemampuan siswa di Indonesia dalam tahun-tahun terakhir ini. Peringkat dan capaian nilai PISA Indonesia untuk 2015 naik dari peringkat 71 pada 2012 menjadi 64 pada 2015. Penilaian ini diukur dari 72 negara anggota Organization for Economic Cooperation and Development (OECD).</w:t>
      </w:r>
    </w:p>
    <w:p w:rsidR="00744E38" w:rsidRDefault="00D54F05" w:rsidP="00663898">
      <w:pPr>
        <w:spacing w:line="360" w:lineRule="auto"/>
        <w:ind w:firstLine="720"/>
        <w:jc w:val="both"/>
        <w:rPr>
          <w:rFonts w:ascii="Times New Roman" w:hAnsi="Times New Roman" w:cs="Times New Roman"/>
          <w:color w:val="000000"/>
          <w:sz w:val="24"/>
          <w:szCs w:val="24"/>
          <w:lang w:val="id-ID"/>
        </w:rPr>
      </w:pPr>
      <w:r w:rsidRPr="005F362A">
        <w:rPr>
          <w:rFonts w:ascii="Times New Roman" w:hAnsi="Times New Roman" w:cs="Times New Roman"/>
          <w:color w:val="000000"/>
          <w:sz w:val="24"/>
          <w:szCs w:val="24"/>
        </w:rPr>
        <w:t xml:space="preserve"> Dimana lonjakan tertinggi adalah bidang sains yaitu dari 327 poin menjadi 359 poin. Peningkatan prestasi ini sangat membanggakan, dan harus mendapatkan apresiasi lebih, namun disisi lain hasil yang didapatkan belum dapat menunjukan bahwa pembelajaran yang dilakukan sudah baik sepenuhnya. Hasil yang didapatkan tersebut masih membutuhkan perbaikanperbaikan lagi agar peringkat tersebut dapat terus mengalami peningkatan. Salah satunya adalah dengan meningkatkan pembelajaran yang berorientasi pada kemampuan HOT siswa, karena berdasarkan hasil observasi di kelas </w:t>
      </w:r>
    </w:p>
    <w:p w:rsidR="00D54F05" w:rsidRPr="005F362A" w:rsidRDefault="00D54F05" w:rsidP="00663898">
      <w:pPr>
        <w:spacing w:line="360" w:lineRule="auto"/>
        <w:ind w:firstLine="720"/>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menunjukan bahwa guru kebanyakan hanya terfokus pada tingkatan taksonomi C1-C3. Pengembangan kemampuan berpikir siswa yang HOT (</w:t>
      </w:r>
      <w:r w:rsidRPr="005F362A">
        <w:rPr>
          <w:rFonts w:ascii="Times New Roman" w:hAnsi="Times New Roman" w:cs="Times New Roman"/>
          <w:i/>
          <w:iCs/>
          <w:color w:val="000000"/>
          <w:sz w:val="24"/>
          <w:szCs w:val="24"/>
        </w:rPr>
        <w:t>High OrderThinking</w:t>
      </w:r>
      <w:r w:rsidRPr="005F362A">
        <w:rPr>
          <w:rFonts w:ascii="Times New Roman" w:hAnsi="Times New Roman" w:cs="Times New Roman"/>
          <w:color w:val="000000"/>
          <w:sz w:val="24"/>
          <w:szCs w:val="24"/>
        </w:rPr>
        <w:t>) khususnya kemampuan analisis belum banyak muncul dalam pembelajaran. Apabila pembelajaran HOT terus diajarkan kepada siswa, bukan tidak mungkin jika setiap tahunnya Indonesia mendapatkan hasil yang terus menerus mengalami peningkatan.</w:t>
      </w:r>
    </w:p>
    <w:p w:rsidR="00744E38" w:rsidRDefault="00D54F05" w:rsidP="001E507C">
      <w:pPr>
        <w:spacing w:line="360" w:lineRule="auto"/>
        <w:jc w:val="both"/>
        <w:rPr>
          <w:rFonts w:ascii="Times New Roman" w:hAnsi="Times New Roman" w:cs="Times New Roman"/>
          <w:color w:val="000000"/>
          <w:sz w:val="24"/>
          <w:szCs w:val="24"/>
          <w:lang w:val="id-ID"/>
        </w:rPr>
      </w:pPr>
      <w:r w:rsidRPr="005F362A">
        <w:rPr>
          <w:rFonts w:ascii="Times New Roman" w:hAnsi="Times New Roman" w:cs="Times New Roman"/>
          <w:color w:val="000000"/>
          <w:sz w:val="24"/>
          <w:szCs w:val="24"/>
        </w:rPr>
        <w:tab/>
        <w:t xml:space="preserve">Pendekatan yang cocok untuk pengembangan kemampuan HOT terutama kemampuan analisis ini adalah inkuiri karena di dalam tahapantahapan inkuiri sebenarnya menuntut siswa untuk berpikir analisis, selain itu inkuiri merupakan pembelajaran aktif, dimana pencarian dan penemuan konsep dilakukan melalui proses berpikir yang sistematis. Pengetahuan bukan lagi guru menyiapkan materi </w:t>
      </w:r>
      <w:r w:rsidRPr="005F362A">
        <w:rPr>
          <w:rFonts w:ascii="Times New Roman" w:hAnsi="Times New Roman" w:cs="Times New Roman"/>
          <w:color w:val="000000"/>
          <w:sz w:val="24"/>
          <w:szCs w:val="24"/>
        </w:rPr>
        <w:lastRenderedPageBreak/>
        <w:t xml:space="preserve">untuk dihafal, namun lebih dari itu karena siswa sendirilah yang harus berproses untuk menemukan sendiri konsepnya. </w:t>
      </w:r>
      <w:r w:rsidR="000B7F53">
        <w:rPr>
          <w:rStyle w:val="FootnoteReference"/>
          <w:rFonts w:ascii="Times New Roman" w:hAnsi="Times New Roman" w:cs="Times New Roman"/>
          <w:color w:val="000000"/>
          <w:sz w:val="24"/>
          <w:szCs w:val="24"/>
        </w:rPr>
        <w:footnoteReference w:id="11"/>
      </w:r>
    </w:p>
    <w:p w:rsidR="00744E38" w:rsidRDefault="00744E38" w:rsidP="00744E38">
      <w:pPr>
        <w:spacing w:line="360" w:lineRule="auto"/>
        <w:ind w:firstLine="720"/>
        <w:jc w:val="both"/>
        <w:rPr>
          <w:rFonts w:ascii="Times New Roman" w:hAnsi="Times New Roman" w:cs="Times New Roman"/>
          <w:color w:val="000000"/>
          <w:sz w:val="24"/>
          <w:szCs w:val="24"/>
          <w:lang w:val="id-ID"/>
        </w:rPr>
      </w:pPr>
    </w:p>
    <w:p w:rsidR="00D54F05" w:rsidRPr="005F362A" w:rsidRDefault="00D54F05" w:rsidP="00744E38">
      <w:pPr>
        <w:spacing w:line="360" w:lineRule="auto"/>
        <w:ind w:firstLine="720"/>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 xml:space="preserve">Sejalan dengan hal tersebut, maka pendekatan inkuiri ini sangat cocok untuk diterapkan pada pembelajaran IPA. IPA merupakan materi yang sangat potensial untuk memberikan pengalaman langsung kepada siswa agar siswa dapat belajar menemukan sendiri konsep yang ia pelajari. Inkuiri terbimbing terjadi ketika siswa diberikan kesempatan untuk merumuskan prosedur, menganalisis hasil dan mengambil kesimpulan secara mandiri, sedangkan peran guru adalah sebagai fasilitator dalam menentukan topik, pertanyaan dan bahan penunjang. </w:t>
      </w:r>
    </w:p>
    <w:p w:rsidR="00D54F05" w:rsidRPr="005F362A" w:rsidRDefault="00D54F05" w:rsidP="00744E38">
      <w:pPr>
        <w:spacing w:line="360" w:lineRule="auto"/>
        <w:ind w:firstLine="720"/>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Pendekatan Inkuiri ini biasanya diaplikasikan di dalam pembelajaran dalam bentuk kegiatan eksperimen di laboratorium. Namun pada kenyataannya, kegiatan eksperimen di laboratorium ini memiliki berbagai kendala, yakni keterbatasan alat, waktu, dan kondisi alam. Fakta lain hasil obsevasi di SMPN 1 Imogiri yaitu siswa melaksanakan eksperimen selalu dalam kelompok besar karena keterbatasan alat yang ada dan tidak semua siswa melaksanakan kegiatan eksperimen dengan baik sehingga tidak semua siswa paham terhadap materi yang dieksperimenkan. Dampaknya, kompetensi siswa kurang merata antara siswa yang aktif dan kurang aktif dalam belajar.</w:t>
      </w:r>
    </w:p>
    <w:p w:rsidR="00744E38" w:rsidRDefault="00D54F05" w:rsidP="001E507C">
      <w:pPr>
        <w:spacing w:line="360" w:lineRule="auto"/>
        <w:jc w:val="both"/>
        <w:rPr>
          <w:rFonts w:ascii="Times New Roman" w:hAnsi="Times New Roman" w:cs="Times New Roman"/>
          <w:color w:val="000000"/>
          <w:sz w:val="24"/>
          <w:szCs w:val="24"/>
          <w:lang w:val="id-ID"/>
        </w:rPr>
      </w:pPr>
      <w:r w:rsidRPr="005F362A">
        <w:rPr>
          <w:rFonts w:ascii="Times New Roman" w:hAnsi="Times New Roman" w:cs="Times New Roman"/>
          <w:color w:val="000000"/>
          <w:sz w:val="24"/>
          <w:szCs w:val="24"/>
        </w:rPr>
        <w:tab/>
        <w:t xml:space="preserve">Permasalahan-permasalahan tersebut sebenarnya dapat diatasi dengan media pembelajaran berbasis komputer, dimana alat yang tidak ada dalam laboratorium riil dapat divisualkan di dalam media berbasis komputer, selain itu media pembelajaran dengan komputer ini juga lebih efektif dan efisien waktu serta tidak tergantung pada cuaca. Sejalan dengan hal tersebut maka di dalam kurikulum 2013 ini menuntut guru untuk memiliki kemampuan dalam memanfaatkan Teknologi Informasi dan Komunikasi ke dalam proses pembelajaran. Guru bukan hanya dituntut memiliki pengetahuan, keterampilan mengajar dengan kompleksitas peran sesuai dengan tugas dan fungsi yang diembannya, tetapi juga harus kreatif dalam proses pembelajaran. </w:t>
      </w:r>
    </w:p>
    <w:p w:rsidR="00744E38" w:rsidRDefault="00744E38" w:rsidP="00744E38">
      <w:pPr>
        <w:spacing w:line="360" w:lineRule="auto"/>
        <w:ind w:firstLine="720"/>
        <w:jc w:val="both"/>
        <w:rPr>
          <w:rFonts w:ascii="Times New Roman" w:hAnsi="Times New Roman" w:cs="Times New Roman"/>
          <w:color w:val="000000"/>
          <w:sz w:val="24"/>
          <w:szCs w:val="24"/>
          <w:lang w:val="id-ID"/>
        </w:rPr>
      </w:pPr>
    </w:p>
    <w:p w:rsidR="00744E38" w:rsidRDefault="00744E38" w:rsidP="00744E38">
      <w:pPr>
        <w:spacing w:line="360" w:lineRule="auto"/>
        <w:ind w:firstLine="720"/>
        <w:jc w:val="both"/>
        <w:rPr>
          <w:rFonts w:ascii="Times New Roman" w:hAnsi="Times New Roman" w:cs="Times New Roman"/>
          <w:color w:val="000000"/>
          <w:sz w:val="24"/>
          <w:szCs w:val="24"/>
          <w:lang w:val="id-ID"/>
        </w:rPr>
      </w:pPr>
    </w:p>
    <w:p w:rsidR="00744E38" w:rsidRDefault="00744E38" w:rsidP="00744E38">
      <w:pPr>
        <w:spacing w:line="360" w:lineRule="auto"/>
        <w:ind w:firstLine="720"/>
        <w:jc w:val="both"/>
        <w:rPr>
          <w:rFonts w:ascii="Times New Roman" w:hAnsi="Times New Roman" w:cs="Times New Roman"/>
          <w:color w:val="000000"/>
          <w:sz w:val="24"/>
          <w:szCs w:val="24"/>
          <w:lang w:val="id-ID"/>
        </w:rPr>
      </w:pPr>
    </w:p>
    <w:p w:rsidR="00D54F05" w:rsidRPr="005F362A" w:rsidRDefault="00D54F05" w:rsidP="00744E38">
      <w:pPr>
        <w:spacing w:line="360" w:lineRule="auto"/>
        <w:ind w:firstLine="720"/>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 xml:space="preserve">Tuntutan kurikulum ini belum dapat dilaksanakan sepenuhnya karena pada kenyataan di lingkungan pendidikan adalah terjadinya perbedaan atau kekontrasan antara guru dan siswa, dimana siswa sudah sangat maju dengan kemajuan digital sedangkan berdasarkan observasi yang dilakukan beberapa guru kurang dapat memaksimalkan kemajuan digital sebagai sarana pembelajaran. Alasannya beragam, dari kesulitan mencari media yang tepat, tidak dapat membuat media, dan kebiasaan guru dalam menggunakan media LKS, modul, dan buku paket berbentuk cetak dan dijilid. </w:t>
      </w:r>
    </w:p>
    <w:p w:rsidR="00D54F05" w:rsidRPr="005F362A" w:rsidRDefault="00D54F05" w:rsidP="001E507C">
      <w:pPr>
        <w:spacing w:line="360" w:lineRule="auto"/>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ab/>
        <w:t xml:space="preserve">Penggunaan media berbasis komputer ini sebenarnya juga sudah didukung oleh fasilitas di sekolah. Sebagaimana hasil observasi di SMP N 1 Imogiri fasilitas yang dibutuhkan tersebut sudah terpenuhi. Fasilitas pendukung yang ada di sekolah adalah tersedianya LCD di beberapa kelas, terdapat laboratorium komputer, selain itu seluruh guru mata pelajaran disanajuga telah memiliki fasilitas laptop masing-masing. Meskipun demikian, pemanfaatan fasilitas laboratorium komputer &amp; LCD kurang dioptimalkan oleh guru, dimana guru cenderung menggunakan media papan tulis dibandingkan LCD. </w:t>
      </w:r>
      <w:r w:rsidR="000B7F53">
        <w:rPr>
          <w:rStyle w:val="FootnoteReference"/>
          <w:rFonts w:ascii="Times New Roman" w:hAnsi="Times New Roman" w:cs="Times New Roman"/>
          <w:color w:val="000000"/>
          <w:sz w:val="24"/>
          <w:szCs w:val="24"/>
        </w:rPr>
        <w:footnoteReference w:id="12"/>
      </w:r>
    </w:p>
    <w:p w:rsidR="00D54F05" w:rsidRPr="005F362A" w:rsidRDefault="00D54F05" w:rsidP="001E507C">
      <w:pPr>
        <w:spacing w:line="360" w:lineRule="auto"/>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ab/>
        <w:t xml:space="preserve">Berdasarkan hasil wawancara dengan guru, menyebutkan bahwa pemanfaatan laboratorium komputer memang tidak optimal sama sekali. Guruguru IPA disana tidak dapat membuat media pembelajaran berbasis komputer. Padahal menurut pemaparan guru, siswa sebenarnya lebih tertarik pada pembelajaran yang menggunakan multimedia berbasis komputer dibandingkan media pembelajaran cetak, hal ini terlihat dari antusias siswa dalam pembelajaran, pada saat diberikan media pembelajaran cetak siswa kebanyakan bosan karena sudah sering menemui media tersebut dalam pembelajaran sehingga mereka tidak fokus terhadap pembelajaran, berbeda halnya saat guru melaksanakan pembelajaran dengan media berbasis komputer, mereka lebih tertarik dan fokus </w:t>
      </w:r>
      <w:r w:rsidRPr="005F362A">
        <w:rPr>
          <w:rFonts w:ascii="Times New Roman" w:hAnsi="Times New Roman" w:cs="Times New Roman"/>
          <w:color w:val="000000"/>
          <w:sz w:val="24"/>
          <w:szCs w:val="24"/>
        </w:rPr>
        <w:lastRenderedPageBreak/>
        <w:t xml:space="preserve">terhadap pembelajaran. Siswa di SMP N 1 Imogiri telah terbiasa dalam penggunaan media pembelajaran cetak namun masih minim penggunaan media berbasis komputer sebagai sarana pembelajaran. </w:t>
      </w:r>
    </w:p>
    <w:p w:rsidR="00744E38" w:rsidRDefault="00D54F05" w:rsidP="001E507C">
      <w:pPr>
        <w:spacing w:line="360" w:lineRule="auto"/>
        <w:jc w:val="both"/>
        <w:rPr>
          <w:rFonts w:ascii="Times New Roman" w:hAnsi="Times New Roman" w:cs="Times New Roman"/>
          <w:color w:val="000000"/>
          <w:sz w:val="24"/>
          <w:szCs w:val="24"/>
          <w:lang w:val="id-ID"/>
        </w:rPr>
      </w:pPr>
      <w:r w:rsidRPr="005F362A">
        <w:rPr>
          <w:rFonts w:ascii="Times New Roman" w:hAnsi="Times New Roman" w:cs="Times New Roman"/>
          <w:color w:val="000000"/>
          <w:sz w:val="24"/>
          <w:szCs w:val="24"/>
        </w:rPr>
        <w:tab/>
      </w:r>
    </w:p>
    <w:p w:rsidR="00D54F05" w:rsidRPr="005F362A" w:rsidRDefault="00D54F05" w:rsidP="00744E38">
      <w:pPr>
        <w:spacing w:line="360" w:lineRule="auto"/>
        <w:ind w:firstLine="720"/>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 xml:space="preserve">Media pembelajaran berbasis komputer yang dapat digunakan dalam kegiatan eksperimen adalah </w:t>
      </w:r>
      <w:r w:rsidRPr="005F362A">
        <w:rPr>
          <w:rFonts w:ascii="Times New Roman" w:hAnsi="Times New Roman" w:cs="Times New Roman"/>
          <w:i/>
          <w:iCs/>
          <w:color w:val="000000"/>
          <w:sz w:val="24"/>
          <w:szCs w:val="24"/>
        </w:rPr>
        <w:t>virtual laboratory</w:t>
      </w:r>
      <w:r w:rsidRPr="005F362A">
        <w:rPr>
          <w:rFonts w:ascii="Times New Roman" w:hAnsi="Times New Roman" w:cs="Times New Roman"/>
          <w:color w:val="000000"/>
          <w:sz w:val="24"/>
          <w:szCs w:val="24"/>
        </w:rPr>
        <w:t>. V</w:t>
      </w:r>
      <w:r w:rsidRPr="005F362A">
        <w:rPr>
          <w:rFonts w:ascii="Times New Roman" w:hAnsi="Times New Roman" w:cs="Times New Roman"/>
          <w:i/>
          <w:iCs/>
          <w:color w:val="000000"/>
          <w:sz w:val="24"/>
          <w:szCs w:val="24"/>
        </w:rPr>
        <w:t xml:space="preserve">irtual laboratory </w:t>
      </w:r>
      <w:r w:rsidRPr="005F362A">
        <w:rPr>
          <w:rFonts w:ascii="Times New Roman" w:hAnsi="Times New Roman" w:cs="Times New Roman"/>
          <w:color w:val="000000"/>
          <w:sz w:val="24"/>
          <w:szCs w:val="24"/>
        </w:rPr>
        <w:t xml:space="preserve">ini dapat menjawab keterbatasan-keterbatasan dan kesulitan dalam pelaksanaan kegiatan laboratorium di sekolah. </w:t>
      </w:r>
      <w:r w:rsidRPr="005F362A">
        <w:rPr>
          <w:rFonts w:ascii="Times New Roman" w:hAnsi="Times New Roman" w:cs="Times New Roman"/>
          <w:i/>
          <w:iCs/>
          <w:color w:val="000000"/>
          <w:sz w:val="24"/>
          <w:szCs w:val="24"/>
        </w:rPr>
        <w:t xml:space="preserve">Virtual laboratory </w:t>
      </w:r>
      <w:r w:rsidRPr="005F362A">
        <w:rPr>
          <w:rFonts w:ascii="Times New Roman" w:hAnsi="Times New Roman" w:cs="Times New Roman"/>
          <w:color w:val="000000"/>
          <w:sz w:val="24"/>
          <w:szCs w:val="24"/>
        </w:rPr>
        <w:t>ini dipilih karena dapat memfasilitasi siswa melaksanakan kegiatan percobaan secara individu, tidak bergantung pada cuaca, lebih efektif dan efisien waktu, serta memungkinkansiswa mendapatkan pengalaman yang sama, karena dapat melaksanakan kegiatan secara sendiri-sendiri.</w:t>
      </w:r>
      <w:r w:rsidR="003611A8">
        <w:rPr>
          <w:rStyle w:val="FootnoteReference"/>
          <w:rFonts w:ascii="Times New Roman" w:hAnsi="Times New Roman" w:cs="Times New Roman"/>
          <w:color w:val="000000"/>
          <w:sz w:val="24"/>
          <w:szCs w:val="24"/>
        </w:rPr>
        <w:footnoteReference w:id="13"/>
      </w:r>
      <w:r w:rsidRPr="005F362A">
        <w:rPr>
          <w:rFonts w:ascii="Times New Roman" w:hAnsi="Times New Roman" w:cs="Times New Roman"/>
          <w:color w:val="000000"/>
          <w:sz w:val="24"/>
          <w:szCs w:val="24"/>
        </w:rPr>
        <w:t xml:space="preserve"> mengemukakan </w:t>
      </w:r>
      <w:r w:rsidRPr="005F362A">
        <w:rPr>
          <w:rFonts w:ascii="Times New Roman" w:hAnsi="Times New Roman" w:cs="Times New Roman"/>
          <w:i/>
          <w:iCs/>
          <w:color w:val="000000"/>
          <w:sz w:val="24"/>
          <w:szCs w:val="24"/>
        </w:rPr>
        <w:t xml:space="preserve">virtual laboratory </w:t>
      </w:r>
      <w:r w:rsidRPr="005F362A">
        <w:rPr>
          <w:rFonts w:ascii="Times New Roman" w:hAnsi="Times New Roman" w:cs="Times New Roman"/>
          <w:color w:val="000000"/>
          <w:sz w:val="24"/>
          <w:szCs w:val="24"/>
        </w:rPr>
        <w:t>adalah serangkaian program komputer yang dapat memvisualisasikan fenomena yang abstrak atau percobaan yang rumit dilakukan di laboratorium nyata, sehingga dapat meningkatkan aktivitas belajar dalam upaya mengembangkan keterampilan yang dibutuhkan dalam pemecahan masalah.</w:t>
      </w:r>
    </w:p>
    <w:p w:rsidR="00D54F05" w:rsidRPr="005F362A" w:rsidRDefault="00D54F05" w:rsidP="001E507C">
      <w:pPr>
        <w:spacing w:line="360" w:lineRule="auto"/>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ab/>
      </w:r>
      <w:r w:rsidRPr="005F362A">
        <w:rPr>
          <w:rFonts w:ascii="Times New Roman" w:hAnsi="Times New Roman" w:cs="Times New Roman"/>
          <w:i/>
          <w:iCs/>
          <w:color w:val="000000"/>
          <w:sz w:val="24"/>
          <w:szCs w:val="24"/>
        </w:rPr>
        <w:t xml:space="preserve">Virtual laboratory </w:t>
      </w:r>
      <w:r w:rsidRPr="005F362A">
        <w:rPr>
          <w:rFonts w:ascii="Times New Roman" w:hAnsi="Times New Roman" w:cs="Times New Roman"/>
          <w:color w:val="000000"/>
          <w:sz w:val="24"/>
          <w:szCs w:val="24"/>
        </w:rPr>
        <w:t xml:space="preserve">termasuk ke dalam multimedia berbasis komputer. Namun penggunaan multimedia ternyata belum dioptimalkan, padahal dengan menggunakan multimedia ini banyak keuntungan yang diperoleh, yakni media yang dihasilkan dapat dibuat sesuai keinginan, karena mampu memadukan animasi, suara, gambar, grafik, audio, video dalam satu media yang menjadikan media pembelajaran yang dikembangkan bervariasi, tidak membosankan, menarik, dan memudahkan siswa memahami materi. Keuntungan lain pengembangan mutimedia ini lebih </w:t>
      </w:r>
      <w:r w:rsidRPr="005F362A">
        <w:rPr>
          <w:rFonts w:ascii="Times New Roman" w:hAnsi="Times New Roman" w:cs="Times New Roman"/>
          <w:i/>
          <w:iCs/>
          <w:color w:val="000000"/>
          <w:sz w:val="24"/>
          <w:szCs w:val="24"/>
        </w:rPr>
        <w:t xml:space="preserve">flexibel </w:t>
      </w:r>
      <w:r w:rsidRPr="005F362A">
        <w:rPr>
          <w:rFonts w:ascii="Times New Roman" w:hAnsi="Times New Roman" w:cs="Times New Roman"/>
          <w:color w:val="000000"/>
          <w:sz w:val="24"/>
          <w:szCs w:val="24"/>
        </w:rPr>
        <w:t xml:space="preserve">karena dapat dikembangkan sesuai keinginan pembuat, dan dapat digunakan berulang-ulang karena berupa softfile komputer. </w:t>
      </w:r>
    </w:p>
    <w:p w:rsidR="00D54F05" w:rsidRPr="005F362A" w:rsidRDefault="00D54F05" w:rsidP="001E507C">
      <w:pPr>
        <w:spacing w:line="360" w:lineRule="auto"/>
        <w:jc w:val="both"/>
        <w:rPr>
          <w:rFonts w:ascii="Times New Roman" w:hAnsi="Times New Roman" w:cs="Times New Roman"/>
          <w:color w:val="000000"/>
          <w:sz w:val="24"/>
          <w:szCs w:val="24"/>
        </w:rPr>
      </w:pPr>
      <w:r w:rsidRPr="005F362A">
        <w:rPr>
          <w:rFonts w:ascii="Times New Roman" w:hAnsi="Times New Roman" w:cs="Times New Roman"/>
          <w:color w:val="000000"/>
          <w:sz w:val="24"/>
          <w:szCs w:val="24"/>
        </w:rPr>
        <w:tab/>
        <w:t xml:space="preserve">Salah satu pembelajaran yang dapat mengoptimalkan multimedia audio visual adalah pembelajaran IPA, karena di dalam materi IPA terdapat beberapa materi yang harus divisualisasikan karena sifatnya yang abstrak atau sulit diamati, kompleksitas skill yang harus di aplikasikan, dan butuh pengalaman langsung </w:t>
      </w:r>
      <w:r w:rsidRPr="005F362A">
        <w:rPr>
          <w:rFonts w:ascii="Times New Roman" w:hAnsi="Times New Roman" w:cs="Times New Roman"/>
          <w:color w:val="000000"/>
          <w:sz w:val="24"/>
          <w:szCs w:val="24"/>
        </w:rPr>
        <w:lastRenderedPageBreak/>
        <w:t>yang kompleks, namun masih terdapat beberapa hambatan yakni keterbatasan indra, waktu, ruang, dan sarana prasarana.</w:t>
      </w:r>
    </w:p>
    <w:p w:rsidR="003611A8" w:rsidRDefault="00D54F05" w:rsidP="001E507C">
      <w:pPr>
        <w:spacing w:line="360" w:lineRule="auto"/>
        <w:jc w:val="both"/>
        <w:rPr>
          <w:rFonts w:ascii="Times New Roman" w:hAnsi="Times New Roman" w:cs="Times New Roman"/>
          <w:color w:val="000000"/>
          <w:sz w:val="24"/>
          <w:szCs w:val="24"/>
          <w:lang w:val="id-ID"/>
        </w:rPr>
      </w:pPr>
      <w:r w:rsidRPr="005F362A">
        <w:rPr>
          <w:rFonts w:ascii="Times New Roman" w:hAnsi="Times New Roman" w:cs="Times New Roman"/>
          <w:color w:val="000000"/>
          <w:sz w:val="24"/>
          <w:szCs w:val="24"/>
        </w:rPr>
        <w:tab/>
      </w:r>
    </w:p>
    <w:p w:rsidR="003611A8" w:rsidRDefault="00D54F05" w:rsidP="003611A8">
      <w:pPr>
        <w:spacing w:line="360" w:lineRule="auto"/>
        <w:ind w:firstLine="720"/>
        <w:jc w:val="both"/>
        <w:rPr>
          <w:rFonts w:ascii="Times New Roman" w:hAnsi="Times New Roman" w:cs="Times New Roman"/>
          <w:color w:val="000000"/>
          <w:sz w:val="24"/>
          <w:szCs w:val="24"/>
          <w:lang w:val="id-ID"/>
        </w:rPr>
      </w:pPr>
      <w:r w:rsidRPr="005F362A">
        <w:rPr>
          <w:rFonts w:ascii="Times New Roman" w:hAnsi="Times New Roman" w:cs="Times New Roman"/>
          <w:color w:val="000000"/>
          <w:sz w:val="24"/>
          <w:szCs w:val="24"/>
        </w:rPr>
        <w:t xml:space="preserve">Pemilihan materi </w:t>
      </w:r>
      <w:r w:rsidRPr="005F362A">
        <w:rPr>
          <w:rFonts w:ascii="Times New Roman" w:hAnsi="Times New Roman" w:cs="Times New Roman"/>
          <w:i/>
          <w:iCs/>
          <w:color w:val="000000"/>
          <w:sz w:val="24"/>
          <w:szCs w:val="24"/>
        </w:rPr>
        <w:t xml:space="preserve">virtual laboratory </w:t>
      </w:r>
      <w:r w:rsidRPr="005F362A">
        <w:rPr>
          <w:rFonts w:ascii="Times New Roman" w:hAnsi="Times New Roman" w:cs="Times New Roman"/>
          <w:color w:val="000000"/>
          <w:sz w:val="24"/>
          <w:szCs w:val="24"/>
        </w:rPr>
        <w:t xml:space="preserve">dalam penelitian ini didasarkan pada materi yang sulit diamati secara langsung dengan panca indra karena terjadi di atmosfer yang sangat luas dan melibatkan gas rumah kaca yang sifatnya abstrak, akan tetapi dapat disimulasikan di dalam media yang dikembangkan, materi tersebut merupakan </w:t>
      </w:r>
      <w:r w:rsidRPr="005F362A">
        <w:rPr>
          <w:rFonts w:ascii="Times New Roman" w:hAnsi="Times New Roman" w:cs="Times New Roman"/>
          <w:i/>
          <w:iCs/>
          <w:color w:val="000000"/>
          <w:sz w:val="24"/>
          <w:szCs w:val="24"/>
        </w:rPr>
        <w:t>Global Warming</w:t>
      </w:r>
      <w:r w:rsidRPr="005F362A">
        <w:rPr>
          <w:rFonts w:ascii="Times New Roman" w:hAnsi="Times New Roman" w:cs="Times New Roman"/>
          <w:color w:val="000000"/>
          <w:sz w:val="24"/>
          <w:szCs w:val="24"/>
        </w:rPr>
        <w:t xml:space="preserve">. Berdasarkan wawancara dengan beberapa guru IPA SMP pada materi </w:t>
      </w:r>
      <w:r w:rsidRPr="005F362A">
        <w:rPr>
          <w:rFonts w:ascii="Times New Roman" w:hAnsi="Times New Roman" w:cs="Times New Roman"/>
          <w:i/>
          <w:iCs/>
          <w:color w:val="000000"/>
          <w:sz w:val="24"/>
          <w:szCs w:val="24"/>
        </w:rPr>
        <w:t xml:space="preserve">Global Warming </w:t>
      </w:r>
      <w:r w:rsidRPr="005F362A">
        <w:rPr>
          <w:rFonts w:ascii="Times New Roman" w:hAnsi="Times New Roman" w:cs="Times New Roman"/>
          <w:color w:val="000000"/>
          <w:sz w:val="24"/>
          <w:szCs w:val="24"/>
        </w:rPr>
        <w:t>ini merupakan materi yang sulit dipahami oleh siswa, karena prosesnya yang tidak dapat teramati dan kompleks, waktu pembelajaran yang singkat namun materi yang padat sehingga kurang dapat memvariasi pembelajaran terutama dengan kegiatan eksperimen.</w:t>
      </w:r>
    </w:p>
    <w:p w:rsidR="00D54F05" w:rsidRPr="005F362A" w:rsidRDefault="00D54F05" w:rsidP="003611A8">
      <w:pPr>
        <w:spacing w:line="360" w:lineRule="auto"/>
        <w:ind w:firstLine="720"/>
        <w:jc w:val="both"/>
        <w:rPr>
          <w:rFonts w:ascii="Times New Roman" w:hAnsi="Times New Roman" w:cs="Times New Roman"/>
          <w:sz w:val="24"/>
          <w:szCs w:val="24"/>
        </w:rPr>
      </w:pPr>
      <w:r w:rsidRPr="005F362A">
        <w:rPr>
          <w:rFonts w:ascii="Times New Roman" w:hAnsi="Times New Roman" w:cs="Times New Roman"/>
          <w:color w:val="000000"/>
          <w:sz w:val="24"/>
          <w:szCs w:val="24"/>
        </w:rPr>
        <w:t xml:space="preserve"> Oleh karena itu, penelitian tentang </w:t>
      </w:r>
      <w:r w:rsidRPr="005F362A">
        <w:rPr>
          <w:rFonts w:ascii="Times New Roman" w:hAnsi="Times New Roman" w:cs="Times New Roman"/>
          <w:i/>
          <w:iCs/>
          <w:color w:val="000000"/>
          <w:sz w:val="24"/>
          <w:szCs w:val="24"/>
        </w:rPr>
        <w:t xml:space="preserve">virtual laboratory </w:t>
      </w:r>
      <w:r w:rsidRPr="005F362A">
        <w:rPr>
          <w:rFonts w:ascii="Times New Roman" w:hAnsi="Times New Roman" w:cs="Times New Roman"/>
          <w:color w:val="000000"/>
          <w:sz w:val="24"/>
          <w:szCs w:val="24"/>
        </w:rPr>
        <w:t xml:space="preserve">ini penting dilakukan karena belum ada pembuktian secara empiris yang membuktikan bahwa penggunaan </w:t>
      </w:r>
      <w:r w:rsidRPr="005F362A">
        <w:rPr>
          <w:rFonts w:ascii="Times New Roman" w:hAnsi="Times New Roman" w:cs="Times New Roman"/>
          <w:i/>
          <w:iCs/>
          <w:color w:val="000000"/>
          <w:sz w:val="24"/>
          <w:szCs w:val="24"/>
        </w:rPr>
        <w:t xml:space="preserve">virtual laboratory </w:t>
      </w:r>
      <w:r w:rsidRPr="005F362A">
        <w:rPr>
          <w:rFonts w:ascii="Times New Roman" w:hAnsi="Times New Roman" w:cs="Times New Roman"/>
          <w:color w:val="000000"/>
          <w:sz w:val="24"/>
          <w:szCs w:val="24"/>
        </w:rPr>
        <w:t xml:space="preserve">dapat meningkatkan kemampuan berpikir HOT termasuk pada kemampuan analisis siswa </w:t>
      </w:r>
      <w:r w:rsidR="0064050E" w:rsidRPr="005F362A">
        <w:rPr>
          <w:rFonts w:ascii="Times New Roman" w:hAnsi="Times New Roman" w:cs="Times New Roman"/>
          <w:color w:val="000000"/>
          <w:sz w:val="24"/>
          <w:szCs w:val="24"/>
          <w:lang w:val="id-ID"/>
        </w:rPr>
        <w:t>sd/mi</w:t>
      </w:r>
      <w:r w:rsidRPr="005F362A">
        <w:rPr>
          <w:rFonts w:ascii="Times New Roman" w:hAnsi="Times New Roman" w:cs="Times New Roman"/>
          <w:color w:val="000000"/>
          <w:sz w:val="24"/>
          <w:szCs w:val="24"/>
        </w:rPr>
        <w:t xml:space="preserve"> dengan materi </w:t>
      </w:r>
      <w:r w:rsidRPr="005F362A">
        <w:rPr>
          <w:rFonts w:ascii="Times New Roman" w:hAnsi="Times New Roman" w:cs="Times New Roman"/>
          <w:i/>
          <w:iCs/>
          <w:color w:val="000000"/>
          <w:sz w:val="24"/>
          <w:szCs w:val="24"/>
        </w:rPr>
        <w:t>Global Warming</w:t>
      </w:r>
      <w:r w:rsidRPr="005F362A">
        <w:rPr>
          <w:rFonts w:ascii="Times New Roman" w:hAnsi="Times New Roman" w:cs="Times New Roman"/>
          <w:color w:val="000000"/>
          <w:sz w:val="24"/>
          <w:szCs w:val="24"/>
        </w:rPr>
        <w:t xml:space="preserve">. Dari berbagai uraian di atas, penelitian tentang “Pengembangan Media </w:t>
      </w:r>
      <w:r w:rsidRPr="005F362A">
        <w:rPr>
          <w:rFonts w:ascii="Times New Roman" w:hAnsi="Times New Roman" w:cs="Times New Roman"/>
          <w:i/>
          <w:iCs/>
          <w:color w:val="000000"/>
          <w:sz w:val="24"/>
          <w:szCs w:val="24"/>
        </w:rPr>
        <w:t xml:space="preserve">Virtual laboratory </w:t>
      </w:r>
      <w:r w:rsidRPr="005F362A">
        <w:rPr>
          <w:rFonts w:ascii="Times New Roman" w:hAnsi="Times New Roman" w:cs="Times New Roman"/>
          <w:color w:val="000000"/>
          <w:sz w:val="24"/>
          <w:szCs w:val="24"/>
        </w:rPr>
        <w:t xml:space="preserve">IPA Berpendekatan Inkuiri pada Materi </w:t>
      </w:r>
      <w:r w:rsidRPr="005F362A">
        <w:rPr>
          <w:rFonts w:ascii="Times New Roman" w:hAnsi="Times New Roman" w:cs="Times New Roman"/>
          <w:i/>
          <w:iCs/>
          <w:color w:val="000000"/>
          <w:sz w:val="24"/>
          <w:szCs w:val="24"/>
        </w:rPr>
        <w:t xml:space="preserve">Global Warming </w:t>
      </w:r>
      <w:r w:rsidRPr="005F362A">
        <w:rPr>
          <w:rFonts w:ascii="Times New Roman" w:hAnsi="Times New Roman" w:cs="Times New Roman"/>
          <w:color w:val="000000"/>
          <w:sz w:val="24"/>
          <w:szCs w:val="24"/>
        </w:rPr>
        <w:t xml:space="preserve">untuk Meningkatkan Kemampuan Analisis </w:t>
      </w:r>
      <w:r w:rsidR="0064050E" w:rsidRPr="005F362A">
        <w:rPr>
          <w:rFonts w:ascii="Times New Roman" w:hAnsi="Times New Roman" w:cs="Times New Roman"/>
          <w:color w:val="000000"/>
          <w:sz w:val="24"/>
          <w:szCs w:val="24"/>
          <w:lang w:val="id-ID"/>
        </w:rPr>
        <w:t>sd/mi</w:t>
      </w:r>
      <w:r w:rsidRPr="005F362A">
        <w:rPr>
          <w:rFonts w:ascii="Times New Roman" w:hAnsi="Times New Roman" w:cs="Times New Roman"/>
          <w:color w:val="000000"/>
          <w:sz w:val="24"/>
          <w:szCs w:val="24"/>
        </w:rPr>
        <w:t>” harus dilakukan.</w:t>
      </w:r>
      <w:r w:rsidR="000B7F53">
        <w:rPr>
          <w:rStyle w:val="FootnoteReference"/>
          <w:rFonts w:ascii="Times New Roman" w:hAnsi="Times New Roman" w:cs="Times New Roman"/>
          <w:color w:val="000000"/>
          <w:sz w:val="24"/>
          <w:szCs w:val="24"/>
        </w:rPr>
        <w:footnoteReference w:id="14"/>
      </w:r>
    </w:p>
    <w:p w:rsidR="007C1CEA" w:rsidRPr="005F362A" w:rsidRDefault="007C1CEA" w:rsidP="001E507C">
      <w:pPr>
        <w:spacing w:line="360" w:lineRule="auto"/>
        <w:jc w:val="both"/>
        <w:rPr>
          <w:rFonts w:ascii="Times New Roman" w:hAnsi="Times New Roman" w:cs="Times New Roman"/>
          <w:color w:val="000000" w:themeColor="text1"/>
          <w:sz w:val="24"/>
          <w:szCs w:val="24"/>
          <w:lang w:val="id-ID"/>
        </w:rPr>
      </w:pPr>
    </w:p>
    <w:p w:rsidR="008A37C6" w:rsidRPr="005F362A" w:rsidRDefault="008A37C6" w:rsidP="001E507C">
      <w:pPr>
        <w:spacing w:line="360" w:lineRule="auto"/>
        <w:jc w:val="both"/>
        <w:rPr>
          <w:rFonts w:ascii="Times New Roman" w:hAnsi="Times New Roman" w:cs="Times New Roman"/>
          <w:bCs/>
          <w:color w:val="000000" w:themeColor="text1"/>
          <w:sz w:val="24"/>
          <w:szCs w:val="24"/>
          <w:lang w:val="id-ID"/>
        </w:rPr>
      </w:pPr>
    </w:p>
    <w:p w:rsidR="008A37C6" w:rsidRDefault="008A37C6" w:rsidP="001E507C">
      <w:pPr>
        <w:spacing w:line="360" w:lineRule="auto"/>
        <w:jc w:val="both"/>
        <w:rPr>
          <w:rFonts w:ascii="Times New Roman" w:hAnsi="Times New Roman" w:cs="Times New Roman"/>
          <w:color w:val="000000" w:themeColor="text1"/>
          <w:sz w:val="24"/>
          <w:szCs w:val="24"/>
          <w:lang w:val="id-ID"/>
        </w:rPr>
      </w:pPr>
    </w:p>
    <w:p w:rsidR="009D64C3" w:rsidRDefault="009D64C3" w:rsidP="001E507C">
      <w:pPr>
        <w:spacing w:line="360" w:lineRule="auto"/>
        <w:jc w:val="both"/>
        <w:rPr>
          <w:rFonts w:ascii="Times New Roman" w:hAnsi="Times New Roman" w:cs="Times New Roman"/>
          <w:color w:val="000000" w:themeColor="text1"/>
          <w:sz w:val="24"/>
          <w:szCs w:val="24"/>
          <w:lang w:val="id-ID"/>
        </w:rPr>
      </w:pPr>
    </w:p>
    <w:p w:rsidR="009D64C3" w:rsidRDefault="009D64C3" w:rsidP="001E507C">
      <w:pPr>
        <w:spacing w:line="360" w:lineRule="auto"/>
        <w:jc w:val="both"/>
        <w:rPr>
          <w:rFonts w:ascii="Times New Roman" w:hAnsi="Times New Roman" w:cs="Times New Roman"/>
          <w:color w:val="000000" w:themeColor="text1"/>
          <w:sz w:val="24"/>
          <w:szCs w:val="24"/>
          <w:lang w:val="id-ID"/>
        </w:rPr>
      </w:pPr>
    </w:p>
    <w:p w:rsidR="009D64C3" w:rsidRDefault="009D64C3" w:rsidP="001E507C">
      <w:pPr>
        <w:spacing w:line="360" w:lineRule="auto"/>
        <w:jc w:val="both"/>
        <w:rPr>
          <w:rFonts w:ascii="Times New Roman" w:hAnsi="Times New Roman" w:cs="Times New Roman"/>
          <w:color w:val="000000" w:themeColor="text1"/>
          <w:sz w:val="24"/>
          <w:szCs w:val="24"/>
          <w:lang w:val="id-ID"/>
        </w:rPr>
      </w:pPr>
    </w:p>
    <w:p w:rsidR="009D64C3" w:rsidRDefault="009D64C3" w:rsidP="001E507C">
      <w:pPr>
        <w:spacing w:line="360" w:lineRule="auto"/>
        <w:jc w:val="both"/>
        <w:rPr>
          <w:rFonts w:ascii="Times New Roman" w:hAnsi="Times New Roman" w:cs="Times New Roman"/>
          <w:color w:val="000000" w:themeColor="text1"/>
          <w:sz w:val="24"/>
          <w:szCs w:val="24"/>
          <w:lang w:val="id-ID"/>
        </w:rPr>
      </w:pPr>
    </w:p>
    <w:p w:rsidR="009D64C3" w:rsidRDefault="009D64C3" w:rsidP="001E507C">
      <w:pPr>
        <w:spacing w:line="360" w:lineRule="auto"/>
        <w:jc w:val="both"/>
        <w:rPr>
          <w:rFonts w:ascii="Times New Roman" w:hAnsi="Times New Roman" w:cs="Times New Roman"/>
          <w:color w:val="000000" w:themeColor="text1"/>
          <w:sz w:val="24"/>
          <w:szCs w:val="24"/>
          <w:lang w:val="id-ID"/>
        </w:rPr>
      </w:pPr>
    </w:p>
    <w:p w:rsidR="009D64C3" w:rsidRPr="005F362A" w:rsidRDefault="009D64C3" w:rsidP="009D64C3">
      <w:pPr>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KESIMPULAN</w:t>
      </w:r>
    </w:p>
    <w:p w:rsidR="00A12671" w:rsidRPr="005F362A" w:rsidRDefault="00A12671" w:rsidP="001E507C">
      <w:pPr>
        <w:spacing w:line="360" w:lineRule="auto"/>
        <w:jc w:val="both"/>
        <w:rPr>
          <w:rFonts w:ascii="Times New Roman" w:hAnsi="Times New Roman" w:cs="Times New Roman"/>
          <w:color w:val="000000" w:themeColor="text1"/>
          <w:sz w:val="24"/>
          <w:szCs w:val="24"/>
        </w:rPr>
      </w:pPr>
    </w:p>
    <w:p w:rsidR="00A12671" w:rsidRPr="00410463" w:rsidRDefault="00410463" w:rsidP="001E507C">
      <w:pPr>
        <w:spacing w:line="360" w:lineRule="auto"/>
        <w:jc w:val="both"/>
        <w:rPr>
          <w:rFonts w:ascii="Times New Roman" w:hAnsi="Times New Roman" w:cs="Times New Roman"/>
          <w:color w:val="000000" w:themeColor="text1"/>
          <w:sz w:val="24"/>
          <w:szCs w:val="24"/>
          <w:lang w:val="id-ID"/>
        </w:rPr>
      </w:pPr>
      <w:r w:rsidRPr="00410463">
        <w:rPr>
          <w:rFonts w:ascii="Times New Roman" w:hAnsi="Times New Roman" w:cs="Times New Roman"/>
          <w:color w:val="000000"/>
          <w:sz w:val="24"/>
          <w:szCs w:val="24"/>
        </w:rPr>
        <w:t>Alam adalah suatu bukti yang nyata tentang keagungan Allah swt. Ciptaan</w:t>
      </w:r>
      <w:r w:rsidRPr="00410463">
        <w:rPr>
          <w:rFonts w:ascii="Times New Roman" w:hAnsi="Times New Roman" w:cs="Times New Roman"/>
          <w:color w:val="000000"/>
          <w:sz w:val="24"/>
          <w:szCs w:val="24"/>
        </w:rPr>
        <w:br/>
        <w:t>yang begitu indah dan mengesankan tentu arsiteknya adalah sesuatu yang Maha</w:t>
      </w:r>
      <w:r w:rsidRPr="00410463">
        <w:rPr>
          <w:rFonts w:ascii="Times New Roman" w:hAnsi="Times New Roman" w:cs="Times New Roman"/>
          <w:color w:val="000000"/>
          <w:sz w:val="24"/>
          <w:szCs w:val="24"/>
        </w:rPr>
        <w:br/>
        <w:t>Segalanya. Lebih sempurna dari segala sesuatu yang diciptakan-Nya. Dengan</w:t>
      </w:r>
      <w:r w:rsidRPr="00410463">
        <w:rPr>
          <w:rFonts w:ascii="Times New Roman" w:hAnsi="Times New Roman" w:cs="Times New Roman"/>
          <w:color w:val="000000"/>
          <w:sz w:val="24"/>
          <w:szCs w:val="24"/>
        </w:rPr>
        <w:br/>
        <w:t>menerapkan pembelajaran IPA di sekolah umum berbasis Imtak, diharapkan</w:t>
      </w:r>
      <w:r w:rsidRPr="00410463">
        <w:rPr>
          <w:rFonts w:ascii="Times New Roman" w:hAnsi="Times New Roman" w:cs="Times New Roman"/>
          <w:color w:val="000000"/>
          <w:sz w:val="24"/>
          <w:szCs w:val="24"/>
        </w:rPr>
        <w:br/>
        <w:t>akan tertanam suatu sikap percaya, mengimani, dan taqwa kepada Allah swt.</w:t>
      </w:r>
      <w:r w:rsidRPr="00410463">
        <w:rPr>
          <w:rFonts w:ascii="Times New Roman" w:hAnsi="Times New Roman" w:cs="Times New Roman"/>
          <w:color w:val="000000"/>
          <w:sz w:val="24"/>
          <w:szCs w:val="24"/>
        </w:rPr>
        <w:br/>
        <w:t>Upaya terintegrasinya pembelajaran IPA dengan nilai-nilai Islam tidak terlepas</w:t>
      </w:r>
      <w:r w:rsidRPr="00410463">
        <w:rPr>
          <w:rFonts w:ascii="Times New Roman" w:hAnsi="Times New Roman" w:cs="Times New Roman"/>
          <w:color w:val="000000"/>
          <w:sz w:val="24"/>
          <w:szCs w:val="24"/>
        </w:rPr>
        <w:br/>
        <w:t>dari keilmuan yang harus diterapkan dalam proses pembelajaran tanpa</w:t>
      </w:r>
      <w:r w:rsidRPr="00410463">
        <w:rPr>
          <w:rFonts w:ascii="Times New Roman" w:hAnsi="Times New Roman" w:cs="Times New Roman"/>
          <w:color w:val="000000"/>
          <w:sz w:val="24"/>
          <w:szCs w:val="24"/>
        </w:rPr>
        <w:br/>
        <w:t>mengedepankan independensi keilmuan. Integrasi nilai-nilai Islam tersebut</w:t>
      </w:r>
      <w:r w:rsidRPr="00410463">
        <w:rPr>
          <w:rFonts w:ascii="Times New Roman" w:hAnsi="Times New Roman" w:cs="Times New Roman"/>
          <w:color w:val="000000"/>
          <w:sz w:val="24"/>
          <w:szCs w:val="24"/>
        </w:rPr>
        <w:br/>
        <w:t>terwujud dalam keutuhan kerangka nilai Islam pada pembelajaran IPA di sekolah</w:t>
      </w:r>
      <w:r w:rsidRPr="00410463">
        <w:rPr>
          <w:rFonts w:ascii="Times New Roman" w:hAnsi="Times New Roman" w:cs="Times New Roman"/>
          <w:color w:val="000000"/>
          <w:sz w:val="24"/>
          <w:szCs w:val="24"/>
        </w:rPr>
        <w:br/>
        <w:t>terintegrasi secara menyeluruh (integral-holisik), keragaman model, metode dan</w:t>
      </w:r>
      <w:r w:rsidRPr="00410463">
        <w:rPr>
          <w:rFonts w:ascii="Times New Roman" w:hAnsi="Times New Roman" w:cs="Times New Roman"/>
          <w:color w:val="000000"/>
          <w:sz w:val="24"/>
          <w:szCs w:val="24"/>
        </w:rPr>
        <w:br/>
        <w:t>pendekatan terpadu dengan nilai-nilai Islam sebagai kerangka normatif dapat</w:t>
      </w:r>
      <w:r w:rsidRPr="00410463">
        <w:rPr>
          <w:rFonts w:ascii="Times New Roman" w:hAnsi="Times New Roman" w:cs="Times New Roman"/>
          <w:color w:val="000000"/>
          <w:sz w:val="24"/>
          <w:szCs w:val="24"/>
        </w:rPr>
        <w:br/>
        <w:t>dijadikan perspektif baru bagi para pendidik dalam melaksanakan proses</w:t>
      </w:r>
      <w:r w:rsidRPr="00410463">
        <w:rPr>
          <w:rFonts w:ascii="Times New Roman" w:hAnsi="Times New Roman" w:cs="Times New Roman"/>
          <w:color w:val="000000"/>
          <w:sz w:val="24"/>
          <w:szCs w:val="24"/>
        </w:rPr>
        <w:br/>
        <w:t>pembelajaran IPA serta keterpaduan penyelenggaraan pendidikan yang</w:t>
      </w:r>
      <w:r w:rsidRPr="00410463">
        <w:rPr>
          <w:rFonts w:ascii="Times New Roman" w:hAnsi="Times New Roman" w:cs="Times New Roman"/>
          <w:color w:val="000000"/>
          <w:sz w:val="24"/>
          <w:szCs w:val="24"/>
        </w:rPr>
        <w:br/>
        <w:t>mengharuskan nilai-nilai Islam pada pembelajaran IPA di sekolah teraplikasikan</w:t>
      </w:r>
      <w:r w:rsidRPr="00410463">
        <w:rPr>
          <w:rFonts w:ascii="Times New Roman" w:hAnsi="Times New Roman" w:cs="Times New Roman"/>
          <w:color w:val="000000"/>
          <w:sz w:val="24"/>
          <w:szCs w:val="24"/>
        </w:rPr>
        <w:br/>
        <w:t xml:space="preserve">secara </w:t>
      </w:r>
      <w:r w:rsidRPr="00410463">
        <w:rPr>
          <w:rFonts w:ascii="Times New Roman" w:hAnsi="Times New Roman" w:cs="Times New Roman"/>
          <w:i/>
          <w:iCs/>
          <w:color w:val="000000"/>
          <w:sz w:val="24"/>
          <w:szCs w:val="24"/>
        </w:rPr>
        <w:t xml:space="preserve">integrated </w:t>
      </w:r>
      <w:r w:rsidRPr="00410463">
        <w:rPr>
          <w:rFonts w:ascii="Times New Roman" w:hAnsi="Times New Roman" w:cs="Times New Roman"/>
          <w:color w:val="000000"/>
          <w:sz w:val="24"/>
          <w:szCs w:val="24"/>
        </w:rPr>
        <w:t>dengan kebutuhan masyarakat dan keluarga. Pada realitasnya</w:t>
      </w:r>
      <w:r w:rsidRPr="00410463">
        <w:rPr>
          <w:rFonts w:ascii="Times New Roman" w:hAnsi="Times New Roman" w:cs="Times New Roman"/>
          <w:color w:val="000000"/>
          <w:sz w:val="24"/>
          <w:szCs w:val="24"/>
        </w:rPr>
        <w:br/>
        <w:t>integrasi nilai-nilai Islam dalam pembelajaran IPA dapat menghapus</w:t>
      </w:r>
      <w:r w:rsidRPr="00410463">
        <w:rPr>
          <w:rFonts w:ascii="Times New Roman" w:hAnsi="Times New Roman" w:cs="Times New Roman"/>
          <w:color w:val="000000"/>
          <w:sz w:val="24"/>
          <w:szCs w:val="24"/>
        </w:rPr>
        <w:br/>
        <w:t>pembelajaran yang bersifat paradoks antara ketiga unsur tersebut sehingga</w:t>
      </w:r>
      <w:r w:rsidRPr="00410463">
        <w:rPr>
          <w:rFonts w:ascii="Times New Roman" w:hAnsi="Times New Roman" w:cs="Times New Roman"/>
          <w:color w:val="000000"/>
          <w:sz w:val="24"/>
          <w:szCs w:val="24"/>
        </w:rPr>
        <w:br/>
        <w:t>berimplikasi terhadap peningkatan kualitas (nilai) tanggungjawab moral dan</w:t>
      </w:r>
      <w:r w:rsidRPr="00410463">
        <w:rPr>
          <w:rFonts w:ascii="Times New Roman" w:hAnsi="Times New Roman" w:cs="Times New Roman"/>
          <w:color w:val="000000"/>
          <w:sz w:val="24"/>
          <w:szCs w:val="24"/>
        </w:rPr>
        <w:br/>
        <w:t>akhlak siswa.</w:t>
      </w:r>
    </w:p>
    <w:sectPr w:rsidR="00A12671" w:rsidRPr="00410463" w:rsidSect="003173D9">
      <w:pgSz w:w="11906" w:h="16838" w:code="9"/>
      <w:pgMar w:top="1701"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420" w:rsidRDefault="00915420" w:rsidP="00616D88">
      <w:pPr>
        <w:spacing w:after="0" w:line="240" w:lineRule="auto"/>
      </w:pPr>
      <w:r>
        <w:separator/>
      </w:r>
    </w:p>
  </w:endnote>
  <w:endnote w:type="continuationSeparator" w:id="1">
    <w:p w:rsidR="00915420" w:rsidRDefault="00915420" w:rsidP="00616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420" w:rsidRDefault="00915420" w:rsidP="00616D88">
      <w:pPr>
        <w:spacing w:after="0" w:line="240" w:lineRule="auto"/>
      </w:pPr>
      <w:r>
        <w:separator/>
      </w:r>
    </w:p>
  </w:footnote>
  <w:footnote w:type="continuationSeparator" w:id="1">
    <w:p w:rsidR="00915420" w:rsidRDefault="00915420" w:rsidP="00616D88">
      <w:pPr>
        <w:spacing w:after="0" w:line="240" w:lineRule="auto"/>
      </w:pPr>
      <w:r>
        <w:continuationSeparator/>
      </w:r>
    </w:p>
  </w:footnote>
  <w:footnote w:id="2">
    <w:p w:rsidR="001F45B7" w:rsidRPr="00387686" w:rsidRDefault="001F45B7">
      <w:pPr>
        <w:pStyle w:val="FootnoteText"/>
        <w:rPr>
          <w:lang w:val="id-ID"/>
        </w:rPr>
      </w:pPr>
      <w:r>
        <w:rPr>
          <w:rStyle w:val="FootnoteReference"/>
        </w:rPr>
        <w:footnoteRef/>
      </w:r>
      <w:r>
        <w:t xml:space="preserve"> </w:t>
      </w:r>
      <w:r>
        <w:rPr>
          <w:lang w:val="id-ID"/>
        </w:rPr>
        <w:t>Sumantri di bukunya 2007 hal 134.</w:t>
      </w:r>
    </w:p>
  </w:footnote>
  <w:footnote w:id="3">
    <w:p w:rsidR="001F45B7" w:rsidRPr="00387686" w:rsidRDefault="001F45B7">
      <w:pPr>
        <w:pStyle w:val="FootnoteText"/>
        <w:rPr>
          <w:lang w:val="id-ID"/>
        </w:rPr>
      </w:pPr>
      <w:r>
        <w:rPr>
          <w:rStyle w:val="FootnoteReference"/>
        </w:rPr>
        <w:footnoteRef/>
      </w:r>
      <w:r>
        <w:t xml:space="preserve"> </w:t>
      </w:r>
      <w:r>
        <w:rPr>
          <w:lang w:val="id-ID"/>
        </w:rPr>
        <w:t>Mardiatmad</w:t>
      </w:r>
      <w:r w:rsidR="00C841FB">
        <w:rPr>
          <w:lang w:val="id-ID"/>
        </w:rPr>
        <w:t>ja mulyana di bukunya,2004 hal</w:t>
      </w:r>
      <w:r>
        <w:rPr>
          <w:lang w:val="id-ID"/>
        </w:rPr>
        <w:t xml:space="preserve"> 11</w:t>
      </w:r>
    </w:p>
  </w:footnote>
  <w:footnote w:id="4">
    <w:p w:rsidR="00C841FB" w:rsidRPr="00C841FB" w:rsidRDefault="00C841FB">
      <w:pPr>
        <w:pStyle w:val="FootnoteText"/>
        <w:rPr>
          <w:lang w:val="id-ID"/>
        </w:rPr>
      </w:pPr>
      <w:r>
        <w:rPr>
          <w:rStyle w:val="FootnoteReference"/>
        </w:rPr>
        <w:footnoteRef/>
      </w:r>
      <w:r>
        <w:t xml:space="preserve"> </w:t>
      </w:r>
      <w:r>
        <w:rPr>
          <w:lang w:val="id-ID"/>
        </w:rPr>
        <w:t>Sanusi dalam bukunya 1987 hal 11</w:t>
      </w:r>
    </w:p>
  </w:footnote>
  <w:footnote w:id="5">
    <w:p w:rsidR="001F45B7" w:rsidRPr="00387686" w:rsidRDefault="001F45B7">
      <w:pPr>
        <w:pStyle w:val="FootnoteText"/>
        <w:rPr>
          <w:lang w:val="id-ID"/>
        </w:rPr>
      </w:pPr>
      <w:r>
        <w:rPr>
          <w:rStyle w:val="FootnoteReference"/>
        </w:rPr>
        <w:footnoteRef/>
      </w:r>
      <w:r>
        <w:t xml:space="preserve"> </w:t>
      </w:r>
      <w:r>
        <w:rPr>
          <w:lang w:val="id-ID"/>
        </w:rPr>
        <w:t>Sya’roni 2017</w:t>
      </w:r>
    </w:p>
  </w:footnote>
  <w:footnote w:id="6">
    <w:p w:rsidR="001F45B7" w:rsidRPr="000F3AFF" w:rsidRDefault="001F45B7">
      <w:pPr>
        <w:pStyle w:val="FootnoteText"/>
        <w:rPr>
          <w:lang w:val="id-ID"/>
        </w:rPr>
      </w:pPr>
      <w:r>
        <w:rPr>
          <w:rStyle w:val="FootnoteReference"/>
        </w:rPr>
        <w:footnoteRef/>
      </w:r>
      <w:r>
        <w:t xml:space="preserve"> </w:t>
      </w:r>
      <w:r>
        <w:rPr>
          <w:lang w:val="id-ID"/>
        </w:rPr>
        <w:t>Lawson 1995</w:t>
      </w:r>
    </w:p>
  </w:footnote>
  <w:footnote w:id="7">
    <w:p w:rsidR="001F45B7" w:rsidRPr="006127E2" w:rsidRDefault="001F45B7">
      <w:pPr>
        <w:pStyle w:val="FootnoteText"/>
        <w:rPr>
          <w:lang w:val="id-ID"/>
        </w:rPr>
      </w:pPr>
      <w:r>
        <w:rPr>
          <w:rStyle w:val="FootnoteReference"/>
        </w:rPr>
        <w:footnoteRef/>
      </w:r>
      <w:r>
        <w:t xml:space="preserve"> </w:t>
      </w:r>
      <w:r>
        <w:rPr>
          <w:lang w:val="id-ID"/>
        </w:rPr>
        <w:t xml:space="preserve">Dalam bukunya 2004 hal </w:t>
      </w:r>
      <w:r w:rsidRPr="005F362A">
        <w:rPr>
          <w:rFonts w:ascii="Times New Roman" w:hAnsi="Times New Roman" w:cs="Times New Roman"/>
          <w:sz w:val="24"/>
          <w:szCs w:val="24"/>
          <w:lang w:val="id-ID"/>
        </w:rPr>
        <w:t xml:space="preserve"> </w:t>
      </w:r>
      <w:r w:rsidRPr="006127E2">
        <w:rPr>
          <w:rFonts w:ascii="Times New Roman" w:hAnsi="Times New Roman" w:cs="Times New Roman"/>
          <w:sz w:val="16"/>
          <w:szCs w:val="24"/>
          <w:lang w:val="id-ID"/>
        </w:rPr>
        <w:t>267-274</w:t>
      </w:r>
    </w:p>
  </w:footnote>
  <w:footnote w:id="8">
    <w:p w:rsidR="001F45B7" w:rsidRPr="00744E38" w:rsidRDefault="001F45B7">
      <w:pPr>
        <w:pStyle w:val="FootnoteText"/>
        <w:rPr>
          <w:lang w:val="id-ID"/>
        </w:rPr>
      </w:pPr>
      <w:r>
        <w:rPr>
          <w:rStyle w:val="FootnoteReference"/>
        </w:rPr>
        <w:footnoteRef/>
      </w:r>
      <w:r>
        <w:rPr>
          <w:lang w:val="id-ID"/>
        </w:rPr>
        <w:t xml:space="preserve"> Novianti </w:t>
      </w:r>
      <w:r>
        <w:t xml:space="preserve"> </w:t>
      </w:r>
      <w:r>
        <w:rPr>
          <w:lang w:val="id-ID"/>
        </w:rPr>
        <w:t>Muspiroh jurnal integrasi islam hal 489-490</w:t>
      </w:r>
    </w:p>
  </w:footnote>
  <w:footnote w:id="9">
    <w:p w:rsidR="001F45B7" w:rsidRPr="001B78F2" w:rsidRDefault="001F45B7">
      <w:pPr>
        <w:pStyle w:val="FootnoteText"/>
        <w:rPr>
          <w:lang w:val="id-ID"/>
        </w:rPr>
      </w:pPr>
      <w:r>
        <w:rPr>
          <w:rStyle w:val="FootnoteReference"/>
        </w:rPr>
        <w:footnoteRef/>
      </w:r>
      <w:r>
        <w:t xml:space="preserve"> </w:t>
      </w:r>
      <w:r>
        <w:rPr>
          <w:lang w:val="id-ID"/>
        </w:rPr>
        <w:t>Iskandar dalam bukunya 1997 hal 5</w:t>
      </w:r>
    </w:p>
  </w:footnote>
  <w:footnote w:id="10">
    <w:p w:rsidR="00863BB3" w:rsidRDefault="00863BB3">
      <w:pPr>
        <w:pStyle w:val="FootnoteText"/>
        <w:rPr>
          <w:lang w:val="id-ID"/>
        </w:rPr>
      </w:pPr>
      <w:r>
        <w:rPr>
          <w:rStyle w:val="FootnoteReference"/>
        </w:rPr>
        <w:footnoteRef/>
      </w:r>
      <w:r>
        <w:t xml:space="preserve"> </w:t>
      </w:r>
      <w:r>
        <w:rPr>
          <w:lang w:val="id-ID"/>
        </w:rPr>
        <w:t>Sugiono Metode Penelitian Kuantitatif,kualitiatif,dan</w:t>
      </w:r>
      <w:r w:rsidR="000B7F53">
        <w:rPr>
          <w:lang w:val="id-ID"/>
        </w:rPr>
        <w:t xml:space="preserve"> RD (Bandung;Alfa beta,2009), 15</w:t>
      </w:r>
    </w:p>
    <w:p w:rsidR="000B7F53" w:rsidRPr="00863BB3" w:rsidRDefault="000B7F53">
      <w:pPr>
        <w:pStyle w:val="FootnoteText"/>
        <w:rPr>
          <w:lang w:val="id-ID"/>
        </w:rPr>
      </w:pPr>
    </w:p>
  </w:footnote>
  <w:footnote w:id="11">
    <w:p w:rsidR="000B7F53" w:rsidRPr="000B7F53" w:rsidRDefault="000B7F53">
      <w:pPr>
        <w:pStyle w:val="FootnoteText"/>
        <w:rPr>
          <w:lang w:val="id-ID"/>
        </w:rPr>
      </w:pPr>
      <w:r>
        <w:rPr>
          <w:rStyle w:val="FootnoteReference"/>
        </w:rPr>
        <w:footnoteRef/>
      </w:r>
      <w:r>
        <w:t xml:space="preserve"> </w:t>
      </w:r>
      <w:r>
        <w:rPr>
          <w:lang w:val="id-ID"/>
        </w:rPr>
        <w:t>Muzayyin Arifin, Filsafat Pendidikan Islam(Jakarta, Bumi Aksara 2005), 141</w:t>
      </w:r>
    </w:p>
  </w:footnote>
  <w:footnote w:id="12">
    <w:p w:rsidR="000B7F53" w:rsidRPr="000B7F53" w:rsidRDefault="000B7F53">
      <w:pPr>
        <w:pStyle w:val="FootnoteText"/>
        <w:rPr>
          <w:lang w:val="id-ID"/>
        </w:rPr>
      </w:pPr>
      <w:r>
        <w:rPr>
          <w:rStyle w:val="FootnoteReference"/>
        </w:rPr>
        <w:footnoteRef/>
      </w:r>
      <w:r>
        <w:t xml:space="preserve"> </w:t>
      </w:r>
      <w:r>
        <w:rPr>
          <w:lang w:val="id-ID"/>
        </w:rPr>
        <w:t>Imam Bawani, Pendidikan Islam Indonesia, Beberapa Problema dan Alternatif jalan Keluarnya 10 Februari 2001</w:t>
      </w:r>
    </w:p>
  </w:footnote>
  <w:footnote w:id="13">
    <w:p w:rsidR="001F45B7" w:rsidRPr="003611A8" w:rsidRDefault="001F45B7">
      <w:pPr>
        <w:pStyle w:val="FootnoteText"/>
        <w:rPr>
          <w:lang w:val="id-ID"/>
        </w:rPr>
      </w:pPr>
      <w:r>
        <w:rPr>
          <w:rStyle w:val="FootnoteReference"/>
        </w:rPr>
        <w:footnoteRef/>
      </w:r>
      <w:r>
        <w:t xml:space="preserve"> </w:t>
      </w:r>
      <w:r>
        <w:rPr>
          <w:lang w:val="id-ID"/>
        </w:rPr>
        <w:t>Ahmad suwandi 2014 di bukunya hal 3</w:t>
      </w:r>
    </w:p>
  </w:footnote>
  <w:footnote w:id="14">
    <w:p w:rsidR="000B7F53" w:rsidRPr="000B7F53" w:rsidRDefault="000B7F53">
      <w:pPr>
        <w:pStyle w:val="FootnoteText"/>
        <w:rPr>
          <w:lang w:val="id-ID"/>
        </w:rPr>
      </w:pPr>
      <w:r>
        <w:rPr>
          <w:rStyle w:val="FootnoteReference"/>
        </w:rPr>
        <w:footnoteRef/>
      </w:r>
      <w:r>
        <w:t xml:space="preserve"> </w:t>
      </w:r>
      <w:r>
        <w:rPr>
          <w:lang w:val="id-ID"/>
        </w:rPr>
        <w:t>Harun Yahya, Berfikirlah Sejak anda bangun Tidur (Jakarta: Global Media, 2003</w:t>
      </w:r>
      <w:r w:rsidR="007F7C60">
        <w:rPr>
          <w:lang w:val="id-ID"/>
        </w:rPr>
        <w:t>), 102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5950"/>
      <w:docPartObj>
        <w:docPartGallery w:val="Page Numbers (Top of Page)"/>
        <w:docPartUnique/>
      </w:docPartObj>
    </w:sdtPr>
    <w:sdtContent>
      <w:p w:rsidR="001F45B7" w:rsidRDefault="001241E7">
        <w:pPr>
          <w:pStyle w:val="Header"/>
          <w:jc w:val="right"/>
        </w:pPr>
        <w:fldSimple w:instr=" PAGE   \* MERGEFORMAT ">
          <w:r w:rsidR="00181884">
            <w:rPr>
              <w:noProof/>
            </w:rPr>
            <w:t>ii</w:t>
          </w:r>
        </w:fldSimple>
      </w:p>
    </w:sdtContent>
  </w:sdt>
  <w:p w:rsidR="001F45B7" w:rsidRDefault="001F45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15DF"/>
    <w:multiLevelType w:val="hybridMultilevel"/>
    <w:tmpl w:val="8AD0BB54"/>
    <w:lvl w:ilvl="0" w:tplc="215409B6">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214B88"/>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314586"/>
    <w:multiLevelType w:val="hybridMultilevel"/>
    <w:tmpl w:val="D1B83EFE"/>
    <w:lvl w:ilvl="0" w:tplc="04210015">
      <w:start w:val="1"/>
      <w:numFmt w:val="upperLetter"/>
      <w:lvlText w:val="%1."/>
      <w:lvlJc w:val="left"/>
      <w:pPr>
        <w:ind w:left="720" w:hanging="360"/>
      </w:pPr>
    </w:lvl>
    <w:lvl w:ilvl="1" w:tplc="2BBC0F6C">
      <w:start w:val="1"/>
      <w:numFmt w:val="decimal"/>
      <w:lvlText w:val="%2."/>
      <w:lvlJc w:val="left"/>
      <w:pPr>
        <w:ind w:left="1440" w:hanging="360"/>
      </w:pPr>
      <w:rPr>
        <w:rFonts w:ascii="Times New Roman" w:hAnsi="Times New Roman" w:cs="Times New Roman" w:hint="default"/>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277AA7"/>
    <w:multiLevelType w:val="multilevel"/>
    <w:tmpl w:val="C9DEF9E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F7A4B6B"/>
    <w:multiLevelType w:val="multilevel"/>
    <w:tmpl w:val="C9DEF9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35011FF"/>
    <w:multiLevelType w:val="hybridMultilevel"/>
    <w:tmpl w:val="38FC78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4633C89"/>
    <w:multiLevelType w:val="hybridMultilevel"/>
    <w:tmpl w:val="096A69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553E0B"/>
    <w:multiLevelType w:val="multilevel"/>
    <w:tmpl w:val="E3D4CB22"/>
    <w:lvl w:ilvl="0">
      <w:start w:val="1"/>
      <w:numFmt w:val="decimal"/>
      <w:lvlText w:val="%1"/>
      <w:lvlJc w:val="left"/>
      <w:pPr>
        <w:ind w:left="390" w:hanging="390"/>
      </w:pPr>
      <w:rPr>
        <w:rFonts w:hint="default"/>
        <w:b/>
      </w:rPr>
    </w:lvl>
    <w:lvl w:ilvl="1">
      <w:start w:val="1"/>
      <w:numFmt w:val="decimal"/>
      <w:lvlText w:val="%1.%2"/>
      <w:lvlJc w:val="left"/>
      <w:pPr>
        <w:ind w:left="30" w:hanging="390"/>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72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800"/>
      </w:pPr>
      <w:rPr>
        <w:rFonts w:hint="default"/>
        <w:b/>
      </w:rPr>
    </w:lvl>
  </w:abstractNum>
  <w:abstractNum w:abstractNumId="8">
    <w:nsid w:val="5DD90708"/>
    <w:multiLevelType w:val="multilevel"/>
    <w:tmpl w:val="C9DEF9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710EAB"/>
    <w:rsid w:val="00007FED"/>
    <w:rsid w:val="00013349"/>
    <w:rsid w:val="000227A8"/>
    <w:rsid w:val="0004014F"/>
    <w:rsid w:val="00044D6F"/>
    <w:rsid w:val="00046D63"/>
    <w:rsid w:val="000528E4"/>
    <w:rsid w:val="00065920"/>
    <w:rsid w:val="000847AA"/>
    <w:rsid w:val="000876CF"/>
    <w:rsid w:val="000A252A"/>
    <w:rsid w:val="000B30E3"/>
    <w:rsid w:val="000B7F53"/>
    <w:rsid w:val="000F3AFF"/>
    <w:rsid w:val="0010126D"/>
    <w:rsid w:val="00120608"/>
    <w:rsid w:val="001241E7"/>
    <w:rsid w:val="001367B4"/>
    <w:rsid w:val="00144DF4"/>
    <w:rsid w:val="00162A5C"/>
    <w:rsid w:val="00180CBA"/>
    <w:rsid w:val="00181884"/>
    <w:rsid w:val="001A68C2"/>
    <w:rsid w:val="001A7CD7"/>
    <w:rsid w:val="001B78F2"/>
    <w:rsid w:val="001E0DBD"/>
    <w:rsid w:val="001E507C"/>
    <w:rsid w:val="001F45B7"/>
    <w:rsid w:val="0020594C"/>
    <w:rsid w:val="00210B8C"/>
    <w:rsid w:val="00256CE1"/>
    <w:rsid w:val="0027316C"/>
    <w:rsid w:val="0028455E"/>
    <w:rsid w:val="002936C8"/>
    <w:rsid w:val="003173D9"/>
    <w:rsid w:val="00320B6F"/>
    <w:rsid w:val="00325083"/>
    <w:rsid w:val="003611A8"/>
    <w:rsid w:val="00365336"/>
    <w:rsid w:val="00387686"/>
    <w:rsid w:val="003F4115"/>
    <w:rsid w:val="003F5088"/>
    <w:rsid w:val="00410463"/>
    <w:rsid w:val="00420E86"/>
    <w:rsid w:val="004514F0"/>
    <w:rsid w:val="00466748"/>
    <w:rsid w:val="00467389"/>
    <w:rsid w:val="00481BD0"/>
    <w:rsid w:val="004F288E"/>
    <w:rsid w:val="004F78D7"/>
    <w:rsid w:val="0050493D"/>
    <w:rsid w:val="00520D64"/>
    <w:rsid w:val="00534FCC"/>
    <w:rsid w:val="00553C20"/>
    <w:rsid w:val="005547DF"/>
    <w:rsid w:val="0057151C"/>
    <w:rsid w:val="00581CC4"/>
    <w:rsid w:val="005870A4"/>
    <w:rsid w:val="005927AB"/>
    <w:rsid w:val="005A7CC4"/>
    <w:rsid w:val="005D5DC5"/>
    <w:rsid w:val="005D613C"/>
    <w:rsid w:val="005E3BB6"/>
    <w:rsid w:val="005F362A"/>
    <w:rsid w:val="006023E7"/>
    <w:rsid w:val="00605FE8"/>
    <w:rsid w:val="006127E2"/>
    <w:rsid w:val="00616D88"/>
    <w:rsid w:val="00633616"/>
    <w:rsid w:val="006355E3"/>
    <w:rsid w:val="0064050E"/>
    <w:rsid w:val="00663898"/>
    <w:rsid w:val="006766BE"/>
    <w:rsid w:val="006C0A4E"/>
    <w:rsid w:val="006C2BB0"/>
    <w:rsid w:val="006C56D4"/>
    <w:rsid w:val="006D00F2"/>
    <w:rsid w:val="00705D28"/>
    <w:rsid w:val="00707CDD"/>
    <w:rsid w:val="00710EAB"/>
    <w:rsid w:val="00722DD1"/>
    <w:rsid w:val="00723E7A"/>
    <w:rsid w:val="007363AF"/>
    <w:rsid w:val="00744E38"/>
    <w:rsid w:val="00775FCE"/>
    <w:rsid w:val="007A2F20"/>
    <w:rsid w:val="007B2973"/>
    <w:rsid w:val="007B4E5C"/>
    <w:rsid w:val="007C1CEA"/>
    <w:rsid w:val="007D0A90"/>
    <w:rsid w:val="007E51ED"/>
    <w:rsid w:val="007F7C60"/>
    <w:rsid w:val="0080247E"/>
    <w:rsid w:val="00815A64"/>
    <w:rsid w:val="00862543"/>
    <w:rsid w:val="00863BB3"/>
    <w:rsid w:val="00870F2D"/>
    <w:rsid w:val="00892BB9"/>
    <w:rsid w:val="008A37C6"/>
    <w:rsid w:val="00915420"/>
    <w:rsid w:val="00925797"/>
    <w:rsid w:val="009602AE"/>
    <w:rsid w:val="009605E6"/>
    <w:rsid w:val="009760B3"/>
    <w:rsid w:val="00996593"/>
    <w:rsid w:val="009A1CC0"/>
    <w:rsid w:val="009A7E83"/>
    <w:rsid w:val="009B2318"/>
    <w:rsid w:val="009B3403"/>
    <w:rsid w:val="009D64C3"/>
    <w:rsid w:val="009E28C4"/>
    <w:rsid w:val="009E46AE"/>
    <w:rsid w:val="00A0653A"/>
    <w:rsid w:val="00A12671"/>
    <w:rsid w:val="00A20D3B"/>
    <w:rsid w:val="00A269C9"/>
    <w:rsid w:val="00A40455"/>
    <w:rsid w:val="00AB00FB"/>
    <w:rsid w:val="00AC0A86"/>
    <w:rsid w:val="00AC2BBF"/>
    <w:rsid w:val="00AF218D"/>
    <w:rsid w:val="00B01A16"/>
    <w:rsid w:val="00B50393"/>
    <w:rsid w:val="00B7534A"/>
    <w:rsid w:val="00B75F84"/>
    <w:rsid w:val="00B958DE"/>
    <w:rsid w:val="00BB6785"/>
    <w:rsid w:val="00BE34BB"/>
    <w:rsid w:val="00BF0036"/>
    <w:rsid w:val="00BF5D4E"/>
    <w:rsid w:val="00C0519F"/>
    <w:rsid w:val="00C054AB"/>
    <w:rsid w:val="00C2480A"/>
    <w:rsid w:val="00C60534"/>
    <w:rsid w:val="00C64C41"/>
    <w:rsid w:val="00C749E9"/>
    <w:rsid w:val="00C81A12"/>
    <w:rsid w:val="00C841FB"/>
    <w:rsid w:val="00CC3838"/>
    <w:rsid w:val="00CE639A"/>
    <w:rsid w:val="00CF0FED"/>
    <w:rsid w:val="00D001B7"/>
    <w:rsid w:val="00D01C2F"/>
    <w:rsid w:val="00D213C5"/>
    <w:rsid w:val="00D42F2A"/>
    <w:rsid w:val="00D54F05"/>
    <w:rsid w:val="00D93599"/>
    <w:rsid w:val="00DA0B9B"/>
    <w:rsid w:val="00DD19D0"/>
    <w:rsid w:val="00DD5887"/>
    <w:rsid w:val="00E063EA"/>
    <w:rsid w:val="00E06723"/>
    <w:rsid w:val="00E2324C"/>
    <w:rsid w:val="00E42C90"/>
    <w:rsid w:val="00E55FB4"/>
    <w:rsid w:val="00E60D50"/>
    <w:rsid w:val="00E73C54"/>
    <w:rsid w:val="00E7765D"/>
    <w:rsid w:val="00E837A6"/>
    <w:rsid w:val="00EA5C01"/>
    <w:rsid w:val="00EC5472"/>
    <w:rsid w:val="00F10FA9"/>
    <w:rsid w:val="00F213FA"/>
    <w:rsid w:val="00F24FB3"/>
    <w:rsid w:val="00F675E1"/>
    <w:rsid w:val="00FA457F"/>
    <w:rsid w:val="00FA4A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AB"/>
    <w:pPr>
      <w:spacing w:after="160" w:line="259" w:lineRule="auto"/>
    </w:pPr>
    <w:rPr>
      <w:lang w:val="en-US"/>
    </w:rPr>
  </w:style>
  <w:style w:type="paragraph" w:styleId="Heading1">
    <w:name w:val="heading 1"/>
    <w:basedOn w:val="Normal"/>
    <w:next w:val="Normal"/>
    <w:link w:val="Heading1Char"/>
    <w:uiPriority w:val="9"/>
    <w:qFormat/>
    <w:rsid w:val="009E28C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AB"/>
    <w:rPr>
      <w:rFonts w:ascii="Tahoma" w:hAnsi="Tahoma" w:cs="Tahoma"/>
      <w:sz w:val="16"/>
      <w:szCs w:val="16"/>
      <w:lang w:val="en-US"/>
    </w:rPr>
  </w:style>
  <w:style w:type="paragraph" w:styleId="NormalWeb">
    <w:name w:val="Normal (Web)"/>
    <w:basedOn w:val="Normal"/>
    <w:uiPriority w:val="99"/>
    <w:semiHidden/>
    <w:unhideWhenUsed/>
    <w:rsid w:val="00F213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3FA"/>
    <w:rPr>
      <w:b/>
      <w:bCs/>
    </w:rPr>
  </w:style>
  <w:style w:type="paragraph" w:styleId="ListParagraph">
    <w:name w:val="List Paragraph"/>
    <w:basedOn w:val="Normal"/>
    <w:uiPriority w:val="34"/>
    <w:qFormat/>
    <w:rsid w:val="009A7E83"/>
    <w:pPr>
      <w:spacing w:after="0" w:line="276" w:lineRule="auto"/>
      <w:ind w:left="720" w:hanging="709"/>
      <w:contextualSpacing/>
      <w:jc w:val="both"/>
    </w:pPr>
  </w:style>
  <w:style w:type="character" w:customStyle="1" w:styleId="Heading1Char">
    <w:name w:val="Heading 1 Char"/>
    <w:basedOn w:val="DefaultParagraphFont"/>
    <w:link w:val="Heading1"/>
    <w:uiPriority w:val="9"/>
    <w:rsid w:val="009E28C4"/>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9E28C4"/>
  </w:style>
  <w:style w:type="paragraph" w:styleId="Header">
    <w:name w:val="header"/>
    <w:basedOn w:val="Normal"/>
    <w:link w:val="HeaderChar"/>
    <w:uiPriority w:val="99"/>
    <w:unhideWhenUsed/>
    <w:rsid w:val="00616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D88"/>
    <w:rPr>
      <w:lang w:val="en-US"/>
    </w:rPr>
  </w:style>
  <w:style w:type="paragraph" w:styleId="Footer">
    <w:name w:val="footer"/>
    <w:basedOn w:val="Normal"/>
    <w:link w:val="FooterChar"/>
    <w:uiPriority w:val="99"/>
    <w:unhideWhenUsed/>
    <w:rsid w:val="00616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D88"/>
    <w:rPr>
      <w:lang w:val="en-US"/>
    </w:rPr>
  </w:style>
  <w:style w:type="paragraph" w:styleId="NoSpacing">
    <w:name w:val="No Spacing"/>
    <w:uiPriority w:val="1"/>
    <w:qFormat/>
    <w:rsid w:val="00605FE8"/>
    <w:pPr>
      <w:spacing w:after="0" w:line="240" w:lineRule="auto"/>
    </w:pPr>
    <w:rPr>
      <w:lang w:val="en-US"/>
    </w:rPr>
  </w:style>
  <w:style w:type="paragraph" w:styleId="FootnoteText">
    <w:name w:val="footnote text"/>
    <w:basedOn w:val="Normal"/>
    <w:link w:val="FootnoteTextChar"/>
    <w:uiPriority w:val="99"/>
    <w:semiHidden/>
    <w:unhideWhenUsed/>
    <w:rsid w:val="00387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686"/>
    <w:rPr>
      <w:sz w:val="20"/>
      <w:szCs w:val="20"/>
      <w:lang w:val="en-US"/>
    </w:rPr>
  </w:style>
  <w:style w:type="character" w:styleId="FootnoteReference">
    <w:name w:val="footnote reference"/>
    <w:basedOn w:val="DefaultParagraphFont"/>
    <w:uiPriority w:val="99"/>
    <w:semiHidden/>
    <w:unhideWhenUsed/>
    <w:rsid w:val="003876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wid18</b:Tag>
    <b:SourceType>JournalArticle</b:SourceType>
    <b:Guid>{9D9EBC3C-744B-4E23-BDFF-F479D5A20D5A}</b:Guid>
    <b:LCID>0</b:LCID>
    <b:Author>
      <b:Author>
        <b:NameList>
          <b:Person>
            <b:Last>sunarto</b:Last>
            <b:First>widha</b:First>
          </b:Person>
        </b:NameList>
      </b:Author>
    </b:Author>
    <b:Title>mahasiswa</b:Title>
    <b:City>surakarta</b:City>
    <b:Year>25 juli 2018</b:Year>
    <b:Volume>1</b:Volume>
    <b:RefOrder>5</b:RefOrder>
  </b:Source>
  <b:Source>
    <b:Tag>ika13</b:Tag>
    <b:SourceType>JournalArticle</b:SourceType>
    <b:Guid>{FB477AF3-23EE-4BEE-B515-D10303BDFB0C}</b:Guid>
    <b:LCID>1057</b:LCID>
    <b:Author>
      <b:Author>
        <b:NameList>
          <b:Person>
            <b:Last>lestari</b:Last>
            <b:First>ika</b:First>
          </b:Person>
        </b:NameList>
      </b:Author>
    </b:Author>
    <b:Title>pengembangan bahan ajar berbasis kompetensi</b:Title>
    <b:City>padang</b:City>
    <b:Year>2013</b:Year>
    <b:Publisher>akademika permata</b:Publisher>
    <b:Volume>36</b:Volume>
    <b:RefOrder>6</b:RefOrder>
  </b:Source>
  <b:Source>
    <b:Tag>pun10</b:Tag>
    <b:SourceType>JournalArticle</b:SourceType>
    <b:Guid>{7EA27DB4-B2C0-4CEC-A1CB-8803845A9532}</b:Guid>
    <b:LCID>1057</b:LCID>
    <b:Author>
      <b:Author>
        <b:NameList>
          <b:Person>
            <b:Last>sari</b:Last>
            <b:First>punaji</b:First>
            <b:Middle>setyo</b:Middle>
          </b:Person>
        </b:NameList>
      </b:Author>
    </b:Author>
    <b:Title>metode penelitian pendidikan dan pengembangan</b:Title>
    <b:City>jakarta</b:City>
    <b:Year>2010</b:Year>
    <b:Volume>112</b:Volume>
    <b:Publisher>kencana</b:Publisher>
    <b:RefOrder>7</b:RefOrder>
  </b:Source>
  <b:Source>
    <b:Tag>bel13</b:Tag>
    <b:SourceType>JournalArticle</b:SourceType>
    <b:Guid>{CC1760B8-2AC1-40FA-941F-80D22AA37160}</b:Guid>
    <b:LCID>1057</b:LCID>
    <b:Author>
      <b:Author>
        <b:NameList>
          <b:Person>
            <b:Last>tian</b:Last>
            <b:First>belawati</b:First>
          </b:Person>
        </b:NameList>
      </b:Author>
    </b:Author>
    <b:Title>materi pokok pengembangan bahan ajar edisi ke satu</b:Title>
    <b:City>jakarta </b:City>
    <b:Year>2013</b:Year>
    <b:Publisher>universitas terbuka</b:Publisher>
    <b:Volume>1-3</b:Volume>
    <b:RefOrder>8</b:RefOrder>
  </b:Source>
  <b:Source>
    <b:Tag>maj07</b:Tag>
    <b:SourceType>JournalArticle</b:SourceType>
    <b:Guid>{33517FC9-5059-4F30-B92A-C8F7717C94D5}</b:Guid>
    <b:LCID>1057</b:LCID>
    <b:Author>
      <b:Author>
        <b:NameList>
          <b:Person>
            <b:Last>abdul</b:Last>
            <b:First>majid</b:First>
          </b:Person>
        </b:NameList>
      </b:Author>
    </b:Author>
    <b:Title>perencanaan pembelajaran</b:Title>
    <b:City>bandung</b:City>
    <b:Year>2007</b:Year>
    <b:Publisher>pt remaja rosdakarya</b:Publisher>
    <b:Volume>174</b:Volume>
    <b:RefOrder>9</b:RefOrder>
  </b:Source>
  <b:Source>
    <b:Tag>sun08</b:Tag>
    <b:SourceType>JournalArticle</b:SourceType>
    <b:Guid>{16F7FB5D-E2C6-4B5F-A886-4E367F94A06B}</b:Guid>
    <b:LCID>1057</b:LCID>
    <b:Author>
      <b:Author>
        <b:NameList>
          <b:Person>
            <b:Last>wassid</b:Last>
            <b:First>sunendar</b:First>
            <b:Middle>dadang dan iskandar</b:Middle>
          </b:Person>
        </b:NameList>
      </b:Author>
    </b:Author>
    <b:Title>strategi pembelajaran bahasa</b:Title>
    <b:City>bandung</b:City>
    <b:Year>2008</b:Year>
    <b:Publisher>pt remaja rosdakarya</b:Publisher>
    <b:Volume>172-173</b:Volume>
    <b:RefOrder>10</b:RefOrder>
  </b:Source>
  <b:Source>
    <b:Tag>sof</b:Tag>
    <b:SourceType>JournalArticle</b:SourceType>
    <b:Guid>{077A956A-F6CB-4D0E-9A68-01AD5C291445}</b:Guid>
    <b:LCID>1057</b:LCID>
    <b:Author>
      <b:Author>
        <b:NameList>
          <b:Person>
            <b:Last>ahmadi</b:Last>
            <b:First>sofan</b:First>
            <b:Middle>amri dan lif khoiru</b:Middle>
          </b:Person>
        </b:NameList>
      </b:Author>
    </b:Author>
    <b:Title>konstruksi pengembangan pembelajaran</b:Title>
    <b:Volume>160</b:Volume>
    <b:RefOrder>11</b:RefOrder>
  </b:Source>
  <b:Source>
    <b:Tag>tia03</b:Tag>
    <b:SourceType>JournalArticle</b:SourceType>
    <b:Guid>{D54C93C2-6456-4F76-BBBD-6F8109CB9F45}</b:Guid>
    <b:LCID>1057</b:LCID>
    <b:Author>
      <b:Author>
        <b:NameList>
          <b:Person>
            <b:Last>belawati</b:Last>
            <b:First>tian</b:First>
          </b:Person>
        </b:NameList>
      </b:Author>
    </b:Author>
    <b:Title>materi pokok pengembangan bahan ajar edisi ke satu</b:Title>
    <b:City>jakarta</b:City>
    <b:Year>2003</b:Year>
    <b:Publisher>universitas terbuka</b:Publisher>
    <b:Volume>5-6</b:Volume>
    <b:RefOrder>12</b:RefOrder>
  </b:Source>
  <b:Source>
    <b:Tag>bad19</b:Tag>
    <b:SourceType>InternetSite</b:SourceType>
    <b:Guid>{F47469D0-F907-4D9E-BFE5-3776100F24C7}</b:Guid>
    <b:LCID>1057</b:LCID>
    <b:Title>badan dan pengembangan pembinaan bahasa</b:Title>
    <b:YearAccessed>2019</b:YearAccessed>
    <b:MonthAccessed>maret</b:MonthAccessed>
    <b:DayAccessed>19 </b:DayAccessed>
    <b:URL>http://kbbi.web.id</b:URL>
    <b:RefOrder>13</b:RefOrder>
  </b:Source>
  <b:Source>
    <b:Tag>ari03</b:Tag>
    <b:SourceType>JournalArticle</b:SourceType>
    <b:Guid>{DE644F81-E2FB-4EF1-AEA3-FBCB054E21B6}</b:Guid>
    <b:LCID>1057</b:LCID>
    <b:Author>
      <b:Author>
        <b:NameList>
          <b:Person>
            <b:Last>s.sadiman</b:Last>
            <b:First>arief</b:First>
          </b:Person>
        </b:NameList>
      </b:Author>
    </b:Author>
    <b:Title>media pendidikan pengertian, pengantarnya dan pemanfaatannya</b:Title>
    <b:Year>2003</b:Year>
    <b:City>jakarta</b:City>
    <b:Publisher>pt. raja grafindo persada </b:Publisher>
    <b:Volume>54</b:Volume>
    <b:RefOrder>14</b:RefOrder>
  </b:Source>
  <b:Source>
    <b:Tag>Irh17</b:Tag>
    <b:SourceType>Report</b:SourceType>
    <b:Guid>{F4D9786E-BEDF-432B-A21D-861530E750C2}</b:Guid>
    <b:LCID>0</b:LCID>
    <b:Author>
      <b:Author>
        <b:NameList>
          <b:Person>
            <b:Last>Sya’roni</b:Last>
            <b:First>Irham</b:First>
          </b:Person>
        </b:NameList>
      </b:Author>
    </b:Author>
    <b:Title>PEMIKIRAN AL-GHAZALI TENTANG PENDIDIKAN DAN RELEVANSINYA DENGAN PENDIDIKAN DI ERA GLOBAL</b:Title>
    <b:Year>2017</b:Year>
    <b:RefOrder>3</b:RefOrder>
  </b:Source>
  <b:Source>
    <b:Tag>law95</b:Tag>
    <b:SourceType>Report</b:SourceType>
    <b:Guid>{068318D9-FD17-484F-A51B-96AEF97F1CB6}</b:Guid>
    <b:LCID>0</b:LCID>
    <b:Author>
      <b:Author>
        <b:NameList>
          <b:Person>
            <b:Last>lawson</b:Last>
            <b:First>Henry</b:First>
          </b:Person>
        </b:NameList>
      </b:Author>
    </b:Author>
    <b:Year>1995</b:Year>
    <b:Volume>27</b:Volume>
    <b:RefOrder>4</b:RefOrder>
  </b:Source>
  <b:Source>
    <b:Tag>sum07</b:Tag>
    <b:SourceType>Book</b:SourceType>
    <b:Guid>{6471400F-1074-40D9-8F6B-7C7F8BF08BFA}</b:Guid>
    <b:LCID>0</b:LCID>
    <b:Author>
      <b:Author>
        <b:NameList>
          <b:Person>
            <b:Last>sumantri</b:Last>
          </b:Person>
        </b:NameList>
      </b:Author>
    </b:Author>
    <b:Year>2007</b:Year>
    <b:Volume>134</b:Volume>
    <b:RefOrder>1</b:RefOrder>
  </b:Source>
  <b:Source>
    <b:Tag>mul04</b:Tag>
    <b:SourceType>Book</b:SourceType>
    <b:Guid>{77ABEEAF-929E-4AF2-B1C9-271222958DCF}</b:Guid>
    <b:LCID>0</b:LCID>
    <b:Author>
      <b:Author>
        <b:NameList>
          <b:Person>
            <b:Last>mulyana</b:Last>
          </b:Person>
        </b:NameList>
      </b:Author>
    </b:Author>
    <b:Year>2004</b:Year>
    <b:RefOrder>2</b:RefOrder>
  </b:Source>
</b:Sources>
</file>

<file path=customXml/itemProps1.xml><?xml version="1.0" encoding="utf-8"?>
<ds:datastoreItem xmlns:ds="http://schemas.openxmlformats.org/officeDocument/2006/customXml" ds:itemID="{641B7B49-7594-42B7-B206-4629BEFF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UMSIDA</Company>
  <LinksUpToDate>false</LinksUpToDate>
  <CharactersWithSpaces>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80</cp:revision>
  <dcterms:created xsi:type="dcterms:W3CDTF">2019-04-09T10:42:00Z</dcterms:created>
  <dcterms:modified xsi:type="dcterms:W3CDTF">2019-04-24T05:18:00Z</dcterms:modified>
</cp:coreProperties>
</file>