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23" w:rsidRDefault="00557123" w:rsidP="00557123">
      <w:pPr>
        <w:jc w:val="center"/>
        <w:rPr>
          <w:b/>
          <w:bCs/>
        </w:rPr>
      </w:pPr>
    </w:p>
    <w:p w:rsidR="00557123" w:rsidRPr="00557123" w:rsidRDefault="00557123" w:rsidP="00557123">
      <w:pPr>
        <w:jc w:val="center"/>
        <w:rPr>
          <w:rFonts w:asciiTheme="majorBidi" w:hAnsiTheme="majorBidi" w:cstheme="majorBidi"/>
          <w:b/>
          <w:bCs/>
          <w:sz w:val="24"/>
          <w:szCs w:val="24"/>
        </w:rPr>
      </w:pPr>
      <w:r w:rsidRPr="00557123">
        <w:rPr>
          <w:rFonts w:asciiTheme="majorBidi" w:hAnsiTheme="majorBidi" w:cstheme="majorBidi"/>
          <w:b/>
          <w:bCs/>
          <w:sz w:val="24"/>
          <w:szCs w:val="24"/>
        </w:rPr>
        <w:t>Analisis Kajian Kurikulum Ilmu Pengetahuan Alam di SD/MI</w:t>
      </w:r>
    </w:p>
    <w:p w:rsidR="00557123" w:rsidRPr="00557123" w:rsidRDefault="00557123" w:rsidP="00557123">
      <w:pPr>
        <w:jc w:val="center"/>
        <w:rPr>
          <w:rFonts w:asciiTheme="majorBidi" w:hAnsiTheme="majorBidi" w:cstheme="majorBidi"/>
          <w:sz w:val="24"/>
          <w:szCs w:val="24"/>
        </w:rPr>
      </w:pPr>
      <w:r w:rsidRPr="00557123">
        <w:rPr>
          <w:rFonts w:asciiTheme="majorBidi" w:hAnsiTheme="majorBidi" w:cstheme="majorBidi"/>
          <w:sz w:val="24"/>
          <w:szCs w:val="24"/>
        </w:rPr>
        <w:t>Oleh:</w:t>
      </w:r>
    </w:p>
    <w:p w:rsidR="00557123" w:rsidRPr="00557123" w:rsidRDefault="00557123" w:rsidP="00557123">
      <w:pPr>
        <w:spacing w:line="240" w:lineRule="auto"/>
        <w:jc w:val="center"/>
        <w:rPr>
          <w:rFonts w:asciiTheme="majorBidi" w:hAnsiTheme="majorBidi" w:cstheme="majorBidi"/>
          <w:sz w:val="24"/>
          <w:szCs w:val="24"/>
        </w:rPr>
      </w:pPr>
      <w:r w:rsidRPr="00557123">
        <w:rPr>
          <w:rFonts w:asciiTheme="majorBidi" w:hAnsiTheme="majorBidi" w:cstheme="majorBidi"/>
          <w:sz w:val="24"/>
          <w:szCs w:val="24"/>
        </w:rPr>
        <w:t xml:space="preserve">Farichatul Ilmiah </w:t>
      </w:r>
      <w:hyperlink r:id="rId8" w:history="1">
        <w:r w:rsidRPr="00557123">
          <w:rPr>
            <w:rStyle w:val="Hyperlink"/>
            <w:rFonts w:asciiTheme="majorBidi" w:hAnsiTheme="majorBidi" w:cstheme="majorBidi"/>
            <w:sz w:val="24"/>
            <w:szCs w:val="24"/>
          </w:rPr>
          <w:t>farichatul.ilmiah29@gmail.com</w:t>
        </w:r>
      </w:hyperlink>
    </w:p>
    <w:p w:rsidR="00557123" w:rsidRPr="00557123" w:rsidRDefault="00557123" w:rsidP="00557123">
      <w:pPr>
        <w:spacing w:line="240" w:lineRule="auto"/>
        <w:jc w:val="center"/>
        <w:rPr>
          <w:rFonts w:asciiTheme="majorBidi" w:hAnsiTheme="majorBidi" w:cstheme="majorBidi"/>
          <w:sz w:val="24"/>
          <w:szCs w:val="24"/>
        </w:rPr>
      </w:pPr>
      <w:r w:rsidRPr="00557123">
        <w:rPr>
          <w:rFonts w:asciiTheme="majorBidi" w:hAnsiTheme="majorBidi" w:cstheme="majorBidi"/>
          <w:sz w:val="24"/>
          <w:szCs w:val="24"/>
        </w:rPr>
        <w:t xml:space="preserve">Fizatin Nisa’ </w:t>
      </w:r>
      <w:hyperlink r:id="rId9" w:history="1">
        <w:r w:rsidRPr="00557123">
          <w:rPr>
            <w:rStyle w:val="Hyperlink"/>
            <w:rFonts w:asciiTheme="majorBidi" w:hAnsiTheme="majorBidi" w:cstheme="majorBidi"/>
            <w:sz w:val="24"/>
            <w:szCs w:val="24"/>
          </w:rPr>
          <w:t>fizza.nisa75@gmail.com</w:t>
        </w:r>
      </w:hyperlink>
    </w:p>
    <w:p w:rsidR="00557123" w:rsidRPr="00557123" w:rsidRDefault="00557123" w:rsidP="00557123">
      <w:pPr>
        <w:spacing w:line="480" w:lineRule="auto"/>
        <w:jc w:val="center"/>
      </w:pPr>
    </w:p>
    <w:p w:rsidR="00557123" w:rsidRPr="00860F24" w:rsidRDefault="00557123" w:rsidP="00557123">
      <w:pPr>
        <w:jc w:val="center"/>
        <w:rPr>
          <w:b/>
          <w:bCs/>
        </w:rPr>
      </w:pPr>
      <w:r w:rsidRPr="00860F24">
        <w:rPr>
          <w:b/>
          <w:bCs/>
        </w:rPr>
        <w:t>KATA PENGANTAR / PENDAHULUAN</w:t>
      </w:r>
    </w:p>
    <w:p w:rsidR="00557123" w:rsidRPr="00E83BE9" w:rsidRDefault="00557123" w:rsidP="00557123">
      <w:pPr>
        <w:autoSpaceDE w:val="0"/>
        <w:autoSpaceDN w:val="0"/>
        <w:adjustRightInd w:val="0"/>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Pendidikan yang berkembang sekarangmenuntut agar pembelajarandi</w:t>
      </w:r>
      <w:r>
        <w:rPr>
          <w:rFonts w:asciiTheme="majorBidi" w:hAnsiTheme="majorBidi" w:cstheme="majorBidi"/>
          <w:sz w:val="24"/>
          <w:szCs w:val="24"/>
        </w:rPr>
        <w:t>sesuai</w:t>
      </w:r>
      <w:r>
        <w:rPr>
          <w:rFonts w:asciiTheme="majorBidi" w:hAnsiTheme="majorBidi" w:cstheme="majorBidi"/>
          <w:sz w:val="24"/>
          <w:szCs w:val="24"/>
          <w:lang w:val="id-ID"/>
        </w:rPr>
        <w:t>kan</w:t>
      </w:r>
      <w:r>
        <w:rPr>
          <w:rFonts w:asciiTheme="majorBidi" w:hAnsiTheme="majorBidi" w:cstheme="majorBidi"/>
          <w:sz w:val="24"/>
          <w:szCs w:val="24"/>
        </w:rPr>
        <w:t>dengan</w:t>
      </w:r>
      <w:r>
        <w:rPr>
          <w:rFonts w:asciiTheme="majorBidi" w:hAnsiTheme="majorBidi" w:cstheme="majorBidi"/>
          <w:sz w:val="24"/>
          <w:szCs w:val="24"/>
          <w:lang w:val="id-ID"/>
        </w:rPr>
        <w:t>perkembangan dan kebutuhan masyarakat dan stakeholder.</w:t>
      </w:r>
      <w:r>
        <w:rPr>
          <w:rStyle w:val="FootnoteReference"/>
          <w:rFonts w:asciiTheme="majorBidi" w:hAnsiTheme="majorBidi"/>
          <w:sz w:val="24"/>
          <w:szCs w:val="24"/>
          <w:lang w:val="id-ID"/>
        </w:rPr>
        <w:footnoteReference w:id="2"/>
      </w:r>
      <w:r>
        <w:rPr>
          <w:rFonts w:asciiTheme="majorBidi" w:hAnsiTheme="majorBidi" w:cstheme="majorBidi"/>
          <w:sz w:val="24"/>
          <w:szCs w:val="24"/>
          <w:lang w:val="id-ID"/>
        </w:rPr>
        <w:t>’</w:t>
      </w:r>
      <w:r>
        <w:rPr>
          <w:rStyle w:val="FootnoteReference"/>
          <w:rFonts w:asciiTheme="majorBidi" w:hAnsiTheme="majorBidi"/>
          <w:sz w:val="24"/>
          <w:szCs w:val="24"/>
        </w:rPr>
        <w:footnoteReference w:id="3"/>
      </w:r>
      <w:r>
        <w:rPr>
          <w:rFonts w:asciiTheme="majorBidi" w:hAnsiTheme="majorBidi" w:cstheme="majorBidi"/>
          <w:sz w:val="24"/>
          <w:szCs w:val="24"/>
          <w:lang w:val="id-ID"/>
        </w:rPr>
        <w:t xml:space="preserve">Tujuan tersebut tidak lain didasarkan </w:t>
      </w:r>
      <w:r>
        <w:rPr>
          <w:rFonts w:asciiTheme="majorBidi" w:hAnsiTheme="majorBidi" w:cstheme="majorBidi"/>
          <w:sz w:val="24"/>
          <w:szCs w:val="24"/>
        </w:rPr>
        <w:t>pada U</w:t>
      </w:r>
      <w:r>
        <w:rPr>
          <w:rFonts w:asciiTheme="majorBidi" w:hAnsiTheme="majorBidi" w:cstheme="majorBidi"/>
          <w:sz w:val="24"/>
          <w:szCs w:val="24"/>
          <w:lang w:val="id-ID"/>
        </w:rPr>
        <w:t xml:space="preserve">ndang </w:t>
      </w:r>
      <w:r>
        <w:rPr>
          <w:rFonts w:asciiTheme="majorBidi" w:hAnsiTheme="majorBidi" w:cstheme="majorBidi"/>
          <w:sz w:val="24"/>
          <w:szCs w:val="24"/>
        </w:rPr>
        <w:t>U</w:t>
      </w:r>
      <w:r>
        <w:rPr>
          <w:rFonts w:asciiTheme="majorBidi" w:hAnsiTheme="majorBidi" w:cstheme="majorBidi"/>
          <w:sz w:val="24"/>
          <w:szCs w:val="24"/>
          <w:lang w:val="id-ID"/>
        </w:rPr>
        <w:t xml:space="preserve">ndang </w:t>
      </w:r>
      <w:r>
        <w:rPr>
          <w:rFonts w:asciiTheme="majorBidi" w:hAnsiTheme="majorBidi" w:cstheme="majorBidi"/>
          <w:sz w:val="24"/>
          <w:szCs w:val="24"/>
        </w:rPr>
        <w:t>D</w:t>
      </w:r>
      <w:r>
        <w:rPr>
          <w:rFonts w:asciiTheme="majorBidi" w:hAnsiTheme="majorBidi" w:cstheme="majorBidi"/>
          <w:sz w:val="24"/>
          <w:szCs w:val="24"/>
          <w:lang w:val="id-ID"/>
        </w:rPr>
        <w:t>asar</w:t>
      </w:r>
      <w:r>
        <w:rPr>
          <w:rFonts w:asciiTheme="majorBidi" w:hAnsiTheme="majorBidi" w:cstheme="majorBidi"/>
          <w:sz w:val="24"/>
          <w:szCs w:val="24"/>
        </w:rPr>
        <w:t xml:space="preserve"> 45</w:t>
      </w:r>
      <w:r>
        <w:rPr>
          <w:rFonts w:asciiTheme="majorBidi" w:hAnsiTheme="majorBidi" w:cstheme="majorBidi"/>
          <w:sz w:val="24"/>
          <w:szCs w:val="24"/>
          <w:lang w:val="id-ID"/>
        </w:rPr>
        <w:t xml:space="preserve"> terlebih pada</w:t>
      </w:r>
      <w:r>
        <w:rPr>
          <w:rFonts w:asciiTheme="majorBidi" w:hAnsiTheme="majorBidi" w:cstheme="majorBidi"/>
          <w:sz w:val="24"/>
          <w:szCs w:val="24"/>
        </w:rPr>
        <w:t xml:space="preserve"> U</w:t>
      </w:r>
      <w:r>
        <w:rPr>
          <w:rFonts w:asciiTheme="majorBidi" w:hAnsiTheme="majorBidi" w:cstheme="majorBidi"/>
          <w:sz w:val="24"/>
          <w:szCs w:val="24"/>
          <w:lang w:val="id-ID"/>
        </w:rPr>
        <w:t xml:space="preserve">ndang </w:t>
      </w:r>
      <w:r>
        <w:rPr>
          <w:rFonts w:asciiTheme="majorBidi" w:hAnsiTheme="majorBidi" w:cstheme="majorBidi"/>
          <w:sz w:val="24"/>
          <w:szCs w:val="24"/>
        </w:rPr>
        <w:t>U</w:t>
      </w:r>
      <w:r>
        <w:rPr>
          <w:rFonts w:asciiTheme="majorBidi" w:hAnsiTheme="majorBidi" w:cstheme="majorBidi"/>
          <w:sz w:val="24"/>
          <w:szCs w:val="24"/>
          <w:lang w:val="id-ID"/>
        </w:rPr>
        <w:t>ndang pada</w:t>
      </w:r>
      <w:r>
        <w:rPr>
          <w:rFonts w:asciiTheme="majorBidi" w:hAnsiTheme="majorBidi" w:cstheme="majorBidi"/>
          <w:sz w:val="24"/>
          <w:szCs w:val="24"/>
        </w:rPr>
        <w:t>No</w:t>
      </w:r>
      <w:r>
        <w:rPr>
          <w:rFonts w:asciiTheme="majorBidi" w:hAnsiTheme="majorBidi" w:cstheme="majorBidi"/>
          <w:sz w:val="24"/>
          <w:szCs w:val="24"/>
          <w:lang w:val="id-ID"/>
        </w:rPr>
        <w:t>mor</w:t>
      </w:r>
      <w:r>
        <w:rPr>
          <w:rFonts w:asciiTheme="majorBidi" w:hAnsiTheme="majorBidi" w:cstheme="majorBidi"/>
          <w:sz w:val="24"/>
          <w:szCs w:val="24"/>
        </w:rPr>
        <w:t xml:space="preserve">. 20 Tahun 2003 </w:t>
      </w:r>
      <w:r>
        <w:rPr>
          <w:rFonts w:asciiTheme="majorBidi" w:hAnsiTheme="majorBidi" w:cstheme="majorBidi"/>
          <w:sz w:val="24"/>
          <w:szCs w:val="24"/>
          <w:lang w:val="id-ID"/>
        </w:rPr>
        <w:t>didadarkan kepada penanaman nilai karakter peserta didik</w:t>
      </w:r>
      <w:r w:rsidRPr="00396C51">
        <w:rPr>
          <w:rFonts w:asciiTheme="majorBidi" w:hAnsiTheme="majorBidi" w:cstheme="majorBidi"/>
          <w:sz w:val="24"/>
          <w:szCs w:val="24"/>
        </w:rPr>
        <w:t xml:space="preserve">, </w:t>
      </w:r>
      <w:r>
        <w:rPr>
          <w:rFonts w:asciiTheme="majorBidi" w:hAnsiTheme="majorBidi" w:cstheme="majorBidi"/>
          <w:sz w:val="24"/>
          <w:szCs w:val="24"/>
          <w:lang w:val="id-ID"/>
        </w:rPr>
        <w:t>perubahan j</w:t>
      </w:r>
      <w:r>
        <w:rPr>
          <w:rFonts w:asciiTheme="majorBidi" w:hAnsiTheme="majorBidi" w:cstheme="majorBidi"/>
          <w:sz w:val="24"/>
          <w:szCs w:val="24"/>
        </w:rPr>
        <w:t xml:space="preserve">aman, </w:t>
      </w:r>
      <w:r>
        <w:rPr>
          <w:rFonts w:asciiTheme="majorBidi" w:hAnsiTheme="majorBidi" w:cstheme="majorBidi"/>
          <w:sz w:val="24"/>
          <w:szCs w:val="24"/>
          <w:lang w:val="id-ID"/>
        </w:rPr>
        <w:t>penyesuaian</w:t>
      </w:r>
      <w:r>
        <w:rPr>
          <w:rFonts w:asciiTheme="majorBidi" w:hAnsiTheme="majorBidi" w:cstheme="majorBidi"/>
          <w:sz w:val="24"/>
          <w:szCs w:val="24"/>
        </w:rPr>
        <w:t>IPTEK</w:t>
      </w:r>
      <w:r>
        <w:rPr>
          <w:rFonts w:asciiTheme="majorBidi" w:hAnsiTheme="majorBidi" w:cstheme="majorBidi"/>
          <w:sz w:val="24"/>
          <w:szCs w:val="24"/>
          <w:lang w:val="id-ID"/>
        </w:rPr>
        <w:t xml:space="preserve">Sdan berkembangnya </w:t>
      </w:r>
      <w:r>
        <w:rPr>
          <w:rFonts w:asciiTheme="majorBidi" w:hAnsiTheme="majorBidi" w:cstheme="majorBidi"/>
          <w:sz w:val="24"/>
          <w:szCs w:val="24"/>
        </w:rPr>
        <w:t>budaya</w:t>
      </w:r>
      <w:r w:rsidRPr="00396C51">
        <w:rPr>
          <w:rFonts w:asciiTheme="majorBidi" w:hAnsiTheme="majorBidi" w:cstheme="majorBidi"/>
          <w:sz w:val="24"/>
          <w:szCs w:val="24"/>
        </w:rPr>
        <w:t xml:space="preserve"> Indonesia</w:t>
      </w:r>
      <w:r>
        <w:rPr>
          <w:rFonts w:asciiTheme="majorBidi" w:hAnsiTheme="majorBidi" w:cstheme="majorBidi"/>
          <w:sz w:val="24"/>
          <w:szCs w:val="24"/>
        </w:rPr>
        <w:t>.</w:t>
      </w:r>
      <w:r>
        <w:rPr>
          <w:rStyle w:val="FootnoteReference"/>
          <w:rFonts w:asciiTheme="majorBidi" w:hAnsiTheme="majorBidi"/>
          <w:sz w:val="24"/>
          <w:szCs w:val="24"/>
        </w:rPr>
        <w:footnoteReference w:id="4"/>
      </w:r>
    </w:p>
    <w:p w:rsidR="00557123" w:rsidRDefault="00557123" w:rsidP="00557123">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Pengembangan IPTEKS</w:t>
      </w:r>
      <w:r>
        <w:rPr>
          <w:rFonts w:asciiTheme="majorBidi" w:hAnsiTheme="majorBidi" w:cstheme="majorBidi"/>
          <w:sz w:val="24"/>
          <w:szCs w:val="24"/>
          <w:lang w:val="id-ID"/>
        </w:rPr>
        <w:t xml:space="preserve">dalam pendidikan menjadi slah satu </w:t>
      </w:r>
      <w:r w:rsidRPr="00EB7DCE">
        <w:rPr>
          <w:rFonts w:asciiTheme="majorBidi" w:hAnsiTheme="majorBidi" w:cstheme="majorBidi"/>
          <w:sz w:val="24"/>
          <w:szCs w:val="24"/>
        </w:rPr>
        <w:t>sorotan</w:t>
      </w:r>
      <w:r>
        <w:rPr>
          <w:rFonts w:asciiTheme="majorBidi" w:hAnsiTheme="majorBidi" w:cstheme="majorBidi"/>
          <w:sz w:val="24"/>
          <w:szCs w:val="24"/>
          <w:lang w:val="id-ID"/>
        </w:rPr>
        <w:t xml:space="preserve">dalam menata </w:t>
      </w:r>
      <w:r w:rsidRPr="00EB7DCE">
        <w:rPr>
          <w:rFonts w:asciiTheme="majorBidi" w:hAnsiTheme="majorBidi" w:cstheme="majorBidi"/>
          <w:sz w:val="24"/>
          <w:szCs w:val="24"/>
        </w:rPr>
        <w:t>masadepan</w:t>
      </w:r>
      <w:r>
        <w:rPr>
          <w:rFonts w:asciiTheme="majorBidi" w:hAnsiTheme="majorBidi" w:cstheme="majorBidi"/>
          <w:sz w:val="24"/>
          <w:szCs w:val="24"/>
          <w:lang w:val="id-ID"/>
        </w:rPr>
        <w:t>sebuah negara dan menjadi indikator negara tersebut maju atau tidak</w:t>
      </w:r>
      <w:r w:rsidRPr="00EB7DCE">
        <w:rPr>
          <w:rFonts w:asciiTheme="majorBidi" w:hAnsiTheme="majorBidi" w:cstheme="majorBidi"/>
          <w:sz w:val="24"/>
          <w:szCs w:val="24"/>
        </w:rPr>
        <w:t>.</w:t>
      </w:r>
      <w:r>
        <w:rPr>
          <w:rStyle w:val="FootnoteReference"/>
          <w:rFonts w:asciiTheme="majorBidi" w:hAnsiTheme="majorBidi"/>
          <w:sz w:val="24"/>
          <w:szCs w:val="24"/>
        </w:rPr>
        <w:footnoteReference w:id="5"/>
      </w:r>
      <w:r>
        <w:rPr>
          <w:rFonts w:asciiTheme="majorBidi" w:hAnsiTheme="majorBidi" w:cstheme="majorBidi"/>
          <w:sz w:val="24"/>
          <w:szCs w:val="24"/>
        </w:rPr>
        <w:t>Nurdyansyah</w:t>
      </w:r>
      <w:r>
        <w:rPr>
          <w:rFonts w:asciiTheme="majorBidi" w:hAnsiTheme="majorBidi" w:cstheme="majorBidi"/>
          <w:sz w:val="24"/>
          <w:szCs w:val="24"/>
          <w:lang w:val="id-ID"/>
        </w:rPr>
        <w:t>menyampaikan</w:t>
      </w:r>
      <w:r>
        <w:rPr>
          <w:rFonts w:asciiTheme="majorBidi" w:hAnsiTheme="majorBidi" w:cstheme="majorBidi"/>
          <w:sz w:val="24"/>
          <w:szCs w:val="24"/>
        </w:rPr>
        <w:t>: “</w:t>
      </w:r>
      <w:r w:rsidRPr="000D24B4">
        <w:rPr>
          <w:rFonts w:asciiTheme="majorBidi" w:hAnsiTheme="majorBidi" w:cstheme="majorBidi"/>
          <w:i/>
          <w:sz w:val="24"/>
          <w:szCs w:val="24"/>
        </w:rPr>
        <w:t>Educational process is the process of developing student’s potential until they become the heirs and the developer of nation’s culture”.</w:t>
      </w:r>
      <w:r>
        <w:rPr>
          <w:rStyle w:val="FootnoteReference"/>
          <w:rFonts w:asciiTheme="majorBidi" w:hAnsiTheme="majorBidi"/>
          <w:sz w:val="24"/>
          <w:szCs w:val="24"/>
        </w:rPr>
        <w:footnoteReference w:id="6"/>
      </w:r>
      <w:r>
        <w:rPr>
          <w:rFonts w:asciiTheme="majorBidi" w:hAnsiTheme="majorBidi" w:cstheme="majorBidi"/>
          <w:sz w:val="24"/>
          <w:szCs w:val="24"/>
          <w:lang w:val="id-ID"/>
        </w:rPr>
        <w:t>Dipertegas oleh</w:t>
      </w:r>
      <w:r w:rsidRPr="006B46FD">
        <w:rPr>
          <w:rFonts w:asciiTheme="majorBidi" w:hAnsiTheme="majorBidi" w:cstheme="majorBidi"/>
          <w:sz w:val="24"/>
          <w:szCs w:val="24"/>
        </w:rPr>
        <w:t>Duschl</w:t>
      </w:r>
      <w:r>
        <w:rPr>
          <w:rFonts w:asciiTheme="majorBidi" w:hAnsiTheme="majorBidi" w:cstheme="majorBidi"/>
          <w:sz w:val="24"/>
          <w:szCs w:val="24"/>
          <w:lang w:val="id-ID"/>
        </w:rPr>
        <w:t xml:space="preserve">yang </w:t>
      </w:r>
      <w:r>
        <w:rPr>
          <w:rFonts w:asciiTheme="majorBidi" w:hAnsiTheme="majorBidi" w:cstheme="majorBidi"/>
          <w:sz w:val="24"/>
          <w:szCs w:val="24"/>
        </w:rPr>
        <w:t>menyatakan</w:t>
      </w:r>
      <w:r w:rsidRPr="006B46FD">
        <w:rPr>
          <w:rFonts w:asciiTheme="majorBidi" w:hAnsiTheme="majorBidi" w:cstheme="majorBidi"/>
          <w:sz w:val="24"/>
          <w:szCs w:val="24"/>
        </w:rPr>
        <w:t>Pendidikan</w:t>
      </w:r>
      <w:r>
        <w:rPr>
          <w:rFonts w:asciiTheme="majorBidi" w:hAnsiTheme="majorBidi" w:cstheme="majorBidi"/>
          <w:sz w:val="24"/>
          <w:szCs w:val="24"/>
          <w:lang w:val="id-ID"/>
        </w:rPr>
        <w:t xml:space="preserve"> dan </w:t>
      </w:r>
      <w:r>
        <w:rPr>
          <w:rFonts w:asciiTheme="majorBidi" w:hAnsiTheme="majorBidi" w:cstheme="majorBidi"/>
          <w:sz w:val="24"/>
          <w:szCs w:val="24"/>
          <w:lang w:val="id-ID"/>
        </w:rPr>
        <w:lastRenderedPageBreak/>
        <w:t>perkembangan IPTEKSmerupakan sebuah rekayasa sosial yang membentuk unsur-unsur budaya dalam negara tersebut</w:t>
      </w:r>
      <w:r>
        <w:rPr>
          <w:rFonts w:asciiTheme="majorBidi" w:hAnsiTheme="majorBidi" w:cstheme="majorBidi"/>
          <w:sz w:val="24"/>
          <w:szCs w:val="24"/>
        </w:rPr>
        <w:t>.</w:t>
      </w:r>
      <w:r>
        <w:rPr>
          <w:rStyle w:val="FootnoteReference"/>
          <w:rFonts w:asciiTheme="majorBidi" w:hAnsiTheme="majorBidi"/>
          <w:sz w:val="24"/>
          <w:szCs w:val="24"/>
        </w:rPr>
        <w:footnoteReference w:id="7"/>
      </w:r>
    </w:p>
    <w:p w:rsidR="00557123" w:rsidRDefault="00557123" w:rsidP="00557123">
      <w:pPr>
        <w:autoSpaceDE w:val="0"/>
        <w:autoSpaceDN w:val="0"/>
        <w:adjustRightInd w:val="0"/>
        <w:spacing w:after="0" w:line="360" w:lineRule="auto"/>
        <w:ind w:firstLine="720"/>
        <w:jc w:val="both"/>
        <w:rPr>
          <w:rFonts w:ascii="Times New Roman" w:hAnsi="Times New Roman"/>
          <w:sz w:val="24"/>
          <w:szCs w:val="24"/>
        </w:rPr>
      </w:pPr>
      <w:r>
        <w:rPr>
          <w:rFonts w:asciiTheme="majorBidi" w:hAnsiTheme="majorBidi" w:cstheme="majorBidi"/>
          <w:sz w:val="24"/>
          <w:szCs w:val="24"/>
          <w:lang w:val="id-ID"/>
        </w:rPr>
        <w:t>Perkembangan IPTEKS dan pendidikan yang sangat pesat menjadi permasalahan lain</w:t>
      </w:r>
      <w:r>
        <w:rPr>
          <w:rFonts w:asciiTheme="majorBidi" w:hAnsiTheme="majorBidi" w:cstheme="majorBidi"/>
          <w:sz w:val="24"/>
          <w:szCs w:val="24"/>
        </w:rPr>
        <w:t xml:space="preserve"> </w:t>
      </w:r>
      <w:r>
        <w:rPr>
          <w:rFonts w:asciiTheme="majorBidi" w:hAnsiTheme="majorBidi" w:cstheme="majorBidi"/>
          <w:sz w:val="24"/>
          <w:szCs w:val="24"/>
          <w:lang w:val="id-ID"/>
        </w:rPr>
        <w:t xml:space="preserve">dalam </w:t>
      </w:r>
      <w:r>
        <w:rPr>
          <w:rFonts w:asciiTheme="majorBidi" w:hAnsiTheme="majorBidi" w:cstheme="majorBidi"/>
          <w:sz w:val="24"/>
          <w:szCs w:val="24"/>
        </w:rPr>
        <w:t>berbagai krisis multi</w:t>
      </w:r>
      <w:r w:rsidRPr="00BC2889">
        <w:rPr>
          <w:rFonts w:asciiTheme="majorBidi" w:hAnsiTheme="majorBidi" w:cstheme="majorBidi"/>
          <w:sz w:val="24"/>
          <w:szCs w:val="24"/>
        </w:rPr>
        <w:t>dimensi</w:t>
      </w:r>
      <w:r>
        <w:rPr>
          <w:rFonts w:asciiTheme="majorBidi" w:hAnsiTheme="majorBidi" w:cstheme="majorBidi"/>
          <w:sz w:val="24"/>
          <w:szCs w:val="24"/>
        </w:rPr>
        <w:t xml:space="preserve"> </w:t>
      </w:r>
      <w:r w:rsidRPr="00BC2889">
        <w:rPr>
          <w:rFonts w:asciiTheme="majorBidi" w:hAnsiTheme="majorBidi" w:cstheme="majorBidi"/>
          <w:sz w:val="24"/>
          <w:szCs w:val="24"/>
        </w:rPr>
        <w:t>ditambah</w:t>
      </w:r>
      <w:r>
        <w:rPr>
          <w:rFonts w:asciiTheme="majorBidi" w:hAnsiTheme="majorBidi" w:cstheme="majorBidi"/>
          <w:sz w:val="24"/>
          <w:szCs w:val="24"/>
        </w:rPr>
        <w:t xml:space="preserve"> </w:t>
      </w:r>
      <w:r w:rsidRPr="00BC2889">
        <w:rPr>
          <w:rFonts w:asciiTheme="majorBidi" w:hAnsiTheme="majorBidi" w:cstheme="majorBidi"/>
          <w:sz w:val="24"/>
          <w:szCs w:val="24"/>
        </w:rPr>
        <w:t>dengan</w:t>
      </w:r>
      <w:r>
        <w:rPr>
          <w:rFonts w:asciiTheme="majorBidi" w:hAnsiTheme="majorBidi" w:cstheme="majorBidi"/>
          <w:sz w:val="24"/>
          <w:szCs w:val="24"/>
        </w:rPr>
        <w:t xml:space="preserve"> </w:t>
      </w:r>
      <w:r w:rsidRPr="00BC2889">
        <w:rPr>
          <w:rFonts w:asciiTheme="majorBidi" w:hAnsiTheme="majorBidi" w:cstheme="majorBidi"/>
          <w:sz w:val="24"/>
          <w:szCs w:val="24"/>
        </w:rPr>
        <w:t>pengaruh</w:t>
      </w:r>
      <w:r>
        <w:rPr>
          <w:rFonts w:asciiTheme="majorBidi" w:hAnsiTheme="majorBidi" w:cstheme="majorBidi"/>
          <w:sz w:val="24"/>
          <w:szCs w:val="24"/>
        </w:rPr>
        <w:t xml:space="preserve"> </w:t>
      </w:r>
      <w:r w:rsidRPr="00BC2889">
        <w:rPr>
          <w:rFonts w:asciiTheme="majorBidi" w:hAnsiTheme="majorBidi" w:cstheme="majorBidi"/>
          <w:sz w:val="24"/>
          <w:szCs w:val="24"/>
        </w:rPr>
        <w:t>dari</w:t>
      </w:r>
      <w:r>
        <w:rPr>
          <w:rFonts w:asciiTheme="majorBidi" w:hAnsiTheme="majorBidi" w:cstheme="majorBidi"/>
          <w:sz w:val="24"/>
          <w:szCs w:val="24"/>
        </w:rPr>
        <w:t xml:space="preserve"> </w:t>
      </w:r>
      <w:r w:rsidRPr="00BC2889">
        <w:rPr>
          <w:rFonts w:asciiTheme="majorBidi" w:hAnsiTheme="majorBidi" w:cstheme="majorBidi"/>
          <w:sz w:val="24"/>
          <w:szCs w:val="24"/>
        </w:rPr>
        <w:t>arus</w:t>
      </w:r>
      <w:r>
        <w:rPr>
          <w:rFonts w:asciiTheme="majorBidi" w:hAnsiTheme="majorBidi" w:cstheme="majorBidi"/>
          <w:sz w:val="24"/>
          <w:szCs w:val="24"/>
        </w:rPr>
        <w:t xml:space="preserve"> </w:t>
      </w:r>
      <w:r w:rsidRPr="00BC2889">
        <w:rPr>
          <w:rFonts w:asciiTheme="majorBidi" w:hAnsiTheme="majorBidi" w:cstheme="majorBidi"/>
          <w:sz w:val="24"/>
          <w:szCs w:val="24"/>
        </w:rPr>
        <w:t>informasi</w:t>
      </w:r>
      <w:r>
        <w:rPr>
          <w:rFonts w:asciiTheme="majorBidi" w:hAnsiTheme="majorBidi" w:cstheme="majorBidi"/>
          <w:sz w:val="24"/>
          <w:szCs w:val="24"/>
        </w:rPr>
        <w:t xml:space="preserve"> </w:t>
      </w:r>
      <w:r w:rsidRPr="00BC2889">
        <w:rPr>
          <w:rFonts w:asciiTheme="majorBidi" w:hAnsiTheme="majorBidi" w:cstheme="majorBidi"/>
          <w:sz w:val="24"/>
          <w:szCs w:val="24"/>
        </w:rPr>
        <w:t>m</w:t>
      </w:r>
      <w:r>
        <w:rPr>
          <w:rFonts w:asciiTheme="majorBidi" w:hAnsiTheme="majorBidi" w:cstheme="majorBidi"/>
          <w:sz w:val="24"/>
          <w:szCs w:val="24"/>
        </w:rPr>
        <w:t xml:space="preserve">emunculkan beragam bentuk perilaku </w:t>
      </w:r>
      <w:r w:rsidRPr="00BC2889">
        <w:rPr>
          <w:rFonts w:asciiTheme="majorBidi" w:hAnsiTheme="majorBidi" w:cstheme="majorBidi"/>
          <w:sz w:val="24"/>
          <w:szCs w:val="24"/>
        </w:rPr>
        <w:t>di masyarakatkhususnyabagi para pesertadidik</w:t>
      </w:r>
      <w:r>
        <w:t>.</w:t>
      </w:r>
      <w:r>
        <w:rPr>
          <w:rStyle w:val="FootnoteReference"/>
        </w:rPr>
        <w:footnoteReference w:id="8"/>
      </w:r>
      <w:r w:rsidRPr="002A754A">
        <w:rPr>
          <w:rFonts w:ascii="Times New Roman" w:hAnsi="Times New Roman"/>
          <w:sz w:val="24"/>
          <w:szCs w:val="24"/>
        </w:rPr>
        <w:t>Perkembanganteknologi</w:t>
      </w:r>
      <w:r>
        <w:rPr>
          <w:rFonts w:ascii="Times New Roman" w:hAnsi="Times New Roman"/>
          <w:sz w:val="24"/>
          <w:szCs w:val="24"/>
        </w:rPr>
        <w:t>merupakansesuatu</w:t>
      </w:r>
      <w:r>
        <w:rPr>
          <w:rFonts w:ascii="Times New Roman" w:hAnsi="Times New Roman"/>
          <w:sz w:val="24"/>
          <w:szCs w:val="24"/>
          <w:lang w:val="id-ID"/>
        </w:rPr>
        <w:t>keniscayaan</w:t>
      </w:r>
      <w:r>
        <w:rPr>
          <w:rFonts w:ascii="Times New Roman" w:hAnsi="Times New Roman"/>
          <w:sz w:val="24"/>
          <w:szCs w:val="24"/>
        </w:rPr>
        <w:t>dalamkehidupan</w:t>
      </w:r>
      <w:r>
        <w:rPr>
          <w:rFonts w:ascii="Times New Roman" w:hAnsi="Times New Roman"/>
          <w:sz w:val="24"/>
          <w:szCs w:val="24"/>
          <w:lang w:val="id-ID"/>
        </w:rPr>
        <w:t xml:space="preserve"> saat</w:t>
      </w:r>
      <w:r>
        <w:rPr>
          <w:rFonts w:ascii="Times New Roman" w:hAnsi="Times New Roman"/>
          <w:sz w:val="24"/>
          <w:szCs w:val="24"/>
        </w:rPr>
        <w:t>ini</w:t>
      </w:r>
      <w:r w:rsidRPr="002A754A">
        <w:rPr>
          <w:rFonts w:ascii="Times New Roman" w:hAnsi="Times New Roman"/>
          <w:sz w:val="24"/>
          <w:szCs w:val="24"/>
        </w:rPr>
        <w:t>.</w:t>
      </w:r>
      <w:r>
        <w:rPr>
          <w:rStyle w:val="FootnoteReference"/>
          <w:rFonts w:ascii="Times New Roman" w:hAnsi="Times New Roman"/>
          <w:sz w:val="24"/>
          <w:szCs w:val="24"/>
        </w:rPr>
        <w:footnoteReference w:id="9"/>
      </w:r>
      <w:r>
        <w:rPr>
          <w:rFonts w:ascii="Times New Roman" w:hAnsi="Times New Roman"/>
          <w:sz w:val="24"/>
          <w:szCs w:val="24"/>
        </w:rPr>
        <w:t>’</w:t>
      </w:r>
      <w:r w:rsidRPr="000D24B4">
        <w:rPr>
          <w:rStyle w:val="FootnoteReference"/>
          <w:rFonts w:ascii="Times New Roman" w:hAnsi="Times New Roman"/>
          <w:sz w:val="24"/>
          <w:szCs w:val="24"/>
        </w:rPr>
        <w:footnoteReference w:id="10"/>
      </w:r>
    </w:p>
    <w:p w:rsidR="00557123" w:rsidRPr="000D24B4" w:rsidRDefault="00557123" w:rsidP="00557123">
      <w:pPr>
        <w:autoSpaceDE w:val="0"/>
        <w:autoSpaceDN w:val="0"/>
        <w:adjustRightInd w:val="0"/>
        <w:spacing w:after="0" w:line="360" w:lineRule="auto"/>
        <w:ind w:firstLine="720"/>
        <w:jc w:val="both"/>
        <w:rPr>
          <w:rStyle w:val="FootnoteReference"/>
          <w:rFonts w:ascii="Times New Roman" w:hAnsi="Times New Roman"/>
        </w:rPr>
      </w:pPr>
    </w:p>
    <w:p w:rsidR="00557123" w:rsidRPr="00396C51" w:rsidRDefault="00557123" w:rsidP="00557123">
      <w:pPr>
        <w:autoSpaceDE w:val="0"/>
        <w:autoSpaceDN w:val="0"/>
        <w:adjustRightInd w:val="0"/>
        <w:spacing w:after="0" w:line="360" w:lineRule="auto"/>
        <w:ind w:firstLine="720"/>
        <w:jc w:val="both"/>
        <w:rPr>
          <w:rFonts w:asciiTheme="majorBidi" w:hAnsiTheme="majorBidi" w:cstheme="majorBidi"/>
          <w:sz w:val="24"/>
          <w:szCs w:val="24"/>
        </w:rPr>
      </w:pPr>
      <w:r>
        <w:rPr>
          <w:rFonts w:ascii="Times New Roman" w:hAnsi="Times New Roman"/>
          <w:sz w:val="24"/>
          <w:szCs w:val="24"/>
        </w:rPr>
        <w:t>Persoalan yang munculdiatas</w:t>
      </w:r>
      <w:r>
        <w:rPr>
          <w:rFonts w:ascii="Times New Roman" w:hAnsi="Times New Roman"/>
          <w:sz w:val="24"/>
          <w:szCs w:val="24"/>
          <w:lang w:val="id-ID"/>
        </w:rPr>
        <w:t>diidentifikasi dari beberapa</w:t>
      </w:r>
      <w:r w:rsidRPr="002A754A">
        <w:rPr>
          <w:rFonts w:ascii="Times New Roman" w:hAnsi="Times New Roman"/>
          <w:sz w:val="24"/>
          <w:szCs w:val="24"/>
        </w:rPr>
        <w:t>faktoreksternal yang berasaldari</w:t>
      </w:r>
      <w:r>
        <w:rPr>
          <w:rFonts w:ascii="Times New Roman" w:hAnsi="Times New Roman"/>
          <w:sz w:val="24"/>
          <w:szCs w:val="24"/>
          <w:lang w:val="id-ID"/>
        </w:rPr>
        <w:t xml:space="preserve">eksternal maupun internal </w:t>
      </w:r>
      <w:r>
        <w:rPr>
          <w:rFonts w:ascii="Times New Roman" w:hAnsi="Times New Roman"/>
          <w:sz w:val="24"/>
          <w:szCs w:val="24"/>
        </w:rPr>
        <w:t>pesertadidik</w:t>
      </w:r>
      <w:r>
        <w:rPr>
          <w:sz w:val="23"/>
          <w:szCs w:val="23"/>
        </w:rPr>
        <w:t>.</w:t>
      </w:r>
      <w:r>
        <w:rPr>
          <w:rStyle w:val="FootnoteReference"/>
          <w:sz w:val="23"/>
          <w:szCs w:val="23"/>
        </w:rPr>
        <w:footnoteReference w:id="11"/>
      </w:r>
    </w:p>
    <w:p w:rsidR="00557123" w:rsidRPr="000D24B4" w:rsidRDefault="00557123" w:rsidP="00557123">
      <w:pPr>
        <w:autoSpaceDE w:val="0"/>
        <w:autoSpaceDN w:val="0"/>
        <w:adjustRightInd w:val="0"/>
        <w:spacing w:after="0" w:line="360" w:lineRule="auto"/>
        <w:ind w:firstLine="720"/>
        <w:jc w:val="both"/>
        <w:rPr>
          <w:rFonts w:asciiTheme="majorBidi" w:hAnsiTheme="majorBidi" w:cstheme="majorBidi"/>
          <w:sz w:val="24"/>
          <w:szCs w:val="24"/>
          <w:lang w:val="id-ID"/>
        </w:rPr>
      </w:pPr>
      <w:r w:rsidRPr="00891F63">
        <w:rPr>
          <w:rFonts w:asciiTheme="majorBidi" w:hAnsiTheme="majorBidi" w:cstheme="majorBidi"/>
          <w:sz w:val="24"/>
          <w:szCs w:val="24"/>
          <w:lang w:val="id-ID"/>
        </w:rPr>
        <w:t xml:space="preserve">Nurdyansyah </w:t>
      </w:r>
      <w:r>
        <w:rPr>
          <w:rFonts w:asciiTheme="majorBidi" w:hAnsiTheme="majorBidi" w:cstheme="majorBidi"/>
          <w:sz w:val="24"/>
          <w:szCs w:val="24"/>
          <w:lang w:val="id-ID"/>
        </w:rPr>
        <w:t>menyatakan bahwa d</w:t>
      </w:r>
      <w:r w:rsidRPr="000D24B4">
        <w:rPr>
          <w:rFonts w:asciiTheme="majorBidi" w:hAnsiTheme="majorBidi" w:cstheme="majorBidi"/>
          <w:sz w:val="24"/>
          <w:szCs w:val="24"/>
          <w:lang w:val="id-ID"/>
        </w:rPr>
        <w:t xml:space="preserve">unia pendidikan harus berinovasi secara </w:t>
      </w:r>
      <w:r>
        <w:rPr>
          <w:rFonts w:asciiTheme="majorBidi" w:hAnsiTheme="majorBidi" w:cstheme="majorBidi"/>
          <w:sz w:val="24"/>
          <w:szCs w:val="24"/>
          <w:lang w:val="id-ID"/>
        </w:rPr>
        <w:t>cepat dan terintegratif</w:t>
      </w:r>
      <w:r w:rsidRPr="00891F63">
        <w:rPr>
          <w:rFonts w:asciiTheme="majorBidi" w:hAnsiTheme="majorBidi" w:cstheme="majorBidi"/>
          <w:sz w:val="24"/>
          <w:szCs w:val="24"/>
        </w:rPr>
        <w:t>.</w:t>
      </w:r>
      <w:r>
        <w:rPr>
          <w:rStyle w:val="FootnoteReference"/>
          <w:rFonts w:asciiTheme="majorBidi" w:hAnsiTheme="majorBidi"/>
          <w:sz w:val="24"/>
          <w:szCs w:val="24"/>
        </w:rPr>
        <w:footnoteReference w:id="12"/>
      </w:r>
      <w:r>
        <w:rPr>
          <w:rFonts w:asciiTheme="majorBidi" w:hAnsiTheme="majorBidi" w:cstheme="majorBidi"/>
          <w:sz w:val="24"/>
          <w:szCs w:val="24"/>
          <w:lang w:val="id-ID"/>
        </w:rPr>
        <w:t>Oleh karenanya p</w:t>
      </w:r>
      <w:r w:rsidRPr="00827C20">
        <w:rPr>
          <w:rFonts w:asciiTheme="majorBidi" w:hAnsiTheme="majorBidi" w:cstheme="majorBidi"/>
          <w:sz w:val="24"/>
          <w:szCs w:val="24"/>
        </w:rPr>
        <w:t>roses pembelajaran h</w:t>
      </w:r>
      <w:r>
        <w:rPr>
          <w:rFonts w:asciiTheme="majorBidi" w:hAnsiTheme="majorBidi" w:cstheme="majorBidi"/>
          <w:sz w:val="24"/>
          <w:szCs w:val="24"/>
          <w:lang w:val="id-ID"/>
        </w:rPr>
        <w:t xml:space="preserve">arus dijalankan dengan </w:t>
      </w:r>
      <w:r w:rsidRPr="00827C20">
        <w:rPr>
          <w:rFonts w:asciiTheme="majorBidi" w:hAnsiTheme="majorBidi" w:cstheme="majorBidi"/>
          <w:sz w:val="24"/>
          <w:szCs w:val="24"/>
        </w:rPr>
        <w:t>inspiratif,</w:t>
      </w:r>
      <w:r>
        <w:rPr>
          <w:rFonts w:asciiTheme="majorBidi" w:hAnsiTheme="majorBidi" w:cstheme="majorBidi"/>
          <w:sz w:val="24"/>
          <w:szCs w:val="24"/>
          <w:lang w:val="id-ID"/>
        </w:rPr>
        <w:t xml:space="preserve"> inovatif, </w:t>
      </w:r>
      <w:r w:rsidRPr="00827C20">
        <w:rPr>
          <w:rFonts w:asciiTheme="majorBidi" w:hAnsiTheme="majorBidi" w:cstheme="majorBidi"/>
          <w:sz w:val="24"/>
          <w:szCs w:val="24"/>
        </w:rPr>
        <w:t xml:space="preserve">menantang, </w:t>
      </w:r>
      <w:r>
        <w:rPr>
          <w:rFonts w:asciiTheme="majorBidi" w:hAnsiTheme="majorBidi" w:cstheme="majorBidi"/>
          <w:sz w:val="24"/>
          <w:szCs w:val="24"/>
          <w:lang w:val="id-ID"/>
        </w:rPr>
        <w:t>i</w:t>
      </w:r>
      <w:r w:rsidRPr="00827C20">
        <w:rPr>
          <w:rFonts w:asciiTheme="majorBidi" w:hAnsiTheme="majorBidi" w:cstheme="majorBidi"/>
          <w:sz w:val="24"/>
          <w:szCs w:val="24"/>
        </w:rPr>
        <w:t xml:space="preserve">nteraktif, </w:t>
      </w:r>
      <w:r>
        <w:rPr>
          <w:rFonts w:asciiTheme="majorBidi" w:hAnsiTheme="majorBidi" w:cstheme="majorBidi"/>
          <w:sz w:val="24"/>
          <w:szCs w:val="24"/>
          <w:lang w:val="id-ID"/>
        </w:rPr>
        <w:t>membahagiakan</w:t>
      </w:r>
      <w:r w:rsidRPr="00827C20">
        <w:rPr>
          <w:rFonts w:asciiTheme="majorBidi" w:hAnsiTheme="majorBidi" w:cstheme="majorBidi"/>
          <w:sz w:val="24"/>
          <w:szCs w:val="24"/>
        </w:rPr>
        <w:t xml:space="preserve">, </w:t>
      </w:r>
      <w:r>
        <w:rPr>
          <w:rFonts w:asciiTheme="majorBidi" w:hAnsiTheme="majorBidi" w:cstheme="majorBidi"/>
          <w:sz w:val="24"/>
          <w:szCs w:val="24"/>
          <w:lang w:val="id-ID"/>
        </w:rPr>
        <w:t>terukur</w:t>
      </w:r>
      <w:r w:rsidRPr="00827C20">
        <w:rPr>
          <w:rFonts w:asciiTheme="majorBidi" w:hAnsiTheme="majorBidi" w:cstheme="majorBidi"/>
          <w:sz w:val="24"/>
          <w:szCs w:val="24"/>
        </w:rPr>
        <w:t>, dan</w:t>
      </w:r>
      <w:r>
        <w:rPr>
          <w:rFonts w:asciiTheme="majorBidi" w:hAnsiTheme="majorBidi" w:cstheme="majorBidi"/>
          <w:sz w:val="24"/>
          <w:szCs w:val="24"/>
          <w:lang w:val="id-ID"/>
        </w:rPr>
        <w:t xml:space="preserve">memiliki karakter dan </w:t>
      </w:r>
      <w:r w:rsidRPr="00827C20">
        <w:rPr>
          <w:rFonts w:asciiTheme="majorBidi" w:hAnsiTheme="majorBidi" w:cstheme="majorBidi"/>
          <w:sz w:val="24"/>
          <w:szCs w:val="24"/>
        </w:rPr>
        <w:t>k</w:t>
      </w:r>
      <w:r>
        <w:rPr>
          <w:rFonts w:asciiTheme="majorBidi" w:hAnsiTheme="majorBidi" w:cstheme="majorBidi"/>
          <w:sz w:val="24"/>
          <w:szCs w:val="24"/>
        </w:rPr>
        <w:t>emandiriansesuaiminatdanbakat</w:t>
      </w:r>
      <w:r w:rsidRPr="00827C20">
        <w:rPr>
          <w:rFonts w:asciiTheme="majorBidi" w:hAnsiTheme="majorBidi" w:cstheme="majorBidi"/>
          <w:sz w:val="24"/>
          <w:szCs w:val="24"/>
        </w:rPr>
        <w:t>pesertadidik.</w:t>
      </w:r>
      <w:r>
        <w:rPr>
          <w:rStyle w:val="FootnoteReference"/>
        </w:rPr>
        <w:footnoteReference w:id="13"/>
      </w:r>
      <w:r>
        <w:rPr>
          <w:rFonts w:asciiTheme="majorBidi" w:hAnsiTheme="majorBidi" w:cstheme="majorBidi"/>
          <w:sz w:val="24"/>
          <w:szCs w:val="24"/>
        </w:rPr>
        <w:t>Proses pembelajaranharusmelibatkanbanyakpihak, yangdiimbangiolehperkembanganteknologi</w:t>
      </w:r>
      <w:r>
        <w:rPr>
          <w:rFonts w:ascii="Times New Roman" w:hAnsi="Times New Roman"/>
          <w:sz w:val="24"/>
          <w:szCs w:val="24"/>
        </w:rPr>
        <w:t>untukmempermudahdalamt</w:t>
      </w:r>
      <w:r>
        <w:rPr>
          <w:rFonts w:ascii="Times New Roman" w:hAnsi="Times New Roman"/>
          <w:sz w:val="24"/>
          <w:szCs w:val="24"/>
        </w:rPr>
        <w:lastRenderedPageBreak/>
        <w:t>ercapaianya</w:t>
      </w:r>
      <w:r>
        <w:rPr>
          <w:rFonts w:ascii="Times New Roman" w:hAnsi="Times New Roman"/>
          <w:sz w:val="24"/>
          <w:szCs w:val="24"/>
          <w:lang w:val="id-ID"/>
        </w:rPr>
        <w:t>tujuan</w:t>
      </w:r>
      <w:r>
        <w:rPr>
          <w:rFonts w:ascii="Times New Roman" w:hAnsi="Times New Roman"/>
          <w:sz w:val="24"/>
          <w:szCs w:val="24"/>
        </w:rPr>
        <w:t>belajar.</w:t>
      </w:r>
      <w:r>
        <w:rPr>
          <w:rStyle w:val="FootnoteReference"/>
          <w:rFonts w:ascii="Times New Roman" w:hAnsi="Times New Roman"/>
          <w:sz w:val="24"/>
          <w:szCs w:val="24"/>
        </w:rPr>
        <w:footnoteReference w:id="14"/>
      </w:r>
      <w:r>
        <w:rPr>
          <w:rFonts w:ascii="Times New Roman" w:hAnsi="Times New Roman"/>
          <w:sz w:val="24"/>
          <w:szCs w:val="24"/>
        </w:rPr>
        <w:t>Hakikatbelajar</w:t>
      </w:r>
      <w:r>
        <w:rPr>
          <w:rFonts w:ascii="Times New Roman" w:hAnsi="Times New Roman"/>
          <w:sz w:val="24"/>
          <w:szCs w:val="24"/>
          <w:lang w:val="id-ID"/>
        </w:rPr>
        <w:t xml:space="preserve">adalah </w:t>
      </w:r>
      <w:r>
        <w:rPr>
          <w:rFonts w:ascii="Times New Roman" w:hAnsi="Times New Roman"/>
          <w:sz w:val="24"/>
          <w:szCs w:val="24"/>
        </w:rPr>
        <w:t>prosesuntuktercapaiantujuan</w:t>
      </w:r>
      <w:r>
        <w:rPr>
          <w:rFonts w:ascii="Times New Roman" w:hAnsi="Times New Roman"/>
          <w:sz w:val="24"/>
          <w:szCs w:val="24"/>
          <w:lang w:val="id-ID"/>
        </w:rPr>
        <w:t>yang telah ditentukan</w:t>
      </w:r>
      <w:r>
        <w:rPr>
          <w:rFonts w:ascii="Times New Roman" w:hAnsi="Times New Roman"/>
          <w:sz w:val="24"/>
          <w:szCs w:val="24"/>
        </w:rPr>
        <w:t>.</w:t>
      </w:r>
      <w:r>
        <w:rPr>
          <w:rStyle w:val="FootnoteReference"/>
          <w:rFonts w:ascii="Times New Roman" w:hAnsi="Times New Roman"/>
          <w:sz w:val="24"/>
          <w:szCs w:val="24"/>
        </w:rPr>
        <w:footnoteReference w:id="15"/>
      </w:r>
    </w:p>
    <w:p w:rsidR="00557123" w:rsidRPr="00827C20" w:rsidRDefault="00557123" w:rsidP="00557123">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Tujuan pembelajaran akan mudah apabila dibantu oleh media dan </w:t>
      </w:r>
      <w:r w:rsidRPr="00BC2889">
        <w:rPr>
          <w:rFonts w:asciiTheme="majorBidi" w:hAnsiTheme="majorBidi" w:cstheme="majorBidi"/>
          <w:sz w:val="24"/>
          <w:szCs w:val="24"/>
        </w:rPr>
        <w:t>bahan ajar</w:t>
      </w:r>
      <w:r>
        <w:rPr>
          <w:rFonts w:asciiTheme="majorBidi" w:hAnsiTheme="majorBidi" w:cstheme="majorBidi"/>
          <w:sz w:val="24"/>
          <w:szCs w:val="24"/>
          <w:lang w:val="id-ID"/>
        </w:rPr>
        <w:t xml:space="preserve">yang </w:t>
      </w:r>
      <w:r w:rsidRPr="00BC2889">
        <w:rPr>
          <w:rFonts w:asciiTheme="majorBidi" w:hAnsiTheme="majorBidi" w:cstheme="majorBidi"/>
          <w:sz w:val="24"/>
          <w:szCs w:val="24"/>
        </w:rPr>
        <w:t>digunakan</w:t>
      </w:r>
      <w:r>
        <w:rPr>
          <w:rFonts w:asciiTheme="majorBidi" w:hAnsiTheme="majorBidi" w:cstheme="majorBidi"/>
          <w:sz w:val="24"/>
          <w:szCs w:val="24"/>
          <w:lang w:val="id-ID"/>
        </w:rPr>
        <w:t xml:space="preserve">agar </w:t>
      </w:r>
      <w:r>
        <w:rPr>
          <w:rFonts w:asciiTheme="majorBidi" w:hAnsiTheme="majorBidi" w:cstheme="majorBidi"/>
          <w:sz w:val="24"/>
          <w:szCs w:val="24"/>
        </w:rPr>
        <w:t>aktifitas</w:t>
      </w:r>
      <w:r>
        <w:rPr>
          <w:rFonts w:asciiTheme="majorBidi" w:hAnsiTheme="majorBidi" w:cstheme="majorBidi"/>
          <w:sz w:val="24"/>
          <w:szCs w:val="24"/>
          <w:lang w:val="id-ID"/>
        </w:rPr>
        <w:t>belajar berjalan secara tepat</w:t>
      </w:r>
      <w:r>
        <w:rPr>
          <w:rFonts w:asciiTheme="majorBidi" w:hAnsiTheme="majorBidi" w:cstheme="majorBidi"/>
          <w:sz w:val="24"/>
          <w:szCs w:val="24"/>
        </w:rPr>
        <w:t>.</w:t>
      </w:r>
      <w:r>
        <w:rPr>
          <w:rStyle w:val="FootnoteReference"/>
          <w:rFonts w:asciiTheme="majorBidi" w:hAnsiTheme="majorBidi"/>
          <w:sz w:val="24"/>
          <w:szCs w:val="24"/>
        </w:rPr>
        <w:footnoteReference w:id="16"/>
      </w:r>
      <w:r>
        <w:rPr>
          <w:rFonts w:asciiTheme="majorBidi" w:hAnsiTheme="majorBidi" w:cstheme="majorBidi"/>
          <w:sz w:val="24"/>
          <w:szCs w:val="24"/>
        </w:rPr>
        <w:t>Pengalamanbelajartersebut</w:t>
      </w:r>
      <w:r>
        <w:rPr>
          <w:rFonts w:asciiTheme="majorBidi" w:hAnsiTheme="majorBidi" w:cstheme="majorBidi"/>
          <w:sz w:val="24"/>
          <w:szCs w:val="24"/>
          <w:lang w:val="id-ID"/>
        </w:rPr>
        <w:t xml:space="preserve">membutuhkan </w:t>
      </w:r>
      <w:r>
        <w:rPr>
          <w:rFonts w:asciiTheme="majorBidi" w:hAnsiTheme="majorBidi" w:cstheme="majorBidi"/>
          <w:sz w:val="24"/>
          <w:szCs w:val="24"/>
        </w:rPr>
        <w:t>standarisasipenilaianhasilbelajarsehinggapembelajarandapatberjalanefektifdanefisien.</w:t>
      </w:r>
      <w:r>
        <w:rPr>
          <w:rStyle w:val="FootnoteReference"/>
          <w:rFonts w:asciiTheme="majorBidi" w:hAnsiTheme="majorBidi"/>
          <w:sz w:val="24"/>
          <w:szCs w:val="24"/>
        </w:rPr>
        <w:footnoteReference w:id="17"/>
      </w: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rPr>
          <w:rFonts w:asciiTheme="majorBidi" w:hAnsiTheme="majorBidi" w:cstheme="majorBidi"/>
          <w:sz w:val="24"/>
          <w:szCs w:val="24"/>
        </w:rPr>
      </w:pPr>
    </w:p>
    <w:p w:rsidR="00557123" w:rsidRDefault="00557123" w:rsidP="00557123">
      <w:pPr>
        <w:spacing w:after="0"/>
        <w:ind w:left="709" w:hanging="426"/>
        <w:jc w:val="center"/>
        <w:rPr>
          <w:rFonts w:asciiTheme="majorHAnsi" w:hAnsiTheme="majorHAnsi"/>
          <w:b/>
          <w:bCs/>
          <w:sz w:val="28"/>
          <w:szCs w:val="28"/>
        </w:rPr>
      </w:pPr>
    </w:p>
    <w:p w:rsidR="00FD201E" w:rsidRDefault="00FD201E" w:rsidP="00557123">
      <w:pPr>
        <w:rPr>
          <w:rFonts w:asciiTheme="majorHAnsi" w:hAnsiTheme="majorHAnsi"/>
          <w:b/>
          <w:bCs/>
          <w:sz w:val="28"/>
          <w:szCs w:val="28"/>
        </w:rPr>
      </w:pPr>
    </w:p>
    <w:p w:rsidR="00557123" w:rsidRDefault="00557123" w:rsidP="00557123">
      <w:pPr>
        <w:rPr>
          <w:rFonts w:asciiTheme="majorHAnsi" w:hAnsiTheme="majorHAnsi"/>
          <w:b/>
          <w:bCs/>
          <w:sz w:val="28"/>
          <w:szCs w:val="28"/>
        </w:rPr>
      </w:pPr>
    </w:p>
    <w:p w:rsidR="00557123" w:rsidRDefault="00557123" w:rsidP="00557123">
      <w:pPr>
        <w:rPr>
          <w:rFonts w:asciiTheme="majorHAnsi" w:hAnsiTheme="majorHAnsi"/>
          <w:b/>
          <w:bCs/>
          <w:sz w:val="28"/>
          <w:szCs w:val="28"/>
        </w:rPr>
      </w:pPr>
    </w:p>
    <w:p w:rsidR="00557123" w:rsidRDefault="00557123" w:rsidP="00557123">
      <w:pPr>
        <w:rPr>
          <w:rFonts w:asciiTheme="majorHAnsi" w:hAnsiTheme="majorHAnsi"/>
          <w:b/>
          <w:bCs/>
          <w:sz w:val="28"/>
          <w:szCs w:val="28"/>
        </w:rPr>
      </w:pPr>
    </w:p>
    <w:p w:rsidR="00557123" w:rsidRPr="00557123" w:rsidRDefault="00557123" w:rsidP="00557123">
      <w:pPr>
        <w:rPr>
          <w:rFonts w:asciiTheme="majorHAnsi" w:hAnsiTheme="majorHAnsi"/>
          <w:b/>
          <w:bCs/>
          <w:sz w:val="28"/>
          <w:szCs w:val="28"/>
        </w:rPr>
      </w:pPr>
    </w:p>
    <w:sdt>
      <w:sdtPr>
        <w:rPr>
          <w:rFonts w:ascii="Times New Roman" w:eastAsiaTheme="minorEastAsia" w:hAnsi="Times New Roman" w:cs="Times New Roman"/>
          <w:b w:val="0"/>
          <w:bCs w:val="0"/>
          <w:color w:val="auto"/>
          <w:sz w:val="24"/>
          <w:szCs w:val="24"/>
          <w:lang w:bidi="ar-SA"/>
        </w:rPr>
        <w:id w:val="10923001"/>
        <w:docPartObj>
          <w:docPartGallery w:val="Table of Contents"/>
          <w:docPartUnique/>
        </w:docPartObj>
      </w:sdtPr>
      <w:sdtEndPr>
        <w:rPr>
          <w:rFonts w:eastAsiaTheme="minorHAnsi"/>
          <w:lang w:bidi="en-US"/>
        </w:rPr>
      </w:sdtEndPr>
      <w:sdtContent>
        <w:p w:rsidR="00E87ED7" w:rsidRPr="00550A96" w:rsidRDefault="00E87ED7" w:rsidP="00E87ED7">
          <w:pPr>
            <w:pStyle w:val="TOCHeading"/>
            <w:spacing w:line="360" w:lineRule="auto"/>
            <w:jc w:val="center"/>
            <w:rPr>
              <w:rFonts w:ascii="Times New Roman" w:hAnsi="Times New Roman" w:cs="Times New Roman"/>
              <w:color w:val="000000" w:themeColor="text1"/>
              <w:sz w:val="24"/>
              <w:szCs w:val="24"/>
            </w:rPr>
          </w:pPr>
          <w:r w:rsidRPr="00550A96">
            <w:rPr>
              <w:rFonts w:ascii="Times New Roman" w:hAnsi="Times New Roman" w:cs="Times New Roman"/>
              <w:color w:val="000000" w:themeColor="text1"/>
              <w:sz w:val="24"/>
              <w:szCs w:val="24"/>
            </w:rPr>
            <w:t>DAFTAR ISI</w:t>
          </w:r>
        </w:p>
        <w:p w:rsidR="00E87ED7" w:rsidRPr="00550A96" w:rsidRDefault="00E87ED7" w:rsidP="00E87ED7">
          <w:pPr>
            <w:spacing w:line="360" w:lineRule="auto"/>
            <w:rPr>
              <w:rFonts w:ascii="Times New Roman" w:hAnsi="Times New Roman" w:cs="Times New Roman"/>
              <w:sz w:val="24"/>
              <w:szCs w:val="24"/>
            </w:rPr>
          </w:pPr>
        </w:p>
        <w:p w:rsidR="00E87ED7" w:rsidRPr="00550A96" w:rsidRDefault="00E87ED7" w:rsidP="00E87ED7">
          <w:pPr>
            <w:pStyle w:val="TOC1"/>
            <w:spacing w:line="360" w:lineRule="auto"/>
            <w:rPr>
              <w:rFonts w:ascii="Times New Roman" w:hAnsi="Times New Roman" w:cs="Times New Roman"/>
              <w:sz w:val="24"/>
              <w:szCs w:val="24"/>
            </w:rPr>
          </w:pPr>
          <w:r w:rsidRPr="00550A96">
            <w:rPr>
              <w:rFonts w:ascii="Times New Roman" w:hAnsi="Times New Roman" w:cs="Times New Roman"/>
              <w:b/>
              <w:sz w:val="24"/>
              <w:szCs w:val="24"/>
            </w:rPr>
            <w:t xml:space="preserve">KATA PENGANTAR </w:t>
          </w:r>
          <w:r w:rsidRPr="00550A96">
            <w:rPr>
              <w:rFonts w:ascii="Times New Roman" w:hAnsi="Times New Roman" w:cs="Times New Roman"/>
              <w:sz w:val="24"/>
              <w:szCs w:val="24"/>
            </w:rPr>
            <w:ptab w:relativeTo="margin" w:alignment="right" w:leader="dot"/>
          </w:r>
          <w:r>
            <w:rPr>
              <w:rFonts w:ascii="Times New Roman" w:hAnsi="Times New Roman" w:cs="Times New Roman"/>
              <w:b/>
              <w:sz w:val="24"/>
              <w:szCs w:val="24"/>
            </w:rPr>
            <w:t>2</w:t>
          </w:r>
        </w:p>
        <w:p w:rsidR="00E172CF" w:rsidRDefault="00E87ED7" w:rsidP="00E87ED7">
          <w:pPr>
            <w:pStyle w:val="TOC1"/>
            <w:spacing w:line="360" w:lineRule="auto"/>
            <w:rPr>
              <w:rFonts w:ascii="Times New Roman" w:hAnsi="Times New Roman" w:cs="Times New Roman"/>
              <w:b/>
              <w:sz w:val="24"/>
              <w:szCs w:val="24"/>
            </w:rPr>
          </w:pPr>
          <w:r w:rsidRPr="00550A96">
            <w:rPr>
              <w:rFonts w:ascii="Times New Roman" w:hAnsi="Times New Roman" w:cs="Times New Roman"/>
              <w:b/>
              <w:sz w:val="24"/>
              <w:szCs w:val="24"/>
            </w:rPr>
            <w:t xml:space="preserve">DAFTAR ISI </w:t>
          </w:r>
          <w:r w:rsidRPr="00550A96">
            <w:rPr>
              <w:rFonts w:ascii="Times New Roman" w:hAnsi="Times New Roman" w:cs="Times New Roman"/>
              <w:sz w:val="24"/>
              <w:szCs w:val="24"/>
            </w:rPr>
            <w:ptab w:relativeTo="margin" w:alignment="right" w:leader="dot"/>
          </w:r>
          <w:r>
            <w:rPr>
              <w:rFonts w:ascii="Times New Roman" w:hAnsi="Times New Roman" w:cs="Times New Roman"/>
              <w:b/>
              <w:sz w:val="24"/>
              <w:szCs w:val="24"/>
            </w:rPr>
            <w:t>3</w:t>
          </w:r>
        </w:p>
        <w:p w:rsidR="00E172CF" w:rsidRPr="00550A96" w:rsidRDefault="00E172CF" w:rsidP="00E172CF">
          <w:pPr>
            <w:pStyle w:val="TOC1"/>
            <w:spacing w:line="360" w:lineRule="auto"/>
            <w:rPr>
              <w:rFonts w:ascii="Times New Roman" w:hAnsi="Times New Roman" w:cs="Times New Roman"/>
              <w:sz w:val="24"/>
              <w:szCs w:val="24"/>
            </w:rPr>
          </w:pPr>
          <w:r w:rsidRPr="00550A96">
            <w:rPr>
              <w:rFonts w:ascii="Times New Roman" w:hAnsi="Times New Roman" w:cs="Times New Roman"/>
              <w:b/>
              <w:sz w:val="24"/>
              <w:szCs w:val="24"/>
            </w:rPr>
            <w:t xml:space="preserve">BAB I PENDAHULUAN </w:t>
          </w:r>
          <w:r w:rsidRPr="00550A96">
            <w:rPr>
              <w:rFonts w:ascii="Times New Roman" w:hAnsi="Times New Roman" w:cs="Times New Roman"/>
              <w:sz w:val="24"/>
              <w:szCs w:val="24"/>
            </w:rPr>
            <w:ptab w:relativeTo="margin" w:alignment="right" w:leader="dot"/>
          </w:r>
          <w:r>
            <w:rPr>
              <w:rFonts w:ascii="Times New Roman" w:hAnsi="Times New Roman" w:cs="Times New Roman"/>
              <w:b/>
              <w:sz w:val="24"/>
              <w:szCs w:val="24"/>
            </w:rPr>
            <w:t>4</w:t>
          </w:r>
        </w:p>
        <w:p w:rsidR="00E172CF" w:rsidRPr="00550A96" w:rsidRDefault="00E172CF" w:rsidP="00E172CF">
          <w:pPr>
            <w:pStyle w:val="TOC2"/>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550A96">
            <w:rPr>
              <w:rFonts w:ascii="Times New Roman" w:hAnsi="Times New Roman" w:cs="Times New Roman"/>
              <w:sz w:val="24"/>
              <w:szCs w:val="24"/>
            </w:rPr>
            <w:t xml:space="preserve"> Latar Belakang </w:t>
          </w:r>
          <w:r w:rsidRPr="00550A96">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E172CF" w:rsidRPr="00550A96" w:rsidRDefault="00E172CF" w:rsidP="00E172CF">
          <w:pPr>
            <w:pStyle w:val="TOC3"/>
            <w:spacing w:line="360" w:lineRule="auto"/>
            <w:ind w:left="504" w:firstLine="216"/>
            <w:rPr>
              <w:rFonts w:ascii="Times New Roman" w:hAnsi="Times New Roman" w:cs="Times New Roman"/>
              <w:sz w:val="24"/>
              <w:szCs w:val="24"/>
            </w:rPr>
          </w:pPr>
          <w:r>
            <w:rPr>
              <w:rFonts w:ascii="Times New Roman" w:hAnsi="Times New Roman" w:cs="Times New Roman"/>
              <w:sz w:val="24"/>
              <w:szCs w:val="24"/>
            </w:rPr>
            <w:t xml:space="preserve">B. </w:t>
          </w:r>
          <w:r w:rsidRPr="00550A96">
            <w:rPr>
              <w:rFonts w:ascii="Times New Roman" w:hAnsi="Times New Roman" w:cs="Times New Roman"/>
              <w:sz w:val="24"/>
              <w:szCs w:val="24"/>
            </w:rPr>
            <w:t xml:space="preserve"> Rumusan Masalah </w:t>
          </w:r>
          <w:r w:rsidRPr="00550A96">
            <w:rPr>
              <w:rFonts w:ascii="Times New Roman" w:hAnsi="Times New Roman" w:cs="Times New Roman"/>
              <w:sz w:val="24"/>
              <w:szCs w:val="24"/>
            </w:rPr>
            <w:ptab w:relativeTo="margin" w:alignment="right" w:leader="dot"/>
          </w:r>
          <w:r w:rsidR="00826CA3">
            <w:rPr>
              <w:rFonts w:ascii="Times New Roman" w:hAnsi="Times New Roman" w:cs="Times New Roman"/>
              <w:sz w:val="24"/>
              <w:szCs w:val="24"/>
            </w:rPr>
            <w:t>5</w:t>
          </w:r>
        </w:p>
        <w:p w:rsidR="00E172CF" w:rsidRPr="00550A96" w:rsidRDefault="00E172CF" w:rsidP="00E172CF">
          <w:pPr>
            <w:pStyle w:val="TOC2"/>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550A96">
            <w:rPr>
              <w:rFonts w:ascii="Times New Roman" w:hAnsi="Times New Roman" w:cs="Times New Roman"/>
              <w:sz w:val="24"/>
              <w:szCs w:val="24"/>
            </w:rPr>
            <w:t xml:space="preserve"> Tujuan </w:t>
          </w:r>
          <w:r w:rsidRPr="00550A96">
            <w:rPr>
              <w:rFonts w:ascii="Times New Roman" w:hAnsi="Times New Roman" w:cs="Times New Roman"/>
              <w:sz w:val="24"/>
              <w:szCs w:val="24"/>
            </w:rPr>
            <w:ptab w:relativeTo="margin" w:alignment="right" w:leader="dot"/>
          </w:r>
          <w:r w:rsidR="00826CA3">
            <w:rPr>
              <w:rFonts w:ascii="Times New Roman" w:hAnsi="Times New Roman" w:cs="Times New Roman"/>
              <w:sz w:val="24"/>
              <w:szCs w:val="24"/>
            </w:rPr>
            <w:t>5</w:t>
          </w:r>
        </w:p>
        <w:p w:rsidR="00E172CF" w:rsidRPr="00550A96" w:rsidRDefault="00E172CF" w:rsidP="00E172CF">
          <w:pPr>
            <w:pStyle w:val="TOC1"/>
            <w:spacing w:line="360" w:lineRule="auto"/>
            <w:rPr>
              <w:rFonts w:ascii="Times New Roman" w:hAnsi="Times New Roman" w:cs="Times New Roman"/>
              <w:sz w:val="24"/>
              <w:szCs w:val="24"/>
            </w:rPr>
          </w:pPr>
          <w:r w:rsidRPr="00550A96">
            <w:rPr>
              <w:rFonts w:ascii="Times New Roman" w:hAnsi="Times New Roman" w:cs="Times New Roman"/>
              <w:b/>
              <w:sz w:val="24"/>
              <w:szCs w:val="24"/>
            </w:rPr>
            <w:t xml:space="preserve">BAB III PEMBAHASAN  </w:t>
          </w:r>
          <w:r w:rsidRPr="00550A96">
            <w:rPr>
              <w:rFonts w:ascii="Times New Roman" w:hAnsi="Times New Roman" w:cs="Times New Roman"/>
              <w:sz w:val="24"/>
              <w:szCs w:val="24"/>
            </w:rPr>
            <w:ptab w:relativeTo="margin" w:alignment="right" w:leader="dot"/>
          </w:r>
          <w:r>
            <w:rPr>
              <w:rFonts w:ascii="Times New Roman" w:hAnsi="Times New Roman" w:cs="Times New Roman"/>
              <w:b/>
              <w:sz w:val="24"/>
              <w:szCs w:val="24"/>
            </w:rPr>
            <w:t>6</w:t>
          </w:r>
        </w:p>
        <w:p w:rsidR="00E172CF" w:rsidRPr="00550A96" w:rsidRDefault="00E172CF" w:rsidP="00E172CF">
          <w:pPr>
            <w:pStyle w:val="TOC2"/>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Implementasi pembelajaran ipa pada kurikulum 2013</w:t>
          </w:r>
          <w:r w:rsidRPr="00550A96">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E172CF" w:rsidRDefault="00E172CF" w:rsidP="00E172CF">
          <w:pPr>
            <w:pStyle w:val="TOC3"/>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Konsep pembelajaran IPA pada kurikulum 2013</w:t>
          </w:r>
          <w:r w:rsidRPr="00550A96">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E172CF" w:rsidRPr="00F91493" w:rsidRDefault="00E172CF" w:rsidP="00E172CF">
          <w:pPr>
            <w:pStyle w:val="TOC3"/>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Muatan Temetik pada kurikulum 2013</w:t>
          </w:r>
          <w:r w:rsidRPr="00550A96">
            <w:rPr>
              <w:rFonts w:ascii="Times New Roman" w:hAnsi="Times New Roman" w:cs="Times New Roman"/>
              <w:sz w:val="24"/>
              <w:szCs w:val="24"/>
            </w:rPr>
            <w:ptab w:relativeTo="margin" w:alignment="right" w:leader="dot"/>
          </w:r>
          <w:r>
            <w:rPr>
              <w:rFonts w:ascii="Times New Roman" w:hAnsi="Times New Roman" w:cs="Times New Roman"/>
              <w:sz w:val="24"/>
              <w:szCs w:val="24"/>
            </w:rPr>
            <w:t>8</w:t>
          </w:r>
        </w:p>
        <w:p w:rsidR="00E172CF" w:rsidRPr="00550A96" w:rsidRDefault="00E172CF" w:rsidP="00E172CF">
          <w:pPr>
            <w:pStyle w:val="TOC1"/>
            <w:spacing w:line="360" w:lineRule="auto"/>
            <w:rPr>
              <w:rFonts w:ascii="Times New Roman" w:hAnsi="Times New Roman" w:cs="Times New Roman"/>
              <w:sz w:val="24"/>
              <w:szCs w:val="24"/>
            </w:rPr>
          </w:pPr>
          <w:r w:rsidRPr="00550A96">
            <w:rPr>
              <w:rFonts w:ascii="Times New Roman" w:hAnsi="Times New Roman" w:cs="Times New Roman"/>
              <w:b/>
              <w:sz w:val="24"/>
              <w:szCs w:val="24"/>
            </w:rPr>
            <w:t xml:space="preserve">BAB IV PENUTUP </w:t>
          </w:r>
          <w:r w:rsidRPr="00550A96">
            <w:rPr>
              <w:rFonts w:ascii="Times New Roman" w:hAnsi="Times New Roman" w:cs="Times New Roman"/>
              <w:sz w:val="24"/>
              <w:szCs w:val="24"/>
            </w:rPr>
            <w:ptab w:relativeTo="margin" w:alignment="right" w:leader="dot"/>
          </w:r>
          <w:r>
            <w:rPr>
              <w:rFonts w:ascii="Times New Roman" w:hAnsi="Times New Roman" w:cs="Times New Roman"/>
              <w:b/>
              <w:sz w:val="24"/>
              <w:szCs w:val="24"/>
            </w:rPr>
            <w:t>10</w:t>
          </w:r>
        </w:p>
        <w:p w:rsidR="00E172CF" w:rsidRDefault="00E172CF" w:rsidP="00E172CF">
          <w:pPr>
            <w:pStyle w:val="TOC2"/>
            <w:numPr>
              <w:ilvl w:val="0"/>
              <w:numId w:val="9"/>
            </w:numPr>
            <w:spacing w:line="360" w:lineRule="auto"/>
            <w:rPr>
              <w:rFonts w:ascii="Times New Roman" w:hAnsi="Times New Roman" w:cs="Times New Roman"/>
              <w:sz w:val="24"/>
              <w:szCs w:val="24"/>
            </w:rPr>
          </w:pPr>
          <w:r w:rsidRPr="00550A96">
            <w:rPr>
              <w:rFonts w:ascii="Times New Roman" w:hAnsi="Times New Roman" w:cs="Times New Roman"/>
              <w:sz w:val="24"/>
              <w:szCs w:val="24"/>
            </w:rPr>
            <w:t xml:space="preserve">Kesimpulan </w:t>
          </w:r>
          <w:r w:rsidRPr="00550A96">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E172CF" w:rsidRDefault="00E172CF" w:rsidP="00E172CF">
          <w:pPr>
            <w:spacing w:line="360" w:lineRule="auto"/>
            <w:jc w:val="both"/>
            <w:rPr>
              <w:rFonts w:asciiTheme="majorBidi" w:hAnsiTheme="majorBidi" w:cstheme="majorBidi"/>
              <w:sz w:val="24"/>
              <w:szCs w:val="24"/>
            </w:rPr>
          </w:pPr>
        </w:p>
        <w:p w:rsidR="00E172CF" w:rsidRDefault="00E172CF" w:rsidP="00E172CF">
          <w:pPr>
            <w:spacing w:line="360" w:lineRule="auto"/>
            <w:jc w:val="both"/>
            <w:rPr>
              <w:rFonts w:asciiTheme="majorBidi" w:hAnsiTheme="majorBidi" w:cstheme="majorBidi"/>
              <w:sz w:val="24"/>
              <w:szCs w:val="24"/>
            </w:rPr>
          </w:pPr>
        </w:p>
        <w:p w:rsidR="00E87ED7" w:rsidRPr="00E172CF" w:rsidRDefault="007915E2" w:rsidP="00E172CF">
          <w:pPr>
            <w:rPr>
              <w:lang w:bidi="ar-SA"/>
            </w:rPr>
          </w:pPr>
        </w:p>
      </w:sdtContent>
    </w:sdt>
    <w:p w:rsidR="00FD201E" w:rsidRDefault="00FD201E" w:rsidP="00FD201E">
      <w:pPr>
        <w:spacing w:line="360" w:lineRule="auto"/>
        <w:jc w:val="both"/>
        <w:rPr>
          <w:rFonts w:asciiTheme="majorBidi" w:hAnsiTheme="majorBidi" w:cstheme="majorBidi"/>
          <w:sz w:val="24"/>
          <w:szCs w:val="24"/>
        </w:rPr>
      </w:pPr>
    </w:p>
    <w:p w:rsidR="00E87ED7" w:rsidRDefault="00E87ED7" w:rsidP="00FD201E">
      <w:pPr>
        <w:spacing w:line="360" w:lineRule="auto"/>
        <w:jc w:val="both"/>
        <w:rPr>
          <w:rFonts w:asciiTheme="majorBidi" w:hAnsiTheme="majorBidi" w:cstheme="majorBidi"/>
          <w:sz w:val="24"/>
          <w:szCs w:val="24"/>
        </w:rPr>
      </w:pPr>
    </w:p>
    <w:p w:rsidR="00E87ED7" w:rsidRDefault="00E87ED7" w:rsidP="00FD201E">
      <w:pPr>
        <w:spacing w:line="360" w:lineRule="auto"/>
        <w:jc w:val="both"/>
        <w:rPr>
          <w:rFonts w:asciiTheme="majorBidi" w:hAnsiTheme="majorBidi" w:cstheme="majorBidi"/>
          <w:sz w:val="24"/>
          <w:szCs w:val="24"/>
        </w:rPr>
      </w:pPr>
    </w:p>
    <w:p w:rsidR="00E87ED7" w:rsidRDefault="00E87ED7" w:rsidP="00FD201E">
      <w:pPr>
        <w:spacing w:line="360" w:lineRule="auto"/>
        <w:jc w:val="both"/>
        <w:rPr>
          <w:rFonts w:asciiTheme="majorBidi" w:hAnsiTheme="majorBidi" w:cstheme="majorBidi"/>
          <w:sz w:val="24"/>
          <w:szCs w:val="24"/>
        </w:rPr>
      </w:pPr>
    </w:p>
    <w:p w:rsidR="00E87ED7" w:rsidRDefault="00E87ED7" w:rsidP="00FD201E">
      <w:pPr>
        <w:spacing w:line="360" w:lineRule="auto"/>
        <w:jc w:val="both"/>
        <w:rPr>
          <w:rFonts w:asciiTheme="majorBidi" w:hAnsiTheme="majorBidi" w:cstheme="majorBidi"/>
          <w:sz w:val="24"/>
          <w:szCs w:val="24"/>
        </w:rPr>
      </w:pPr>
    </w:p>
    <w:p w:rsidR="00E87ED7" w:rsidRDefault="00E87ED7" w:rsidP="00FD201E">
      <w:pPr>
        <w:spacing w:line="360" w:lineRule="auto"/>
        <w:jc w:val="both"/>
        <w:rPr>
          <w:rFonts w:asciiTheme="majorBidi" w:hAnsiTheme="majorBidi" w:cstheme="majorBidi"/>
          <w:sz w:val="24"/>
          <w:szCs w:val="24"/>
        </w:rPr>
      </w:pPr>
    </w:p>
    <w:p w:rsidR="00E87ED7" w:rsidRDefault="00E87ED7" w:rsidP="00FD201E">
      <w:pPr>
        <w:spacing w:line="360" w:lineRule="auto"/>
        <w:jc w:val="both"/>
        <w:rPr>
          <w:rFonts w:asciiTheme="majorBidi" w:hAnsiTheme="majorBidi" w:cstheme="majorBidi"/>
          <w:sz w:val="24"/>
          <w:szCs w:val="24"/>
        </w:rPr>
      </w:pPr>
    </w:p>
    <w:p w:rsidR="00E87ED7" w:rsidRDefault="00E87ED7" w:rsidP="00E87ED7">
      <w:pPr>
        <w:spacing w:line="360" w:lineRule="auto"/>
        <w:jc w:val="center"/>
        <w:rPr>
          <w:rFonts w:asciiTheme="majorBidi" w:hAnsiTheme="majorBidi" w:cstheme="majorBidi"/>
          <w:sz w:val="24"/>
          <w:szCs w:val="24"/>
        </w:rPr>
      </w:pPr>
      <w:r>
        <w:rPr>
          <w:rFonts w:asciiTheme="majorBidi" w:hAnsiTheme="majorBidi" w:cstheme="majorBidi"/>
          <w:sz w:val="24"/>
          <w:szCs w:val="24"/>
        </w:rPr>
        <w:t>BAB I</w:t>
      </w:r>
    </w:p>
    <w:p w:rsidR="00E87ED7" w:rsidRDefault="00E87ED7" w:rsidP="00E87ED7">
      <w:pPr>
        <w:spacing w:line="360" w:lineRule="auto"/>
        <w:jc w:val="center"/>
        <w:rPr>
          <w:rFonts w:asciiTheme="majorBidi" w:hAnsiTheme="majorBidi" w:cstheme="majorBidi"/>
          <w:sz w:val="24"/>
          <w:szCs w:val="24"/>
        </w:rPr>
      </w:pPr>
      <w:r>
        <w:rPr>
          <w:rFonts w:asciiTheme="majorBidi" w:hAnsiTheme="majorBidi" w:cstheme="majorBidi"/>
          <w:sz w:val="24"/>
          <w:szCs w:val="24"/>
        </w:rPr>
        <w:t>PENDAHULUAN</w:t>
      </w:r>
    </w:p>
    <w:p w:rsidR="00AD1F84" w:rsidRPr="00B96938" w:rsidRDefault="00E87ED7" w:rsidP="00B96938">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LATAR BELAKANG</w:t>
      </w:r>
    </w:p>
    <w:p w:rsidR="00AD1F84" w:rsidRDefault="00BF3BEF" w:rsidP="00B9693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Dalam Undang-Undang Republik Indonesia Nomor 20 Tahun 2003 Tentang Sistem Pendidikan Nasional</w:t>
      </w:r>
      <w:r w:rsidR="003021F3">
        <w:rPr>
          <w:rFonts w:asciiTheme="majorBidi" w:hAnsiTheme="majorBidi" w:cstheme="majorBidi"/>
          <w:sz w:val="24"/>
          <w:szCs w:val="24"/>
        </w:rPr>
        <w:t xml:space="preserve"> Pasal 36 ayat 1</w:t>
      </w:r>
      <w:r w:rsidR="00322A65">
        <w:rPr>
          <w:rFonts w:asciiTheme="majorBidi" w:hAnsiTheme="majorBidi" w:cstheme="majorBidi"/>
          <w:sz w:val="24"/>
          <w:szCs w:val="24"/>
        </w:rPr>
        <w:t xml:space="preserve"> </w:t>
      </w:r>
      <w:r w:rsidR="003021F3">
        <w:rPr>
          <w:rFonts w:asciiTheme="majorBidi" w:hAnsiTheme="majorBidi" w:cstheme="majorBidi"/>
          <w:sz w:val="24"/>
          <w:szCs w:val="24"/>
        </w:rPr>
        <w:t>dan 2 menyatakan bahwa pengembangan kurikulum dilakukan dengan mengacu pada standar nasional ppendidikan untuk mewujutkan</w:t>
      </w:r>
      <w:r w:rsidR="00322A65">
        <w:rPr>
          <w:rFonts w:asciiTheme="majorBidi" w:hAnsiTheme="majorBidi" w:cstheme="majorBidi"/>
          <w:sz w:val="24"/>
          <w:szCs w:val="24"/>
        </w:rPr>
        <w:t xml:space="preserve"> tujuan pendidikan nasional.</w:t>
      </w:r>
      <w:r w:rsidR="00B96938">
        <w:rPr>
          <w:rStyle w:val="FootnoteReference"/>
          <w:rFonts w:asciiTheme="majorBidi" w:hAnsiTheme="majorBidi" w:cstheme="majorBidi"/>
          <w:sz w:val="24"/>
          <w:szCs w:val="24"/>
        </w:rPr>
        <w:footnoteReference w:id="18"/>
      </w:r>
    </w:p>
    <w:p w:rsidR="005E4C01" w:rsidRDefault="005E4C01" w:rsidP="00B9693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53930">
        <w:rPr>
          <w:rFonts w:asciiTheme="majorBidi" w:hAnsiTheme="majorBidi" w:cstheme="majorBidi"/>
          <w:sz w:val="24"/>
          <w:szCs w:val="24"/>
        </w:rPr>
        <w:t>Agar peserta didik dapat menghadapi masa depan, pengembangan kurikulum akan mengikuti zaman. Untuk mencapai tujuan dari kurikulum perlu adanya beber</w:t>
      </w:r>
      <w:r w:rsidR="000C57B3">
        <w:rPr>
          <w:rFonts w:asciiTheme="majorBidi" w:hAnsiTheme="majorBidi" w:cstheme="majorBidi"/>
          <w:sz w:val="24"/>
          <w:szCs w:val="24"/>
        </w:rPr>
        <w:t>apa hal yang mendukung dalam pel</w:t>
      </w:r>
      <w:r w:rsidR="00A53930">
        <w:rPr>
          <w:rFonts w:asciiTheme="majorBidi" w:hAnsiTheme="majorBidi" w:cstheme="majorBidi"/>
          <w:sz w:val="24"/>
          <w:szCs w:val="24"/>
        </w:rPr>
        <w:t>aksanaan implementsi kurikulum berjalan secara maksimal</w:t>
      </w:r>
      <w:r w:rsidR="00B96938">
        <w:rPr>
          <w:rFonts w:asciiTheme="majorBidi" w:hAnsiTheme="majorBidi" w:cstheme="majorBidi"/>
          <w:sz w:val="24"/>
          <w:szCs w:val="24"/>
        </w:rPr>
        <w:t>.</w:t>
      </w:r>
      <w:r w:rsidR="00B96938">
        <w:rPr>
          <w:rStyle w:val="FootnoteReference"/>
          <w:rFonts w:asciiTheme="majorBidi" w:hAnsiTheme="majorBidi" w:cstheme="majorBidi"/>
          <w:sz w:val="24"/>
          <w:szCs w:val="24"/>
        </w:rPr>
        <w:footnoteReference w:id="19"/>
      </w:r>
    </w:p>
    <w:p w:rsidR="00B96938" w:rsidRPr="00D83C3A" w:rsidRDefault="00B96938" w:rsidP="00B9693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Secara global, tinjauan kritis di Indonesia sering kali ditanggpi dengan nada pesimis. untuk menjawab rasa pesimistik tersebut, berbagai upaya </w:t>
      </w:r>
      <w:r>
        <w:rPr>
          <w:rFonts w:asciiTheme="majorBidi" w:hAnsiTheme="majorBidi" w:cstheme="majorBidi"/>
          <w:i/>
          <w:iCs/>
          <w:sz w:val="24"/>
          <w:szCs w:val="24"/>
        </w:rPr>
        <w:t>recovery</w:t>
      </w:r>
      <w:r>
        <w:rPr>
          <w:rFonts w:asciiTheme="majorBidi" w:hAnsiTheme="majorBidi" w:cstheme="majorBidi"/>
          <w:sz w:val="24"/>
          <w:szCs w:val="24"/>
        </w:rPr>
        <w:t xml:space="preserve"> terus dilakukan, salah satunya dalam memperbaiki kurikulum sesuai tuntunan masyarakat</w:t>
      </w:r>
    </w:p>
    <w:p w:rsidR="000C57B3" w:rsidRDefault="00B96938" w:rsidP="00A7198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Kurikulum merupakan aspek penting dalam pembelajaran, dimana didalamnya berisi rancangan pelajaran yang akan diberikan kepada peserta didik dalam satu periode jenjang pendididkan.</w:t>
      </w:r>
      <w:r w:rsidR="00A71980">
        <w:rPr>
          <w:rFonts w:asciiTheme="majorBidi" w:hAnsiTheme="majorBidi" w:cstheme="majorBidi"/>
          <w:sz w:val="24"/>
          <w:szCs w:val="24"/>
        </w:rPr>
        <w:t xml:space="preserve"> </w:t>
      </w:r>
      <w:r w:rsidRPr="00A71980">
        <w:rPr>
          <w:rFonts w:asciiTheme="majorBidi" w:hAnsiTheme="majorBidi" w:cstheme="majorBidi"/>
          <w:sz w:val="24"/>
          <w:szCs w:val="24"/>
        </w:rPr>
        <w:t>Dalam rangka mencapai  tujuan pendidikan, fungsi kurikulum dalam proses belajar mengajar sangatlah penting, yakni kurikulum sebagai pedoman dan acuan. Dengan adanya perkembangan masyarakat dan iptek yang semakin maju akibatnya kurikulum di Indonesia selalu berubah-ubah sesuai dengan kebutuhan pada zaman kurikulum itu dibentuk.</w:t>
      </w:r>
    </w:p>
    <w:p w:rsidR="00A71980" w:rsidRPr="00A71980" w:rsidRDefault="00A71980" w:rsidP="00E172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Dalam penerapan kurikulum 2013 perlu adanya sosialisasi dalam lembaga pendidikan dalam penerapannya. Sehingga </w:t>
      </w:r>
      <w:r w:rsidR="00E172CF">
        <w:rPr>
          <w:rFonts w:asciiTheme="majorBidi" w:hAnsiTheme="majorBidi" w:cstheme="majorBidi"/>
          <w:sz w:val="24"/>
          <w:szCs w:val="24"/>
        </w:rPr>
        <w:t xml:space="preserve"> sekolah dapat mengimplementasikan kurikulum 2013 dengan baik dan tegas.</w:t>
      </w:r>
    </w:p>
    <w:p w:rsidR="00B96938" w:rsidRDefault="00B96938" w:rsidP="00B9693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A53930" w:rsidRDefault="000C57B3" w:rsidP="000C57B3">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RUMUSAN MASALAH</w:t>
      </w:r>
    </w:p>
    <w:p w:rsidR="000C57B3" w:rsidRDefault="000C57B3" w:rsidP="000C57B3">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Bagaimana implementasi kurikulum IPA SD/MI pada kurikulum 2013?</w:t>
      </w:r>
    </w:p>
    <w:p w:rsidR="008A40D1" w:rsidRDefault="000C57B3" w:rsidP="000C57B3">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Bagaimana konsep kurikulum IPA SD/MI pada</w:t>
      </w:r>
      <w:r w:rsidR="008A40D1">
        <w:rPr>
          <w:rFonts w:asciiTheme="majorBidi" w:hAnsiTheme="majorBidi" w:cstheme="majorBidi"/>
          <w:sz w:val="24"/>
          <w:szCs w:val="24"/>
        </w:rPr>
        <w:t xml:space="preserve"> kurikulum 2013?</w:t>
      </w:r>
    </w:p>
    <w:p w:rsidR="008A40D1" w:rsidRDefault="008A40D1" w:rsidP="000C57B3">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Apa saja muatan tematik </w:t>
      </w:r>
      <w:r>
        <w:rPr>
          <w:rFonts w:asciiTheme="majorBidi" w:hAnsiTheme="majorBidi" w:cstheme="majorBidi"/>
          <w:sz w:val="24"/>
          <w:szCs w:val="24"/>
        </w:rPr>
        <w:tab/>
        <w:t>kurikulum 2013?</w:t>
      </w:r>
    </w:p>
    <w:p w:rsidR="000C57B3" w:rsidRDefault="000C57B3" w:rsidP="008A40D1">
      <w:pPr>
        <w:pStyle w:val="ListParagraph"/>
        <w:numPr>
          <w:ilvl w:val="0"/>
          <w:numId w:val="1"/>
        </w:numPr>
        <w:spacing w:line="360" w:lineRule="auto"/>
        <w:jc w:val="both"/>
        <w:rPr>
          <w:rFonts w:asciiTheme="majorBidi" w:hAnsiTheme="majorBidi" w:cstheme="majorBidi"/>
          <w:sz w:val="24"/>
          <w:szCs w:val="24"/>
        </w:rPr>
      </w:pPr>
      <w:r w:rsidRPr="008A40D1">
        <w:rPr>
          <w:rFonts w:asciiTheme="majorBidi" w:hAnsiTheme="majorBidi" w:cstheme="majorBidi"/>
          <w:sz w:val="24"/>
          <w:szCs w:val="24"/>
        </w:rPr>
        <w:t xml:space="preserve"> </w:t>
      </w:r>
      <w:r w:rsidR="008A40D1">
        <w:rPr>
          <w:rFonts w:asciiTheme="majorBidi" w:hAnsiTheme="majorBidi" w:cstheme="majorBidi"/>
          <w:sz w:val="24"/>
          <w:szCs w:val="24"/>
        </w:rPr>
        <w:t>TUJUAN</w:t>
      </w:r>
    </w:p>
    <w:p w:rsidR="008A40D1" w:rsidRDefault="00BE211B" w:rsidP="00A8380F">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Dapat </w:t>
      </w:r>
      <w:r w:rsidR="00A8380F" w:rsidRPr="00A8380F">
        <w:rPr>
          <w:rFonts w:asciiTheme="majorBidi" w:hAnsiTheme="majorBidi" w:cstheme="majorBidi"/>
          <w:sz w:val="24"/>
          <w:szCs w:val="24"/>
        </w:rPr>
        <w:t>menganalisis</w:t>
      </w:r>
      <w:r>
        <w:rPr>
          <w:rFonts w:asciiTheme="majorBidi" w:hAnsiTheme="majorBidi" w:cstheme="majorBidi"/>
          <w:sz w:val="24"/>
          <w:szCs w:val="24"/>
        </w:rPr>
        <w:t xml:space="preserve"> implementasi kurikulum IPA SD/MI pada kurikulum 2013.</w:t>
      </w:r>
    </w:p>
    <w:p w:rsidR="00BE211B" w:rsidRDefault="00BE211B" w:rsidP="00A8380F">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Dapat </w:t>
      </w:r>
      <w:r w:rsidR="00A8380F">
        <w:rPr>
          <w:rFonts w:asciiTheme="majorBidi" w:hAnsiTheme="majorBidi" w:cstheme="majorBidi"/>
          <w:sz w:val="24"/>
          <w:szCs w:val="24"/>
        </w:rPr>
        <w:t>menganalisis</w:t>
      </w:r>
      <w:r>
        <w:rPr>
          <w:rFonts w:asciiTheme="majorBidi" w:hAnsiTheme="majorBidi" w:cstheme="majorBidi"/>
          <w:sz w:val="24"/>
          <w:szCs w:val="24"/>
        </w:rPr>
        <w:t xml:space="preserve"> konsep kurikulum IPA SD/MI pada kurikulum 2013.</w:t>
      </w:r>
    </w:p>
    <w:p w:rsidR="00BE211B" w:rsidRDefault="00BE211B" w:rsidP="00A8380F">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Dapat </w:t>
      </w:r>
      <w:r w:rsidR="00A8380F">
        <w:rPr>
          <w:rFonts w:asciiTheme="majorBidi" w:hAnsiTheme="majorBidi" w:cstheme="majorBidi"/>
          <w:sz w:val="24"/>
          <w:szCs w:val="24"/>
        </w:rPr>
        <w:t>menganalisis</w:t>
      </w:r>
      <w:r>
        <w:rPr>
          <w:rFonts w:asciiTheme="majorBidi" w:hAnsiTheme="majorBidi" w:cstheme="majorBidi"/>
          <w:sz w:val="24"/>
          <w:szCs w:val="24"/>
        </w:rPr>
        <w:t xml:space="preserve"> muatan tematik kurikulum 2013.</w:t>
      </w:r>
    </w:p>
    <w:p w:rsidR="00BE211B" w:rsidRPr="008A40D1" w:rsidRDefault="00BE211B" w:rsidP="00BE211B">
      <w:pPr>
        <w:pStyle w:val="ListParagraph"/>
        <w:spacing w:line="360" w:lineRule="auto"/>
        <w:ind w:left="1080"/>
        <w:jc w:val="both"/>
        <w:rPr>
          <w:rFonts w:asciiTheme="majorBidi" w:hAnsiTheme="majorBidi" w:cstheme="majorBidi"/>
          <w:sz w:val="24"/>
          <w:szCs w:val="24"/>
        </w:rPr>
      </w:pPr>
    </w:p>
    <w:p w:rsidR="00D61D39" w:rsidRPr="00E87ED7" w:rsidRDefault="00D61D39" w:rsidP="00AD1F84">
      <w:pPr>
        <w:pStyle w:val="ListParagraph"/>
        <w:spacing w:line="360" w:lineRule="auto"/>
        <w:jc w:val="both"/>
        <w:rPr>
          <w:rFonts w:asciiTheme="majorBidi" w:hAnsiTheme="majorBidi" w:cstheme="majorBidi"/>
          <w:sz w:val="24"/>
          <w:szCs w:val="24"/>
        </w:rPr>
      </w:pPr>
    </w:p>
    <w:p w:rsidR="008E382F" w:rsidRDefault="008E382F" w:rsidP="00744F18">
      <w:pPr>
        <w:spacing w:line="360" w:lineRule="auto"/>
        <w:jc w:val="center"/>
        <w:rPr>
          <w:rFonts w:asciiTheme="majorBidi" w:hAnsiTheme="majorBidi" w:cstheme="majorBidi"/>
          <w:sz w:val="24"/>
          <w:szCs w:val="24"/>
        </w:rPr>
      </w:pPr>
    </w:p>
    <w:p w:rsidR="00BE211B" w:rsidRDefault="00BE211B" w:rsidP="00744F18">
      <w:pPr>
        <w:spacing w:line="360" w:lineRule="auto"/>
        <w:jc w:val="center"/>
        <w:rPr>
          <w:rFonts w:asciiTheme="majorBidi" w:hAnsiTheme="majorBidi" w:cstheme="majorBidi"/>
          <w:sz w:val="24"/>
          <w:szCs w:val="24"/>
        </w:rPr>
      </w:pPr>
    </w:p>
    <w:p w:rsidR="00BE211B" w:rsidRDefault="00BE211B" w:rsidP="00744F18">
      <w:pPr>
        <w:spacing w:line="360" w:lineRule="auto"/>
        <w:jc w:val="center"/>
        <w:rPr>
          <w:rFonts w:asciiTheme="majorBidi" w:hAnsiTheme="majorBidi" w:cstheme="majorBidi"/>
          <w:sz w:val="24"/>
          <w:szCs w:val="24"/>
        </w:rPr>
      </w:pPr>
    </w:p>
    <w:p w:rsidR="00BE211B" w:rsidRDefault="00BE211B" w:rsidP="00744F18">
      <w:pPr>
        <w:spacing w:line="360" w:lineRule="auto"/>
        <w:jc w:val="center"/>
        <w:rPr>
          <w:rFonts w:asciiTheme="majorBidi" w:hAnsiTheme="majorBidi" w:cstheme="majorBidi"/>
          <w:sz w:val="24"/>
          <w:szCs w:val="24"/>
        </w:rPr>
      </w:pPr>
    </w:p>
    <w:p w:rsidR="00BE211B" w:rsidRDefault="00BE211B" w:rsidP="00744F18">
      <w:pPr>
        <w:spacing w:line="360" w:lineRule="auto"/>
        <w:jc w:val="center"/>
        <w:rPr>
          <w:rFonts w:asciiTheme="majorBidi" w:hAnsiTheme="majorBidi" w:cstheme="majorBidi"/>
          <w:sz w:val="24"/>
          <w:szCs w:val="24"/>
        </w:rPr>
      </w:pPr>
    </w:p>
    <w:p w:rsidR="00BE211B" w:rsidRDefault="00BE211B" w:rsidP="00744F18">
      <w:pPr>
        <w:spacing w:line="360" w:lineRule="auto"/>
        <w:jc w:val="center"/>
        <w:rPr>
          <w:rFonts w:asciiTheme="majorBidi" w:hAnsiTheme="majorBidi" w:cstheme="majorBidi"/>
          <w:sz w:val="24"/>
          <w:szCs w:val="24"/>
        </w:rPr>
      </w:pPr>
    </w:p>
    <w:p w:rsidR="00BE211B" w:rsidRDefault="00BE211B" w:rsidP="00744F18">
      <w:pPr>
        <w:spacing w:line="360" w:lineRule="auto"/>
        <w:jc w:val="center"/>
        <w:rPr>
          <w:rFonts w:asciiTheme="majorBidi" w:hAnsiTheme="majorBidi" w:cstheme="majorBidi"/>
          <w:sz w:val="24"/>
          <w:szCs w:val="24"/>
        </w:rPr>
      </w:pPr>
    </w:p>
    <w:p w:rsidR="00BE211B" w:rsidRDefault="00BE211B" w:rsidP="00E93E82">
      <w:pPr>
        <w:spacing w:line="360" w:lineRule="auto"/>
        <w:rPr>
          <w:rFonts w:asciiTheme="majorBidi" w:hAnsiTheme="majorBidi" w:cstheme="majorBidi"/>
          <w:sz w:val="24"/>
          <w:szCs w:val="24"/>
        </w:rPr>
      </w:pPr>
    </w:p>
    <w:p w:rsidR="00E93E82" w:rsidRDefault="00E93E82" w:rsidP="00E93E82">
      <w:pPr>
        <w:spacing w:line="360" w:lineRule="auto"/>
        <w:rPr>
          <w:rFonts w:asciiTheme="majorBidi" w:hAnsiTheme="majorBidi" w:cstheme="majorBidi"/>
          <w:sz w:val="24"/>
          <w:szCs w:val="24"/>
        </w:rPr>
      </w:pPr>
    </w:p>
    <w:p w:rsidR="00BE211B" w:rsidRDefault="00BE211B" w:rsidP="00BE211B">
      <w:pPr>
        <w:spacing w:line="360" w:lineRule="auto"/>
        <w:rPr>
          <w:rFonts w:asciiTheme="majorBidi" w:hAnsiTheme="majorBidi" w:cstheme="majorBidi"/>
          <w:sz w:val="24"/>
          <w:szCs w:val="24"/>
        </w:rPr>
      </w:pPr>
    </w:p>
    <w:p w:rsidR="00BE211B" w:rsidRDefault="00BE211B" w:rsidP="00BE211B">
      <w:pPr>
        <w:spacing w:line="360" w:lineRule="auto"/>
        <w:jc w:val="center"/>
        <w:rPr>
          <w:rFonts w:asciiTheme="majorBidi" w:hAnsiTheme="majorBidi" w:cstheme="majorBidi"/>
          <w:sz w:val="24"/>
          <w:szCs w:val="24"/>
        </w:rPr>
      </w:pPr>
      <w:r>
        <w:rPr>
          <w:rFonts w:asciiTheme="majorBidi" w:hAnsiTheme="majorBidi" w:cstheme="majorBidi"/>
          <w:sz w:val="24"/>
          <w:szCs w:val="24"/>
        </w:rPr>
        <w:t>BAB II</w:t>
      </w:r>
    </w:p>
    <w:p w:rsidR="00BE211B" w:rsidRDefault="00BE211B" w:rsidP="00BE211B">
      <w:pPr>
        <w:spacing w:line="360" w:lineRule="auto"/>
        <w:jc w:val="center"/>
        <w:rPr>
          <w:rFonts w:asciiTheme="majorBidi" w:hAnsiTheme="majorBidi" w:cstheme="majorBidi"/>
          <w:sz w:val="24"/>
          <w:szCs w:val="24"/>
        </w:rPr>
      </w:pPr>
      <w:r>
        <w:rPr>
          <w:rFonts w:asciiTheme="majorBidi" w:hAnsiTheme="majorBidi" w:cstheme="majorBidi"/>
          <w:sz w:val="24"/>
          <w:szCs w:val="24"/>
        </w:rPr>
        <w:t>PEMBAHASAN</w:t>
      </w:r>
    </w:p>
    <w:p w:rsidR="002776D9" w:rsidRPr="002776D9" w:rsidRDefault="002776D9" w:rsidP="00C22715">
      <w:pPr>
        <w:pStyle w:val="ListParagraph"/>
        <w:spacing w:line="360" w:lineRule="auto"/>
        <w:ind w:left="360"/>
        <w:jc w:val="both"/>
        <w:rPr>
          <w:rFonts w:asciiTheme="majorBidi" w:hAnsiTheme="majorBidi" w:cstheme="majorBidi"/>
          <w:sz w:val="24"/>
          <w:szCs w:val="24"/>
        </w:rPr>
      </w:pPr>
    </w:p>
    <w:p w:rsidR="005E3364" w:rsidRPr="005E3364" w:rsidRDefault="00BE211B" w:rsidP="005E3364">
      <w:pPr>
        <w:pStyle w:val="ListParagraph"/>
        <w:numPr>
          <w:ilvl w:val="0"/>
          <w:numId w:val="4"/>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Implementasi Kurikulum IPA SD/MI Pada Kurikulum 2013</w:t>
      </w:r>
    </w:p>
    <w:p w:rsidR="005E3364" w:rsidRPr="005E3364" w:rsidRDefault="00900CE9" w:rsidP="005E3364">
      <w:pPr>
        <w:pStyle w:val="ListParagraph"/>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Realisasi kurikulum 2013 mengharuskan guru untuk menyadari baahwa pembelajaran memiliki sifat yang sangat komplek karena melibatkan aspek pedagogis, psikologis, dan didaltis secara bersamaan. Aspek pedagonis menunjukan pada kenyataan bahwa pembelajaran berlangsung pada suatu lingkungan pendidikan</w:t>
      </w:r>
      <w:sdt>
        <w:sdtPr>
          <w:rPr>
            <w:rFonts w:asciiTheme="majorBidi" w:hAnsiTheme="majorBidi" w:cstheme="majorBidi"/>
            <w:sz w:val="24"/>
            <w:szCs w:val="24"/>
          </w:rPr>
          <w:id w:val="352652920"/>
          <w:citation/>
        </w:sdtPr>
        <w:sdtContent>
          <w:r w:rsidR="007915E2">
            <w:rPr>
              <w:rFonts w:asciiTheme="majorBidi" w:hAnsiTheme="majorBidi" w:cstheme="majorBidi"/>
              <w:sz w:val="24"/>
              <w:szCs w:val="24"/>
            </w:rPr>
            <w:fldChar w:fldCharType="begin"/>
          </w:r>
          <w:r>
            <w:rPr>
              <w:rFonts w:asciiTheme="majorBidi" w:hAnsiTheme="majorBidi" w:cstheme="majorBidi"/>
              <w:sz w:val="24"/>
              <w:szCs w:val="24"/>
            </w:rPr>
            <w:instrText xml:space="preserve"> CITATION Ayu16 \l 1033 </w:instrText>
          </w:r>
          <w:r w:rsidR="007915E2">
            <w:rPr>
              <w:rFonts w:asciiTheme="majorBidi" w:hAnsiTheme="majorBidi" w:cstheme="majorBidi"/>
              <w:sz w:val="24"/>
              <w:szCs w:val="24"/>
            </w:rPr>
            <w:fldChar w:fldCharType="separate"/>
          </w:r>
          <w:r w:rsidR="00A8380F">
            <w:rPr>
              <w:rFonts w:asciiTheme="majorBidi" w:hAnsiTheme="majorBidi" w:cstheme="majorBidi"/>
              <w:noProof/>
              <w:sz w:val="24"/>
              <w:szCs w:val="24"/>
            </w:rPr>
            <w:t xml:space="preserve"> </w:t>
          </w:r>
          <w:r w:rsidR="00A8380F" w:rsidRPr="00A8380F">
            <w:rPr>
              <w:rFonts w:asciiTheme="majorBidi" w:hAnsiTheme="majorBidi" w:cstheme="majorBidi"/>
              <w:noProof/>
              <w:sz w:val="24"/>
              <w:szCs w:val="24"/>
            </w:rPr>
            <w:t>(Shawmi, 2016)</w:t>
          </w:r>
          <w:r w:rsidR="007915E2">
            <w:rPr>
              <w:rFonts w:asciiTheme="majorBidi" w:hAnsiTheme="majorBidi" w:cstheme="majorBidi"/>
              <w:sz w:val="24"/>
              <w:szCs w:val="24"/>
            </w:rPr>
            <w:fldChar w:fldCharType="end"/>
          </w:r>
        </w:sdtContent>
      </w:sdt>
      <w:r>
        <w:rPr>
          <w:rFonts w:asciiTheme="majorBidi" w:hAnsiTheme="majorBidi" w:cstheme="majorBidi"/>
          <w:sz w:val="24"/>
          <w:szCs w:val="24"/>
        </w:rPr>
        <w:t>.</w:t>
      </w:r>
      <w:r w:rsidR="00A8380F">
        <w:rPr>
          <w:rStyle w:val="FootnoteReference"/>
          <w:rFonts w:asciiTheme="majorBidi" w:hAnsiTheme="majorBidi" w:cstheme="majorBidi"/>
          <w:sz w:val="24"/>
          <w:szCs w:val="24"/>
        </w:rPr>
        <w:footnoteReference w:id="20"/>
      </w:r>
      <w:r w:rsidR="00937287">
        <w:rPr>
          <w:rFonts w:asciiTheme="majorBidi" w:hAnsiTheme="majorBidi" w:cstheme="majorBidi"/>
          <w:sz w:val="24"/>
          <w:szCs w:val="24"/>
        </w:rPr>
        <w:t xml:space="preserve"> Dalam pengembangan aspek psikologi pada umumnya peserta didik mempunyai taraf pengembangan yang berbeda dan, menuntut materi yang berbeda juga.</w:t>
      </w:r>
    </w:p>
    <w:p w:rsidR="008D533D" w:rsidRDefault="00937287" w:rsidP="00E61FFE">
      <w:pPr>
        <w:pStyle w:val="ListParagraph"/>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8D533D">
        <w:rPr>
          <w:rFonts w:asciiTheme="majorBidi" w:hAnsiTheme="majorBidi" w:cstheme="majorBidi"/>
          <w:sz w:val="24"/>
          <w:szCs w:val="24"/>
        </w:rPr>
        <w:t xml:space="preserve">Dalam </w:t>
      </w:r>
      <w:r w:rsidR="00A455EB">
        <w:rPr>
          <w:rFonts w:asciiTheme="majorBidi" w:hAnsiTheme="majorBidi" w:cstheme="majorBidi"/>
          <w:sz w:val="24"/>
          <w:szCs w:val="24"/>
        </w:rPr>
        <w:t xml:space="preserve">membentuk kompetensi dasar pada </w:t>
      </w:r>
      <w:r w:rsidR="00CE0839">
        <w:rPr>
          <w:rFonts w:asciiTheme="majorBidi" w:hAnsiTheme="majorBidi" w:cstheme="majorBidi"/>
          <w:sz w:val="24"/>
          <w:szCs w:val="24"/>
        </w:rPr>
        <w:t xml:space="preserve">peserta didik, guru </w:t>
      </w:r>
      <w:r w:rsidR="008D533D">
        <w:rPr>
          <w:rFonts w:asciiTheme="majorBidi" w:hAnsiTheme="majorBidi" w:cstheme="majorBidi"/>
          <w:sz w:val="24"/>
          <w:szCs w:val="24"/>
        </w:rPr>
        <w:t>harus  dapat mengambil keputusan atas dasar penilaian yang tepat.</w:t>
      </w:r>
      <w:r w:rsidR="00A455EB">
        <w:rPr>
          <w:rFonts w:asciiTheme="majorBidi" w:hAnsiTheme="majorBidi" w:cstheme="majorBidi"/>
          <w:sz w:val="24"/>
          <w:szCs w:val="24"/>
        </w:rPr>
        <w:t xml:space="preserve"> </w:t>
      </w:r>
      <w:r w:rsidR="008E6C5A">
        <w:rPr>
          <w:rFonts w:asciiTheme="majorBidi" w:hAnsiTheme="majorBidi" w:cstheme="majorBidi"/>
          <w:sz w:val="24"/>
          <w:szCs w:val="24"/>
        </w:rPr>
        <w:t xml:space="preserve">  </w:t>
      </w:r>
      <w:r>
        <w:rPr>
          <w:rFonts w:asciiTheme="majorBidi" w:hAnsiTheme="majorBidi" w:cstheme="majorBidi"/>
          <w:sz w:val="24"/>
          <w:szCs w:val="24"/>
        </w:rPr>
        <w:t>Menurut H.E. mulyasa (2013:99) Implementasi kurikulum 2013 merupakan aktualisasi kurikulum dalam pembelajaran dan pembentukan kompetensi serta karakter peserta didik</w:t>
      </w:r>
      <w:r w:rsidR="00A455EB">
        <w:rPr>
          <w:rFonts w:asciiTheme="majorBidi" w:hAnsiTheme="majorBidi" w:cstheme="majorBidi"/>
          <w:sz w:val="24"/>
          <w:szCs w:val="24"/>
        </w:rPr>
        <w:t>. Dalam hal ini guru sangat berperan penting dalam proses kekreatifan dalam pembelajaran</w:t>
      </w:r>
      <w:sdt>
        <w:sdtPr>
          <w:rPr>
            <w:rFonts w:asciiTheme="majorBidi" w:hAnsiTheme="majorBidi" w:cstheme="majorBidi"/>
            <w:sz w:val="24"/>
            <w:szCs w:val="24"/>
          </w:rPr>
          <w:id w:val="352652921"/>
          <w:citation/>
        </w:sdtPr>
        <w:sdtContent>
          <w:r w:rsidR="007915E2">
            <w:rPr>
              <w:rFonts w:asciiTheme="majorBidi" w:hAnsiTheme="majorBidi" w:cstheme="majorBidi"/>
              <w:sz w:val="24"/>
              <w:szCs w:val="24"/>
            </w:rPr>
            <w:fldChar w:fldCharType="begin"/>
          </w:r>
          <w:r w:rsidR="00A455EB">
            <w:rPr>
              <w:rFonts w:asciiTheme="majorBidi" w:hAnsiTheme="majorBidi" w:cstheme="majorBidi"/>
              <w:sz w:val="24"/>
              <w:szCs w:val="24"/>
            </w:rPr>
            <w:instrText xml:space="preserve"> CITATION Ayu16 \p 136 \l 1033  </w:instrText>
          </w:r>
          <w:r w:rsidR="007915E2">
            <w:rPr>
              <w:rFonts w:asciiTheme="majorBidi" w:hAnsiTheme="majorBidi" w:cstheme="majorBidi"/>
              <w:sz w:val="24"/>
              <w:szCs w:val="24"/>
            </w:rPr>
            <w:fldChar w:fldCharType="separate"/>
          </w:r>
          <w:r w:rsidR="00A8380F">
            <w:rPr>
              <w:rFonts w:asciiTheme="majorBidi" w:hAnsiTheme="majorBidi" w:cstheme="majorBidi"/>
              <w:noProof/>
              <w:sz w:val="24"/>
              <w:szCs w:val="24"/>
            </w:rPr>
            <w:t xml:space="preserve"> </w:t>
          </w:r>
          <w:r w:rsidR="00A8380F" w:rsidRPr="00A8380F">
            <w:rPr>
              <w:rFonts w:asciiTheme="majorBidi" w:hAnsiTheme="majorBidi" w:cstheme="majorBidi"/>
              <w:noProof/>
              <w:sz w:val="24"/>
              <w:szCs w:val="24"/>
            </w:rPr>
            <w:t>(Shawmi, 2016, p. 136)</w:t>
          </w:r>
          <w:r w:rsidR="007915E2">
            <w:rPr>
              <w:rFonts w:asciiTheme="majorBidi" w:hAnsiTheme="majorBidi" w:cstheme="majorBidi"/>
              <w:sz w:val="24"/>
              <w:szCs w:val="24"/>
            </w:rPr>
            <w:fldChar w:fldCharType="end"/>
          </w:r>
        </w:sdtContent>
      </w:sdt>
      <w:r w:rsidR="00A455EB">
        <w:rPr>
          <w:rFonts w:asciiTheme="majorBidi" w:hAnsiTheme="majorBidi" w:cstheme="majorBidi"/>
          <w:sz w:val="24"/>
          <w:szCs w:val="24"/>
        </w:rPr>
        <w:t>.</w:t>
      </w:r>
    </w:p>
    <w:p w:rsidR="00D40567" w:rsidRDefault="00E61FFE" w:rsidP="00E74B14">
      <w:pPr>
        <w:pStyle w:val="ListParagraph"/>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D40567">
        <w:rPr>
          <w:rFonts w:asciiTheme="majorBidi" w:hAnsiTheme="majorBidi" w:cstheme="majorBidi"/>
          <w:sz w:val="24"/>
          <w:szCs w:val="24"/>
        </w:rPr>
        <w:t xml:space="preserve">Realisi kurikulum yang mengharskan guru untuk menyadari bahwa pembelajaran memiliki sifat yang sangat komplek, serta guru harus mampu dalam mengambil keputusan atas dasar penilaian yang tepat sehingga dapat membentuk kompetensi dsar </w:t>
      </w:r>
      <w:r w:rsidR="00D40567">
        <w:rPr>
          <w:rFonts w:asciiTheme="majorBidi" w:hAnsiTheme="majorBidi" w:cstheme="majorBidi"/>
          <w:sz w:val="24"/>
          <w:szCs w:val="24"/>
        </w:rPr>
        <w:lastRenderedPageBreak/>
        <w:t>pada peserta didik dalam proses pembelajaran. Namun dalam mengimplementasikan kurikulum baru</w:t>
      </w:r>
      <w:r w:rsidR="00E74B14">
        <w:rPr>
          <w:rFonts w:asciiTheme="majorBidi" w:hAnsiTheme="majorBidi" w:cstheme="majorBidi"/>
          <w:sz w:val="24"/>
          <w:szCs w:val="24"/>
        </w:rPr>
        <w:t xml:space="preserve"> 2013</w:t>
      </w:r>
      <w:r w:rsidR="00D40567">
        <w:rPr>
          <w:rFonts w:asciiTheme="majorBidi" w:hAnsiTheme="majorBidi" w:cstheme="majorBidi"/>
          <w:sz w:val="24"/>
          <w:szCs w:val="24"/>
        </w:rPr>
        <w:t>, terutama dalam pembelajaran ipa tidak semua lembaga pendidikan sekolah dasar dapat menerapkanya dengan baik, hal ini sangat berkaitan erat deng</w:t>
      </w:r>
      <w:r w:rsidR="00DC1DD6">
        <w:rPr>
          <w:rFonts w:asciiTheme="majorBidi" w:hAnsiTheme="majorBidi" w:cstheme="majorBidi"/>
          <w:sz w:val="24"/>
          <w:szCs w:val="24"/>
        </w:rPr>
        <w:t xml:space="preserve">an </w:t>
      </w:r>
      <w:r w:rsidR="00E74B14">
        <w:rPr>
          <w:rFonts w:asciiTheme="majorBidi" w:hAnsiTheme="majorBidi" w:cstheme="majorBidi"/>
          <w:sz w:val="24"/>
          <w:szCs w:val="24"/>
        </w:rPr>
        <w:t>usaha guru sebagai sumber daya manusianya.</w:t>
      </w:r>
    </w:p>
    <w:p w:rsidR="00B15778" w:rsidRDefault="00E74B14" w:rsidP="00226394">
      <w:pPr>
        <w:pStyle w:val="ListParagraph"/>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2E204A">
        <w:rPr>
          <w:rFonts w:asciiTheme="majorBidi" w:hAnsiTheme="majorBidi" w:cstheme="majorBidi"/>
          <w:sz w:val="24"/>
          <w:szCs w:val="24"/>
        </w:rPr>
        <w:t xml:space="preserve">Dalam penerapan kurikulum 2013 dinilai tidak tegas. </w:t>
      </w:r>
      <w:r w:rsidR="00FE6442">
        <w:rPr>
          <w:rFonts w:asciiTheme="majorBidi" w:hAnsiTheme="majorBidi" w:cstheme="majorBidi"/>
          <w:sz w:val="24"/>
          <w:szCs w:val="24"/>
        </w:rPr>
        <w:t>Sebagian sekolah belum menjalankan sepenuuhnya dari kurikulum 2013. Sebagiaan</w:t>
      </w:r>
      <w:r w:rsidR="004C3B28">
        <w:rPr>
          <w:rFonts w:asciiTheme="majorBidi" w:hAnsiTheme="majorBidi" w:cstheme="majorBidi"/>
          <w:sz w:val="24"/>
          <w:szCs w:val="24"/>
        </w:rPr>
        <w:t xml:space="preserve"> besar lembaga sekolah merasa kesulitan dalam </w:t>
      </w:r>
      <w:r w:rsidR="00226394">
        <w:rPr>
          <w:rFonts w:asciiTheme="majorBidi" w:hAnsiTheme="majorBidi" w:cstheme="majorBidi"/>
          <w:sz w:val="24"/>
          <w:szCs w:val="24"/>
        </w:rPr>
        <w:t>berbagai aspek yang ada pada kurikulum 2013</w:t>
      </w:r>
      <w:r w:rsidR="00FE6442">
        <w:rPr>
          <w:rFonts w:asciiTheme="majorBidi" w:hAnsiTheme="majorBidi" w:cstheme="majorBidi"/>
          <w:sz w:val="24"/>
          <w:szCs w:val="24"/>
        </w:rPr>
        <w:t xml:space="preserve"> </w:t>
      </w:r>
      <w:r w:rsidR="00226394">
        <w:rPr>
          <w:rFonts w:asciiTheme="majorBidi" w:hAnsiTheme="majorBidi" w:cstheme="majorBidi"/>
          <w:sz w:val="24"/>
          <w:szCs w:val="24"/>
        </w:rPr>
        <w:t>sehingga,</w:t>
      </w:r>
      <w:r w:rsidR="00FE6442">
        <w:rPr>
          <w:rFonts w:asciiTheme="majorBidi" w:hAnsiTheme="majorBidi" w:cstheme="majorBidi"/>
          <w:sz w:val="24"/>
          <w:szCs w:val="24"/>
        </w:rPr>
        <w:t xml:space="preserve"> masih menjalankan kurikulum 2006 (KTSP), padahal</w:t>
      </w:r>
      <w:r w:rsidR="002E204A">
        <w:rPr>
          <w:rFonts w:asciiTheme="majorBidi" w:hAnsiTheme="majorBidi" w:cstheme="majorBidi"/>
          <w:sz w:val="24"/>
          <w:szCs w:val="24"/>
        </w:rPr>
        <w:t xml:space="preserve"> </w:t>
      </w:r>
      <w:r w:rsidR="004C3B28">
        <w:rPr>
          <w:rFonts w:asciiTheme="majorBidi" w:hAnsiTheme="majorBidi" w:cstheme="majorBidi"/>
          <w:sz w:val="24"/>
          <w:szCs w:val="24"/>
        </w:rPr>
        <w:t>seharusnya saat ini semua sekolah sudah diharuskan menggunakan kurikulum 2013 tanpa terkecuali.</w:t>
      </w:r>
    </w:p>
    <w:p w:rsidR="004C3B28" w:rsidRDefault="004C3B28" w:rsidP="004C3B28">
      <w:pPr>
        <w:pStyle w:val="ListParagraph"/>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226394">
        <w:rPr>
          <w:rFonts w:asciiTheme="majorBidi" w:hAnsiTheme="majorBidi" w:cstheme="majorBidi"/>
          <w:sz w:val="24"/>
          <w:szCs w:val="24"/>
        </w:rPr>
        <w:t>Dalam mendukung berjalannya kurikulum 2013 terutama dalaam proses pembelajaran ipa di SD/MI guru dan pihak sekolah lainya sangat berperan aktif didalamnya, serta mampu memberikan ruang yang cukup untuk pengembangan siswa.</w:t>
      </w:r>
    </w:p>
    <w:p w:rsidR="00B15778" w:rsidRDefault="00B15778" w:rsidP="00FE6442">
      <w:pPr>
        <w:pStyle w:val="ListParagraph"/>
        <w:spacing w:line="360" w:lineRule="auto"/>
        <w:ind w:left="360"/>
        <w:jc w:val="both"/>
        <w:rPr>
          <w:rFonts w:asciiTheme="majorBidi" w:hAnsiTheme="majorBidi" w:cstheme="majorBidi"/>
          <w:sz w:val="24"/>
          <w:szCs w:val="24"/>
        </w:rPr>
      </w:pPr>
    </w:p>
    <w:p w:rsidR="008D533D" w:rsidRDefault="00B15778" w:rsidP="00B15778">
      <w:pPr>
        <w:pStyle w:val="ListParagraph"/>
        <w:numPr>
          <w:ilvl w:val="0"/>
          <w:numId w:val="4"/>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Konsep Kurikulum IPA di SD/MI Pada Kurikulum 2013</w:t>
      </w:r>
    </w:p>
    <w:p w:rsidR="00B15778" w:rsidRDefault="00B15778" w:rsidP="00B15778">
      <w:pPr>
        <w:pStyle w:val="ListParagraph"/>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E41170">
        <w:rPr>
          <w:rFonts w:asciiTheme="majorBidi" w:hAnsiTheme="majorBidi" w:cstheme="majorBidi"/>
          <w:sz w:val="24"/>
          <w:szCs w:val="24"/>
        </w:rPr>
        <w:t xml:space="preserve">  </w:t>
      </w:r>
      <w:r w:rsidR="00E14398">
        <w:rPr>
          <w:rFonts w:asciiTheme="majorBidi" w:hAnsiTheme="majorBidi" w:cstheme="majorBidi"/>
          <w:sz w:val="24"/>
          <w:szCs w:val="24"/>
        </w:rPr>
        <w:t>IPA pada hakikatnya meliputi empat unsure utama yaitu:</w:t>
      </w:r>
    </w:p>
    <w:p w:rsidR="00E14398" w:rsidRDefault="00E14398" w:rsidP="00E14398">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Sikap: yaitu sebuah rasa ingin tahu tentang benda, fenomena alam, makhluk hidup, serta hubungan sebab akibat yang menimbulkan masalah baru yang dapat dipecahkan melalui prrosedur yang benar (beersifat open ended)</w:t>
      </w:r>
    </w:p>
    <w:p w:rsidR="00E14398" w:rsidRDefault="00E14398" w:rsidP="00E14398">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Proses: yaitu prosedur pemecahan masalah melalui metode ilmiah </w:t>
      </w:r>
      <w:r w:rsidR="00BE079D">
        <w:rPr>
          <w:rFonts w:asciiTheme="majorBidi" w:hAnsiTheme="majorBidi" w:cstheme="majorBidi"/>
          <w:sz w:val="24"/>
          <w:szCs w:val="24"/>
        </w:rPr>
        <w:t>yang meliputi penyusunan hipotesis, perncangan eksperiman,  evaluasi, pengukuran, dan penarikan kesimpulan.</w:t>
      </w:r>
    </w:p>
    <w:p w:rsidR="00BE079D" w:rsidRDefault="00BE079D" w:rsidP="00E14398">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Produk: yakni berupa fakta, prinsip teori, dan hukum.</w:t>
      </w:r>
    </w:p>
    <w:p w:rsidR="00BE079D" w:rsidRDefault="00BE079D" w:rsidP="003C3176">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Aplikasi: yaitu merupakan penerapan metode ilmiyah dan konsep ipa dalam kehidupan sehari-hari</w:t>
      </w:r>
      <w:r w:rsidR="003C3176">
        <w:rPr>
          <w:rStyle w:val="FootnoteReference"/>
          <w:rFonts w:asciiTheme="majorBidi" w:hAnsiTheme="majorBidi" w:cstheme="majorBidi"/>
          <w:sz w:val="24"/>
          <w:szCs w:val="24"/>
        </w:rPr>
        <w:footnoteReference w:id="21"/>
      </w:r>
    </w:p>
    <w:p w:rsidR="00843501" w:rsidRDefault="00843501" w:rsidP="00843501">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Dari keempat unsure diatas, pada kurikulum 2013 ini siswa diharpkan mampu bersikap dan berproses sehingga dapat </w:t>
      </w:r>
      <w:r>
        <w:rPr>
          <w:rFonts w:asciiTheme="majorBidi" w:hAnsiTheme="majorBidi" w:cstheme="majorBidi"/>
          <w:sz w:val="24"/>
          <w:szCs w:val="24"/>
        </w:rPr>
        <w:lastRenderedPageBreak/>
        <w:t>mengeluarkan produk yang dapat di aplikasikan dalam kehidupan sehari-hari. Dalam kurikulum 2013 ini `peserta dididk harus didorong untuk mengonstruksikan pengetaahuan di dalam pikirannya, agar benar-benar memahami dan dapat menerapkan pengetahuannya.</w:t>
      </w:r>
    </w:p>
    <w:p w:rsidR="003C3176" w:rsidRDefault="003C3176" w:rsidP="00843501">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Dengan kurikulum 2013 siswa akan lebih aktif dalam bersikap dengan rasa ingin tahunya terhadap sesuatu sehingga ia mampu untuk berproses, sehingga melahirkan sebuah produk baik berupa fakta, teori, ataupun hukum yang dapat diaplikaasikan dalam kehidupan sehari-hari.</w:t>
      </w:r>
    </w:p>
    <w:p w:rsidR="003C3176" w:rsidRDefault="001947BF" w:rsidP="003C3176">
      <w:pPr>
        <w:pStyle w:val="ListParagraph"/>
        <w:numPr>
          <w:ilvl w:val="0"/>
          <w:numId w:val="4"/>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Muatan Tematik Kurikulum 2013</w:t>
      </w:r>
    </w:p>
    <w:p w:rsidR="001947BF" w:rsidRDefault="001947BF" w:rsidP="001947BF">
      <w:pPr>
        <w:pStyle w:val="ListParagraph"/>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056ED7">
        <w:rPr>
          <w:rFonts w:asciiTheme="majorBidi" w:hAnsiTheme="majorBidi" w:cstheme="majorBidi"/>
          <w:sz w:val="24"/>
          <w:szCs w:val="24"/>
        </w:rPr>
        <w:t>Dalam kurikulum 2013 SD/MI menggunakan pendekaatan pembelajaran tematik  integrative dari kelas I (satu) sanpai kelas VI (enam).</w:t>
      </w:r>
      <w:r w:rsidR="00056ED7">
        <w:rPr>
          <w:rStyle w:val="FootnoteReference"/>
          <w:rFonts w:asciiTheme="majorBidi" w:hAnsiTheme="majorBidi" w:cstheme="majorBidi"/>
          <w:sz w:val="24"/>
          <w:szCs w:val="24"/>
        </w:rPr>
        <w:footnoteReference w:id="22"/>
      </w:r>
      <w:r w:rsidR="00056ED7">
        <w:rPr>
          <w:rFonts w:asciiTheme="majorBidi" w:hAnsiTheme="majorBidi" w:cstheme="majorBidi"/>
          <w:sz w:val="24"/>
          <w:szCs w:val="24"/>
        </w:rPr>
        <w:t xml:space="preserve"> </w:t>
      </w:r>
      <w:r w:rsidR="00534CAF">
        <w:rPr>
          <w:rFonts w:asciiTheme="majorBidi" w:hAnsiTheme="majorBidi" w:cstheme="majorBidi"/>
          <w:sz w:val="24"/>
          <w:szCs w:val="24"/>
        </w:rPr>
        <w:t>Pembelajaaran tematik integrative merupakan pendekatan pembelajaran yang mengintegrasikan berbagai kompetensi dari berbagai mata pelajaran ke berbagai tema.</w:t>
      </w:r>
      <w:r w:rsidR="00534CAF">
        <w:rPr>
          <w:rStyle w:val="FootnoteReference"/>
          <w:rFonts w:asciiTheme="majorBidi" w:hAnsiTheme="majorBidi" w:cstheme="majorBidi"/>
          <w:sz w:val="24"/>
          <w:szCs w:val="24"/>
        </w:rPr>
        <w:footnoteReference w:id="23"/>
      </w:r>
      <w:r w:rsidR="00534CAF">
        <w:rPr>
          <w:rFonts w:asciiTheme="majorBidi" w:hAnsiTheme="majorBidi" w:cstheme="majorBidi"/>
          <w:sz w:val="24"/>
          <w:szCs w:val="24"/>
        </w:rPr>
        <w:t xml:space="preserve"> </w:t>
      </w:r>
      <w:r w:rsidR="00056ED7">
        <w:rPr>
          <w:rFonts w:asciiTheme="majorBidi" w:hAnsiTheme="majorBidi" w:cstheme="majorBidi"/>
          <w:sz w:val="24"/>
          <w:szCs w:val="24"/>
        </w:rPr>
        <w:t xml:space="preserve">Yakni pada kurikulum ini pembelajaran memuat berbagai tema </w:t>
      </w:r>
      <w:r w:rsidR="00D44605">
        <w:rPr>
          <w:rFonts w:asciiTheme="majorBidi" w:hAnsiTheme="majorBidi" w:cstheme="majorBidi"/>
          <w:sz w:val="24"/>
          <w:szCs w:val="24"/>
        </w:rPr>
        <w:t>yang diintegrsik</w:t>
      </w:r>
      <w:r w:rsidR="00534CAF">
        <w:rPr>
          <w:rFonts w:asciiTheme="majorBidi" w:hAnsiTheme="majorBidi" w:cstheme="majorBidi"/>
          <w:sz w:val="24"/>
          <w:szCs w:val="24"/>
        </w:rPr>
        <w:t xml:space="preserve">an dari berbagai mata pelajaran. </w:t>
      </w:r>
    </w:p>
    <w:p w:rsidR="00534CAF" w:rsidRDefault="00534CAF" w:rsidP="001947BF">
      <w:pPr>
        <w:pStyle w:val="ListParagraph"/>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306F9E">
        <w:rPr>
          <w:rFonts w:asciiTheme="majorBidi" w:hAnsiTheme="majorBidi" w:cstheme="majorBidi"/>
          <w:sz w:val="24"/>
          <w:szCs w:val="24"/>
        </w:rPr>
        <w:t>Berlandaskan Pada kemendikbud Nomor 65 Tahun 2013 tentang stadar prodes pendidikan Dasar dan Menengah yang menyebutkan, bahw “</w:t>
      </w:r>
      <w:r w:rsidR="00306F9E" w:rsidRPr="00306F9E">
        <w:rPr>
          <w:rFonts w:asciiTheme="majorBidi" w:hAnsiTheme="majorBidi" w:cstheme="majorBidi"/>
          <w:i/>
          <w:iCs/>
          <w:sz w:val="24"/>
          <w:szCs w:val="24"/>
        </w:rPr>
        <w:t>sesuatu dengan standart kopetensi lulusan dan standar isi, maka prinsip pembelajaran parsial menuju pembelajaran terpadu</w:t>
      </w:r>
      <w:r w:rsidR="00306F9E">
        <w:rPr>
          <w:rFonts w:asciiTheme="majorBidi" w:hAnsiTheme="majorBidi" w:cstheme="majorBidi"/>
          <w:sz w:val="24"/>
          <w:szCs w:val="24"/>
        </w:rPr>
        <w:t>”. Pelaksanaan kurikulum 2013 pada SD/MI dilakukan melalui pembelajaran dengan pendekatan tematik-terpadu dari kelas I sampai kelas VI.</w:t>
      </w:r>
    </w:p>
    <w:p w:rsidR="00306F9E" w:rsidRDefault="00306F9E" w:rsidP="00306F9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Pendekatan tematik terpadu diberikan disekolah dasar mulai kelas I sampai kelas VI.</w:t>
      </w:r>
    </w:p>
    <w:p w:rsidR="00306F9E" w:rsidRDefault="00306F9E" w:rsidP="00306F9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Pendekatan yang digunakan untuk mengintegrasikan kompetensi dasar dari bernagai mata pelajaran yaitu; intra-disipliner, inter-disipliner, multi-disipliner, dan trans-disipliner.</w:t>
      </w:r>
    </w:p>
    <w:p w:rsidR="00306F9E" w:rsidRDefault="00306F9E" w:rsidP="00306F9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Pembelajaran tematik terpadu disusus</w:t>
      </w:r>
      <w:r w:rsidR="0025443E">
        <w:rPr>
          <w:rFonts w:asciiTheme="majorBidi" w:hAnsiTheme="majorBidi" w:cstheme="majorBidi"/>
          <w:sz w:val="24"/>
          <w:szCs w:val="24"/>
        </w:rPr>
        <w:t>u</w:t>
      </w:r>
      <w:r>
        <w:rPr>
          <w:rFonts w:asciiTheme="majorBidi" w:hAnsiTheme="majorBidi" w:cstheme="majorBidi"/>
          <w:sz w:val="24"/>
          <w:szCs w:val="24"/>
        </w:rPr>
        <w:t xml:space="preserve">n </w:t>
      </w:r>
      <w:r w:rsidR="0025443E">
        <w:rPr>
          <w:rFonts w:asciiTheme="majorBidi" w:hAnsiTheme="majorBidi" w:cstheme="majorBidi"/>
          <w:sz w:val="24"/>
          <w:szCs w:val="24"/>
        </w:rPr>
        <w:t>berdasarkan gabungan berbagai proses integrasi berbagai kempetensi.</w:t>
      </w:r>
    </w:p>
    <w:p w:rsidR="0025443E" w:rsidRDefault="0025443E" w:rsidP="00306F9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Pembelajaran tematik terpadu diperkaya dengan penempatan mata pelajaran bahasa Indonesia  sebagai penghela mata pelajaran lain.</w:t>
      </w:r>
    </w:p>
    <w:p w:rsidR="0025443E" w:rsidRDefault="0025443E" w:rsidP="00306F9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Penilaian dilakukan dengan mengacu pada indicator masing-masing mata pelajaran.</w:t>
      </w:r>
      <w:r>
        <w:rPr>
          <w:rStyle w:val="FootnoteReference"/>
          <w:rFonts w:asciiTheme="majorBidi" w:hAnsiTheme="majorBidi" w:cstheme="majorBidi"/>
          <w:sz w:val="24"/>
          <w:szCs w:val="24"/>
        </w:rPr>
        <w:footnoteReference w:id="24"/>
      </w:r>
    </w:p>
    <w:p w:rsidR="00805020" w:rsidRDefault="006F06BD" w:rsidP="006F06BD">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805020">
        <w:rPr>
          <w:rFonts w:asciiTheme="majorBidi" w:hAnsiTheme="majorBidi" w:cstheme="majorBidi"/>
          <w:sz w:val="24"/>
          <w:szCs w:val="24"/>
        </w:rPr>
        <w:t>Pada dasarnya tematik merupakan pembelajaran yang disusun dari berbagai tema yang diintegrasikan dari berbagai mata pelajaran, yang mana diharapkan siswa mampu untuk menghargaai perbedaan dan dapat mengidentifikasi kemiripan dan perbedaan dari berbagai sudut pandang. Namun pada kenyataanya</w:t>
      </w:r>
      <w:r>
        <w:rPr>
          <w:rFonts w:asciiTheme="majorBidi" w:hAnsiTheme="majorBidi" w:cstheme="majorBidi"/>
          <w:sz w:val="24"/>
          <w:szCs w:val="24"/>
        </w:rPr>
        <w:t xml:space="preserve"> jika dilihat dari tingkat keefektifannya</w:t>
      </w:r>
      <w:r w:rsidR="00805020">
        <w:rPr>
          <w:rFonts w:asciiTheme="majorBidi" w:hAnsiTheme="majorBidi" w:cstheme="majorBidi"/>
          <w:sz w:val="24"/>
          <w:szCs w:val="24"/>
        </w:rPr>
        <w:t xml:space="preserve"> </w:t>
      </w:r>
      <w:r>
        <w:rPr>
          <w:rFonts w:asciiTheme="majorBidi" w:hAnsiTheme="majorBidi" w:cstheme="majorBidi"/>
          <w:sz w:val="24"/>
          <w:szCs w:val="24"/>
        </w:rPr>
        <w:t>sebagian besar siswa yang justru merasa kesulitan dalam mengidentifikasi kemiripan dalam pelajaran dalam tematik sehingga siswa tidak malah aktif dalam pelajaran, tetapi siswa merasa terbebani.</w:t>
      </w:r>
    </w:p>
    <w:p w:rsidR="006F06BD" w:rsidRDefault="006F06BD" w:rsidP="00B3031B">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Meski dalam penerapan pembelajaran tematik sebagian siswa dan guru merasa tebebani, namun dalam penerapan pebelajaran tematik </w:t>
      </w:r>
      <w:r w:rsidR="00B3031B">
        <w:rPr>
          <w:rFonts w:asciiTheme="majorBidi" w:hAnsiTheme="majorBidi" w:cstheme="majorBidi"/>
          <w:sz w:val="24"/>
          <w:szCs w:val="24"/>
        </w:rPr>
        <w:t xml:space="preserve">siswa mendapat kesempatan dalam mengapresiasikan kemampuannya karena guru member kesempatan dan menyiapkan keegiatan-kegiatan yang dapat dilakukan siswa diluar ruangan, guru juga </w:t>
      </w:r>
      <w:r w:rsidR="00790C61">
        <w:rPr>
          <w:rFonts w:asciiTheme="majorBidi" w:hAnsiTheme="majorBidi" w:cstheme="majorBidi"/>
          <w:sz w:val="24"/>
          <w:szCs w:val="24"/>
        </w:rPr>
        <w:t>lebih mendorong siswa untuk bergerak secara terarah untuk mengasah ketrampilanya.</w:t>
      </w:r>
    </w:p>
    <w:p w:rsidR="00790C61" w:rsidRPr="00805020" w:rsidRDefault="00790C61" w:rsidP="00B3031B">
      <w:pPr>
        <w:spacing w:line="360" w:lineRule="auto"/>
        <w:ind w:left="360"/>
        <w:jc w:val="both"/>
        <w:rPr>
          <w:rFonts w:asciiTheme="majorBidi" w:hAnsiTheme="majorBidi" w:cstheme="majorBidi"/>
          <w:sz w:val="24"/>
          <w:szCs w:val="24"/>
        </w:rPr>
      </w:pPr>
    </w:p>
    <w:p w:rsidR="00BE211B" w:rsidRDefault="001129EE" w:rsidP="001129EE">
      <w:p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      </w:t>
      </w:r>
    </w:p>
    <w:p w:rsidR="00790C61" w:rsidRDefault="00790C61" w:rsidP="001129EE">
      <w:pPr>
        <w:spacing w:line="360" w:lineRule="auto"/>
        <w:ind w:left="360"/>
        <w:rPr>
          <w:rFonts w:asciiTheme="majorBidi" w:hAnsiTheme="majorBidi" w:cstheme="majorBidi"/>
          <w:sz w:val="24"/>
          <w:szCs w:val="24"/>
        </w:rPr>
      </w:pPr>
    </w:p>
    <w:p w:rsidR="00790C61" w:rsidRDefault="00790C61" w:rsidP="001129EE">
      <w:pPr>
        <w:spacing w:line="360" w:lineRule="auto"/>
        <w:ind w:left="360"/>
        <w:rPr>
          <w:rFonts w:asciiTheme="majorBidi" w:hAnsiTheme="majorBidi" w:cstheme="majorBidi"/>
          <w:sz w:val="24"/>
          <w:szCs w:val="24"/>
        </w:rPr>
      </w:pPr>
    </w:p>
    <w:p w:rsidR="00790C61" w:rsidRDefault="00790C61" w:rsidP="001129EE">
      <w:pPr>
        <w:spacing w:line="360" w:lineRule="auto"/>
        <w:ind w:left="360"/>
        <w:rPr>
          <w:rFonts w:asciiTheme="majorBidi" w:hAnsiTheme="majorBidi" w:cstheme="majorBidi"/>
          <w:sz w:val="24"/>
          <w:szCs w:val="24"/>
        </w:rPr>
      </w:pPr>
    </w:p>
    <w:p w:rsidR="00790C61" w:rsidRDefault="00790C61" w:rsidP="001129EE">
      <w:pPr>
        <w:spacing w:line="360" w:lineRule="auto"/>
        <w:ind w:left="360"/>
        <w:rPr>
          <w:rFonts w:asciiTheme="majorBidi" w:hAnsiTheme="majorBidi" w:cstheme="majorBidi"/>
          <w:sz w:val="24"/>
          <w:szCs w:val="24"/>
        </w:rPr>
      </w:pPr>
    </w:p>
    <w:p w:rsidR="00790C61" w:rsidRDefault="00790C61" w:rsidP="00B96938">
      <w:pPr>
        <w:spacing w:line="360" w:lineRule="auto"/>
        <w:ind w:left="360"/>
        <w:jc w:val="center"/>
        <w:rPr>
          <w:rFonts w:asciiTheme="majorBidi" w:hAnsiTheme="majorBidi" w:cstheme="majorBidi"/>
          <w:sz w:val="24"/>
          <w:szCs w:val="24"/>
        </w:rPr>
      </w:pPr>
      <w:r>
        <w:rPr>
          <w:rFonts w:asciiTheme="majorBidi" w:hAnsiTheme="majorBidi" w:cstheme="majorBidi"/>
          <w:sz w:val="24"/>
          <w:szCs w:val="24"/>
        </w:rPr>
        <w:t>BAB III</w:t>
      </w:r>
    </w:p>
    <w:p w:rsidR="00790C61" w:rsidRDefault="00790C61" w:rsidP="00B96938">
      <w:pPr>
        <w:spacing w:line="360" w:lineRule="auto"/>
        <w:ind w:left="360"/>
        <w:jc w:val="center"/>
        <w:rPr>
          <w:rFonts w:asciiTheme="majorBidi" w:hAnsiTheme="majorBidi" w:cstheme="majorBidi"/>
          <w:sz w:val="24"/>
          <w:szCs w:val="24"/>
        </w:rPr>
      </w:pPr>
      <w:r>
        <w:rPr>
          <w:rFonts w:asciiTheme="majorBidi" w:hAnsiTheme="majorBidi" w:cstheme="majorBidi"/>
          <w:sz w:val="24"/>
          <w:szCs w:val="24"/>
        </w:rPr>
        <w:t>PENUTUP</w:t>
      </w:r>
    </w:p>
    <w:p w:rsidR="00790C61" w:rsidRDefault="00790C61" w:rsidP="00790C61">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Kesimpulan</w:t>
      </w:r>
    </w:p>
    <w:p w:rsidR="00790C61" w:rsidRDefault="00790C61" w:rsidP="00B9693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Dalam mengimplementasikan pembelajaran IPA di SD/MI, Kurikulum 2013 mengharuskan guru untuk menyadari baahwa pembelajaran memiliki sifat yang sangat komplek karena melibatkan aspek pedagogis, psikologis, dan didaltis secara bersamaan. Dalam pembelajaran pada kurikulum  2013 IPA memiliki empat unsure yang melahirkan suatu konsep yaitu; sikap, proses, produk dan, aplikasi yang dapat digunakan dalam kehidupan sehari-hari.</w:t>
      </w:r>
    </w:p>
    <w:p w:rsidR="00B96938" w:rsidRDefault="00790C61" w:rsidP="00B9693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Tematik merupakan pembelajaran yang disusun dari berbagai tema yang diintegrasikan dari berbagai mata pelajaran, yang mana diharapkan siswa mampu untuk menghargaai perbedaan dan dapat mengidentifikasi kemiripan dan perbedaan dari berbagai sudut pandang.</w:t>
      </w:r>
      <w:r w:rsidR="00B96938">
        <w:rPr>
          <w:rFonts w:asciiTheme="majorBidi" w:hAnsiTheme="majorBidi" w:cstheme="majorBidi"/>
          <w:sz w:val="24"/>
          <w:szCs w:val="24"/>
        </w:rPr>
        <w:t xml:space="preserve"> Dimana pembelajran tematik diberikan kepada siswa sekolah dasar dari kelas I sampai dengan kelas VI. Dengan model Penilaian yang dilakukan dengan mengacu pada indicator masing-masing mata pelajaran.</w:t>
      </w: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B96938">
      <w:pPr>
        <w:pStyle w:val="ListParagraph"/>
        <w:spacing w:line="360" w:lineRule="auto"/>
        <w:jc w:val="both"/>
        <w:rPr>
          <w:rFonts w:asciiTheme="majorBidi" w:hAnsiTheme="majorBidi" w:cstheme="majorBidi"/>
          <w:sz w:val="24"/>
          <w:szCs w:val="24"/>
        </w:rPr>
      </w:pPr>
    </w:p>
    <w:p w:rsidR="00557123" w:rsidRDefault="00557123" w:rsidP="00557123">
      <w:pPr>
        <w:spacing w:after="0"/>
        <w:ind w:left="709" w:hanging="426"/>
        <w:jc w:val="center"/>
        <w:rPr>
          <w:rFonts w:asciiTheme="majorHAnsi" w:hAnsiTheme="majorHAnsi"/>
          <w:b/>
          <w:bCs/>
          <w:sz w:val="28"/>
          <w:szCs w:val="28"/>
        </w:rPr>
      </w:pPr>
      <w:r w:rsidRPr="00D349D4">
        <w:rPr>
          <w:rFonts w:asciiTheme="majorHAnsi" w:hAnsiTheme="majorHAnsi"/>
          <w:b/>
          <w:bCs/>
          <w:sz w:val="28"/>
          <w:szCs w:val="28"/>
        </w:rPr>
        <w:t>REFERENCES</w:t>
      </w:r>
    </w:p>
    <w:p w:rsidR="00557123" w:rsidRPr="00D349D4" w:rsidRDefault="00557123" w:rsidP="00557123">
      <w:pPr>
        <w:spacing w:after="0"/>
        <w:ind w:left="709" w:hanging="426"/>
        <w:jc w:val="center"/>
        <w:rPr>
          <w:rFonts w:asciiTheme="majorHAnsi" w:hAnsiTheme="majorHAnsi"/>
          <w:b/>
          <w:bCs/>
          <w:sz w:val="28"/>
          <w:szCs w:val="28"/>
        </w:rPr>
      </w:pPr>
    </w:p>
    <w:p w:rsidR="00557123" w:rsidRDefault="00557123" w:rsidP="00557123">
      <w:pPr>
        <w:spacing w:after="0" w:line="240" w:lineRule="auto"/>
        <w:ind w:left="709" w:hanging="426"/>
        <w:jc w:val="both"/>
        <w:rPr>
          <w:rFonts w:asciiTheme="majorHAnsi" w:hAnsiTheme="majorHAnsi"/>
        </w:rPr>
      </w:pPr>
      <w:r>
        <w:rPr>
          <w:rFonts w:asciiTheme="majorBidi" w:hAnsiTheme="majorBidi" w:cstheme="majorBidi"/>
          <w:sz w:val="24"/>
          <w:szCs w:val="24"/>
        </w:rPr>
        <w:t xml:space="preserve">BahakUdinByArifin, M., Rais, P., &amp;Nurdyansyah, N. (2017). </w:t>
      </w:r>
      <w:r>
        <w:rPr>
          <w:rFonts w:asciiTheme="majorBidi" w:hAnsiTheme="majorBidi" w:cstheme="majorBidi"/>
          <w:i/>
          <w:iCs/>
          <w:sz w:val="24"/>
          <w:szCs w:val="24"/>
        </w:rPr>
        <w:t>An Evaluation of Graduate Competency in Elementary School.</w:t>
      </w:r>
      <w:r>
        <w:rPr>
          <w:rFonts w:asciiTheme="majorHAnsi" w:hAnsiTheme="majorHAnsi"/>
        </w:rPr>
        <w:t>Atlantis Press.  Advances in Social Science, Education and Humanities Research (ASSEHR), volume 125</w:t>
      </w:r>
    </w:p>
    <w:p w:rsidR="00557123" w:rsidRDefault="00557123" w:rsidP="00557123">
      <w:pPr>
        <w:spacing w:after="0"/>
        <w:ind w:left="709" w:hanging="426"/>
        <w:jc w:val="both"/>
        <w:rPr>
          <w:rFonts w:asciiTheme="majorHAnsi" w:hAnsiTheme="majorHAnsi"/>
        </w:rPr>
      </w:pPr>
    </w:p>
    <w:p w:rsidR="00557123" w:rsidRPr="00F30A4A" w:rsidRDefault="00557123" w:rsidP="00557123">
      <w:pPr>
        <w:spacing w:after="0" w:line="240" w:lineRule="auto"/>
        <w:ind w:left="709" w:hanging="425"/>
        <w:jc w:val="both"/>
        <w:rPr>
          <w:rFonts w:asciiTheme="majorHAnsi" w:hAnsiTheme="majorHAnsi" w:cstheme="majorBidi"/>
        </w:rPr>
      </w:pPr>
      <w:r w:rsidRPr="00F30A4A">
        <w:rPr>
          <w:rFonts w:asciiTheme="majorHAnsi" w:hAnsiTheme="majorHAnsi"/>
        </w:rPr>
        <w:t xml:space="preserve">Muhammad, M., &amp;Nurdyansyah, N. (2015). </w:t>
      </w:r>
      <w:r w:rsidRPr="00F30A4A">
        <w:rPr>
          <w:rFonts w:asciiTheme="majorHAnsi" w:hAnsiTheme="majorHAnsi"/>
          <w:i/>
          <w:iCs/>
        </w:rPr>
        <w:t xml:space="preserve">PendekatanPembelajaranSaintifik. </w:t>
      </w:r>
      <w:r w:rsidRPr="00F30A4A">
        <w:rPr>
          <w:rFonts w:asciiTheme="majorHAnsi" w:hAnsiTheme="majorHAnsi" w:cstheme="majorBidi"/>
        </w:rPr>
        <w:t>Sidoarjo: Nizamia learning center.</w:t>
      </w:r>
    </w:p>
    <w:p w:rsidR="00557123" w:rsidRPr="00F30A4A" w:rsidRDefault="00557123" w:rsidP="00557123">
      <w:pPr>
        <w:spacing w:after="0" w:line="240" w:lineRule="auto"/>
        <w:ind w:left="709" w:hanging="425"/>
        <w:jc w:val="both"/>
        <w:rPr>
          <w:rFonts w:ascii="Arial" w:hAnsi="Arial"/>
          <w:sz w:val="20"/>
          <w:szCs w:val="20"/>
          <w:shd w:val="clear" w:color="auto" w:fill="FFFFFF"/>
        </w:rPr>
      </w:pPr>
    </w:p>
    <w:p w:rsidR="00557123" w:rsidRPr="00F30A4A" w:rsidRDefault="00557123" w:rsidP="00557123">
      <w:pPr>
        <w:spacing w:after="0" w:line="240" w:lineRule="auto"/>
        <w:ind w:left="709" w:hanging="425"/>
        <w:jc w:val="both"/>
        <w:rPr>
          <w:rFonts w:asciiTheme="majorHAnsi" w:hAnsiTheme="majorHAnsi" w:cstheme="majorBidi"/>
        </w:rPr>
      </w:pPr>
      <w:r w:rsidRPr="00F30A4A">
        <w:rPr>
          <w:rFonts w:asciiTheme="majorHAnsi" w:hAnsiTheme="majorHAnsi"/>
          <w:shd w:val="clear" w:color="auto" w:fill="FFFFFF"/>
        </w:rPr>
        <w:t xml:space="preserve">Nurdyansyah, N., &amp;Andiek, W. (2015). </w:t>
      </w:r>
      <w:r w:rsidRPr="00F30A4A">
        <w:rPr>
          <w:rFonts w:asciiTheme="majorHAnsi" w:hAnsiTheme="majorHAnsi"/>
          <w:i/>
          <w:iCs/>
          <w:shd w:val="clear" w:color="auto" w:fill="FFFFFF"/>
        </w:rPr>
        <w:t>InovasiTeknologiPembelajaran</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557123" w:rsidRPr="00F30A4A" w:rsidRDefault="00557123" w:rsidP="00557123">
      <w:pPr>
        <w:tabs>
          <w:tab w:val="left" w:pos="1737"/>
        </w:tabs>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ab/>
      </w:r>
      <w:r w:rsidRPr="00F30A4A">
        <w:rPr>
          <w:rFonts w:asciiTheme="majorHAnsi" w:hAnsiTheme="majorHAnsi"/>
          <w:shd w:val="clear" w:color="auto" w:fill="FFFFFF"/>
        </w:rPr>
        <w:tab/>
      </w:r>
    </w:p>
    <w:p w:rsidR="00557123" w:rsidRPr="00F30A4A" w:rsidRDefault="00557123" w:rsidP="00557123">
      <w:pPr>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 xml:space="preserve">Nurdyansyah, N., &amp;Fahyuni, E. F. (2016). </w:t>
      </w:r>
      <w:r w:rsidRPr="00F30A4A">
        <w:rPr>
          <w:rFonts w:asciiTheme="majorHAnsi" w:hAnsiTheme="majorHAnsi"/>
          <w:i/>
          <w:iCs/>
          <w:shd w:val="clear" w:color="auto" w:fill="FFFFFF"/>
        </w:rPr>
        <w:t>Inovasi Model PembelajaranSesuaiKurikulum 2013</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557123" w:rsidRPr="00F30A4A" w:rsidRDefault="00557123" w:rsidP="00557123">
      <w:pPr>
        <w:spacing w:after="0" w:line="240" w:lineRule="auto"/>
        <w:ind w:left="709" w:hanging="425"/>
        <w:jc w:val="both"/>
        <w:rPr>
          <w:rFonts w:ascii="Arial" w:hAnsi="Arial"/>
          <w:sz w:val="20"/>
          <w:szCs w:val="20"/>
          <w:shd w:val="clear" w:color="auto" w:fill="FFFFFF"/>
        </w:rPr>
      </w:pPr>
    </w:p>
    <w:p w:rsidR="00557123" w:rsidRPr="00F30A4A" w:rsidRDefault="00557123" w:rsidP="00557123">
      <w:pPr>
        <w:spacing w:after="0" w:line="240" w:lineRule="auto"/>
        <w:ind w:left="709" w:hanging="425"/>
        <w:jc w:val="both"/>
        <w:rPr>
          <w:rFonts w:asciiTheme="majorHAnsi" w:hAnsiTheme="majorHAnsi"/>
        </w:rPr>
      </w:pPr>
      <w:r w:rsidRPr="00F30A4A">
        <w:rPr>
          <w:rFonts w:asciiTheme="majorHAnsi" w:hAnsiTheme="majorHAnsi"/>
          <w:shd w:val="clear" w:color="auto" w:fill="FFFFFF"/>
        </w:rPr>
        <w:t xml:space="preserve">Nurdyansyah, N., Rais, P., &amp;Aini, Q. (2017). </w:t>
      </w:r>
      <w:r w:rsidRPr="00F30A4A">
        <w:rPr>
          <w:rFonts w:asciiTheme="majorHAnsi" w:hAnsiTheme="majorHAnsi"/>
          <w:i/>
          <w:iCs/>
          <w:shd w:val="clear" w:color="auto" w:fill="FFFFFF"/>
        </w:rPr>
        <w:t>The Role of Education Technology in Mathematic of Third Grade Students in MI Ma’arifPademonegoroSukodono. Madrosatuna</w:t>
      </w:r>
      <w:r w:rsidRPr="00F30A4A">
        <w:rPr>
          <w:rFonts w:asciiTheme="majorHAnsi" w:hAnsiTheme="majorHAnsi"/>
          <w:shd w:val="clear" w:color="auto" w:fill="FFFFFF"/>
        </w:rPr>
        <w:t>: Journal of Islamic Elementary School, 1(1), 37-46.</w:t>
      </w:r>
    </w:p>
    <w:p w:rsidR="00557123" w:rsidRPr="00F30A4A" w:rsidRDefault="00557123" w:rsidP="00557123">
      <w:pPr>
        <w:spacing w:after="0" w:line="240" w:lineRule="auto"/>
        <w:ind w:left="709" w:hanging="425"/>
        <w:jc w:val="both"/>
        <w:rPr>
          <w:rFonts w:asciiTheme="majorHAnsi" w:hAnsiTheme="majorHAnsi"/>
        </w:rPr>
      </w:pPr>
    </w:p>
    <w:p w:rsidR="00557123" w:rsidRPr="00F30A4A" w:rsidRDefault="00557123" w:rsidP="00557123">
      <w:pPr>
        <w:spacing w:after="0" w:line="240" w:lineRule="auto"/>
        <w:ind w:left="709" w:hanging="425"/>
        <w:jc w:val="both"/>
        <w:rPr>
          <w:rFonts w:asciiTheme="majorHAnsi" w:hAnsiTheme="majorHAnsi"/>
        </w:rPr>
      </w:pPr>
      <w:r w:rsidRPr="00F30A4A">
        <w:rPr>
          <w:rFonts w:asciiTheme="majorHAnsi" w:hAnsiTheme="majorHAnsi"/>
        </w:rPr>
        <w:t xml:space="preserve">Nurdyansyah, N. (2016). </w:t>
      </w:r>
      <w:r w:rsidRPr="00F30A4A">
        <w:rPr>
          <w:rFonts w:asciiTheme="majorHAnsi" w:hAnsiTheme="majorHAnsi"/>
          <w:i/>
          <w:iCs/>
        </w:rPr>
        <w:t>Developing ICT-Based Learning Model to Improve Learning Outcomes IPA of SD Fish Market in Sidoarjo</w:t>
      </w:r>
      <w:r w:rsidRPr="00F30A4A">
        <w:rPr>
          <w:rFonts w:asciiTheme="majorHAnsi" w:hAnsiTheme="majorHAnsi"/>
        </w:rPr>
        <w:t>. Jurnal TEKPEN, 1(2).</w:t>
      </w:r>
    </w:p>
    <w:p w:rsidR="00557123" w:rsidRPr="00F30A4A" w:rsidRDefault="00557123" w:rsidP="00557123">
      <w:pPr>
        <w:spacing w:after="0" w:line="240" w:lineRule="auto"/>
        <w:jc w:val="both"/>
        <w:rPr>
          <w:rFonts w:asciiTheme="majorHAnsi" w:hAnsiTheme="majorHAnsi"/>
          <w:i/>
          <w:iCs/>
        </w:rPr>
      </w:pPr>
    </w:p>
    <w:p w:rsidR="00557123" w:rsidRPr="00F30A4A" w:rsidRDefault="00557123" w:rsidP="00557123">
      <w:pPr>
        <w:spacing w:after="0" w:line="240" w:lineRule="auto"/>
        <w:ind w:left="709" w:hanging="425"/>
        <w:jc w:val="both"/>
        <w:rPr>
          <w:rFonts w:asciiTheme="majorHAnsi" w:hAnsiTheme="majorHAnsi"/>
        </w:rPr>
      </w:pPr>
      <w:r w:rsidRPr="00F30A4A">
        <w:rPr>
          <w:rFonts w:asciiTheme="majorHAnsi" w:hAnsiTheme="majorHAnsi"/>
        </w:rPr>
        <w:t xml:space="preserve">Nurdyansyah, N., &amp;Andiek, W. (2017). </w:t>
      </w:r>
      <w:r w:rsidRPr="00F30A4A">
        <w:rPr>
          <w:rFonts w:asciiTheme="majorHAnsi" w:hAnsiTheme="majorHAnsi"/>
          <w:i/>
          <w:iCs/>
        </w:rPr>
        <w:t>ManajemenSekolahBerbasis ICT</w:t>
      </w:r>
      <w:r w:rsidRPr="00F30A4A">
        <w:rPr>
          <w:rFonts w:asciiTheme="majorHAnsi" w:hAnsiTheme="majorHAnsi"/>
        </w:rPr>
        <w:t>. Sidoarjo: Nizamia learning center.</w:t>
      </w:r>
    </w:p>
    <w:p w:rsidR="00557123" w:rsidRPr="00F30A4A" w:rsidRDefault="00557123" w:rsidP="00557123">
      <w:pPr>
        <w:spacing w:after="0" w:line="240" w:lineRule="auto"/>
        <w:ind w:left="709" w:hanging="425"/>
        <w:jc w:val="both"/>
        <w:rPr>
          <w:rFonts w:asciiTheme="majorHAnsi" w:hAnsiTheme="majorHAnsi"/>
        </w:rPr>
      </w:pPr>
    </w:p>
    <w:p w:rsidR="00557123" w:rsidRPr="00F30A4A" w:rsidRDefault="00557123" w:rsidP="00557123">
      <w:pPr>
        <w:spacing w:after="0" w:line="240" w:lineRule="auto"/>
        <w:ind w:left="709" w:hanging="425"/>
        <w:jc w:val="both"/>
        <w:rPr>
          <w:rFonts w:asciiTheme="majorHAnsi" w:hAnsiTheme="majorHAnsi"/>
          <w:sz w:val="24"/>
          <w:szCs w:val="24"/>
          <w:shd w:val="clear" w:color="auto" w:fill="FFFFFF"/>
        </w:rPr>
      </w:pPr>
      <w:r w:rsidRPr="00F30A4A">
        <w:rPr>
          <w:rFonts w:asciiTheme="majorHAnsi" w:hAnsiTheme="majorHAnsi"/>
          <w:sz w:val="24"/>
          <w:szCs w:val="24"/>
          <w:shd w:val="clear" w:color="auto" w:fill="FFFFFF"/>
        </w:rPr>
        <w:t>Nurdyansyah, N. (2018). Model PembelajaranBerbasisMasalahPadaPelajaran IPA MateriKomponenEkosistem. </w:t>
      </w:r>
      <w:r w:rsidRPr="00F30A4A">
        <w:rPr>
          <w:rFonts w:asciiTheme="majorHAnsi" w:hAnsiTheme="majorHAnsi"/>
          <w:i/>
          <w:iCs/>
          <w:sz w:val="24"/>
          <w:szCs w:val="24"/>
          <w:shd w:val="clear" w:color="auto" w:fill="FFFFFF"/>
        </w:rPr>
        <w:t>UniversitasMuhammadiyahSidoarjo</w:t>
      </w:r>
      <w:r w:rsidRPr="00F30A4A">
        <w:rPr>
          <w:rFonts w:asciiTheme="majorHAnsi" w:hAnsiTheme="majorHAnsi"/>
          <w:sz w:val="24"/>
          <w:szCs w:val="24"/>
          <w:shd w:val="clear" w:color="auto" w:fill="FFFFFF"/>
        </w:rPr>
        <w:t>.</w:t>
      </w:r>
    </w:p>
    <w:p w:rsidR="00557123" w:rsidRPr="00F30A4A" w:rsidRDefault="00557123" w:rsidP="00557123">
      <w:pPr>
        <w:spacing w:after="0" w:line="240" w:lineRule="auto"/>
        <w:ind w:left="709" w:hanging="425"/>
        <w:jc w:val="both"/>
        <w:rPr>
          <w:rFonts w:asciiTheme="majorHAnsi" w:hAnsiTheme="majorHAnsi"/>
          <w:sz w:val="24"/>
          <w:szCs w:val="24"/>
          <w:shd w:val="clear" w:color="auto" w:fill="FFFFFF"/>
        </w:rPr>
      </w:pPr>
    </w:p>
    <w:p w:rsidR="00557123" w:rsidRPr="00F30A4A" w:rsidRDefault="00557123" w:rsidP="00557123">
      <w:pPr>
        <w:spacing w:after="0" w:line="240" w:lineRule="auto"/>
        <w:ind w:left="709" w:hanging="426"/>
        <w:jc w:val="both"/>
        <w:rPr>
          <w:rFonts w:asciiTheme="majorHAnsi" w:hAnsiTheme="majorHAnsi"/>
          <w:sz w:val="24"/>
          <w:szCs w:val="24"/>
          <w:shd w:val="clear" w:color="auto" w:fill="FFFFFF"/>
        </w:rPr>
      </w:pPr>
      <w:r w:rsidRPr="00F30A4A">
        <w:rPr>
          <w:rFonts w:asciiTheme="majorHAnsi" w:hAnsiTheme="majorHAnsi"/>
          <w:sz w:val="24"/>
          <w:szCs w:val="24"/>
          <w:shd w:val="clear" w:color="auto" w:fill="FFFFFF"/>
        </w:rPr>
        <w:t xml:space="preserve">Nurdyansyah, N. (2018). </w:t>
      </w:r>
      <w:r w:rsidRPr="00F30A4A">
        <w:rPr>
          <w:rFonts w:asciiTheme="majorHAnsi" w:hAnsiTheme="majorHAnsi"/>
          <w:i/>
          <w:iCs/>
          <w:sz w:val="24"/>
          <w:szCs w:val="24"/>
          <w:shd w:val="clear" w:color="auto" w:fill="FFFFFF"/>
        </w:rPr>
        <w:t>Peningkatan Moral Berbasis Islamic Math Character</w:t>
      </w:r>
      <w:r w:rsidRPr="00F30A4A">
        <w:rPr>
          <w:rFonts w:asciiTheme="majorHAnsi" w:hAnsiTheme="majorHAnsi"/>
          <w:sz w:val="24"/>
          <w:szCs w:val="24"/>
          <w:shd w:val="clear" w:color="auto" w:fill="FFFFFF"/>
        </w:rPr>
        <w:t>. </w:t>
      </w:r>
      <w:r w:rsidRPr="00F30A4A">
        <w:rPr>
          <w:rFonts w:asciiTheme="majorHAnsi" w:hAnsiTheme="majorHAnsi"/>
          <w:i/>
          <w:iCs/>
          <w:sz w:val="24"/>
          <w:szCs w:val="24"/>
          <w:shd w:val="clear" w:color="auto" w:fill="FFFFFF"/>
        </w:rPr>
        <w:t>UniversitasMuhammadiyahSidoarjo</w:t>
      </w:r>
      <w:r w:rsidRPr="00F30A4A">
        <w:rPr>
          <w:rFonts w:asciiTheme="majorHAnsi" w:hAnsiTheme="majorHAnsi"/>
          <w:sz w:val="24"/>
          <w:szCs w:val="24"/>
          <w:shd w:val="clear" w:color="auto" w:fill="FFFFFF"/>
        </w:rPr>
        <w:t>.</w:t>
      </w:r>
    </w:p>
    <w:p w:rsidR="00557123" w:rsidRPr="00F30A4A" w:rsidRDefault="00557123" w:rsidP="00557123">
      <w:pPr>
        <w:spacing w:after="0" w:line="240" w:lineRule="auto"/>
        <w:ind w:left="709" w:hanging="426"/>
        <w:jc w:val="both"/>
        <w:rPr>
          <w:rFonts w:asciiTheme="majorHAnsi" w:hAnsiTheme="majorHAnsi"/>
          <w:sz w:val="24"/>
          <w:szCs w:val="24"/>
        </w:rPr>
      </w:pPr>
    </w:p>
    <w:p w:rsidR="00557123" w:rsidRPr="00F30A4A" w:rsidRDefault="00557123" w:rsidP="00557123">
      <w:pPr>
        <w:spacing w:after="0" w:line="240" w:lineRule="auto"/>
        <w:ind w:left="709" w:hanging="426"/>
        <w:jc w:val="both"/>
        <w:rPr>
          <w:rFonts w:asciiTheme="majorHAnsi" w:hAnsiTheme="majorHAnsi"/>
        </w:rPr>
      </w:pPr>
      <w:r w:rsidRPr="00F30A4A">
        <w:rPr>
          <w:rFonts w:asciiTheme="majorHAnsi" w:hAnsiTheme="majorHAnsi"/>
        </w:rPr>
        <w:t xml:space="preserve">Nurdyansyah, N. (2018). </w:t>
      </w:r>
      <w:r w:rsidRPr="00F30A4A">
        <w:rPr>
          <w:rFonts w:asciiTheme="majorHAnsi" w:hAnsiTheme="majorHAnsi"/>
          <w:i/>
          <w:iCs/>
        </w:rPr>
        <w:t>PengembanganBahan Ajar ModulIlmuPengetahuanAlambagiSiswaKelasIvSekolahDasar</w:t>
      </w:r>
      <w:r w:rsidRPr="00F30A4A">
        <w:rPr>
          <w:rFonts w:asciiTheme="majorHAnsi" w:hAnsiTheme="majorHAnsi"/>
        </w:rPr>
        <w:t>. UniversitasMuhammadiyahSidoarjo.</w:t>
      </w:r>
    </w:p>
    <w:p w:rsidR="00557123" w:rsidRPr="00F30A4A" w:rsidRDefault="00557123" w:rsidP="00557123">
      <w:pPr>
        <w:spacing w:after="0" w:line="240" w:lineRule="auto"/>
        <w:jc w:val="both"/>
        <w:rPr>
          <w:rFonts w:asciiTheme="majorHAnsi" w:hAnsiTheme="majorHAnsi"/>
        </w:rPr>
      </w:pPr>
    </w:p>
    <w:p w:rsidR="00557123" w:rsidRPr="00F30A4A" w:rsidRDefault="00557123" w:rsidP="00557123">
      <w:pPr>
        <w:spacing w:after="0" w:line="240" w:lineRule="auto"/>
        <w:ind w:left="709" w:hanging="426"/>
        <w:jc w:val="both"/>
        <w:rPr>
          <w:rFonts w:asciiTheme="majorHAnsi" w:hAnsiTheme="majorHAnsi"/>
        </w:rPr>
      </w:pPr>
      <w:r w:rsidRPr="00F30A4A">
        <w:rPr>
          <w:rFonts w:asciiTheme="majorHAnsi" w:hAnsiTheme="majorHAnsi"/>
        </w:rPr>
        <w:t xml:space="preserve">Nurdyansyah, N., &amp;Fitriyani, T. (2018). </w:t>
      </w:r>
      <w:r w:rsidRPr="00F30A4A">
        <w:rPr>
          <w:rFonts w:asciiTheme="majorHAnsi" w:hAnsiTheme="majorHAnsi"/>
          <w:i/>
          <w:iCs/>
        </w:rPr>
        <w:t>PengaruhStrategiPembelajaranAktifTerhadapHasilBelajarPada Madrasah Ibtidaiyah</w:t>
      </w:r>
      <w:r w:rsidRPr="00F30A4A">
        <w:rPr>
          <w:rFonts w:asciiTheme="majorHAnsi" w:hAnsiTheme="majorHAnsi"/>
        </w:rPr>
        <w:t>. UniversitasMuhammadiyahSidoarjo.</w:t>
      </w:r>
    </w:p>
    <w:p w:rsidR="00557123" w:rsidRPr="00F30A4A" w:rsidRDefault="00557123" w:rsidP="00557123">
      <w:pPr>
        <w:spacing w:after="0" w:line="240" w:lineRule="auto"/>
        <w:ind w:left="709" w:hanging="426"/>
        <w:jc w:val="both"/>
        <w:rPr>
          <w:rFonts w:asciiTheme="majorHAnsi" w:hAnsiTheme="majorHAnsi"/>
        </w:rPr>
      </w:pPr>
    </w:p>
    <w:p w:rsidR="00557123" w:rsidRPr="00F30A4A" w:rsidRDefault="00557123" w:rsidP="00557123">
      <w:pPr>
        <w:spacing w:after="0" w:line="240" w:lineRule="auto"/>
        <w:ind w:left="709" w:hanging="426"/>
        <w:jc w:val="both"/>
        <w:rPr>
          <w:rFonts w:ascii="Arial" w:hAnsi="Arial"/>
          <w:sz w:val="20"/>
          <w:szCs w:val="20"/>
          <w:shd w:val="clear" w:color="auto" w:fill="FFFFFF"/>
        </w:rPr>
      </w:pPr>
      <w:r w:rsidRPr="00F30A4A">
        <w:rPr>
          <w:rFonts w:asciiTheme="majorHAnsi" w:hAnsiTheme="majorHAnsi"/>
        </w:rPr>
        <w:lastRenderedPageBreak/>
        <w:t xml:space="preserve">Nurdyansyah, N. (2017). </w:t>
      </w:r>
      <w:r w:rsidRPr="00F30A4A">
        <w:rPr>
          <w:rFonts w:asciiTheme="majorHAnsi" w:hAnsiTheme="majorHAnsi"/>
          <w:i/>
          <w:iCs/>
        </w:rPr>
        <w:t>SumberDayadalamTeknologiPendidikan</w:t>
      </w:r>
      <w:r w:rsidRPr="00F30A4A">
        <w:rPr>
          <w:rFonts w:asciiTheme="majorHAnsi" w:hAnsiTheme="majorHAnsi"/>
        </w:rPr>
        <w:t>. UniversitasMuhammadiyahSidoarjo.</w:t>
      </w:r>
    </w:p>
    <w:p w:rsidR="00557123" w:rsidRPr="00F30A4A" w:rsidRDefault="00557123" w:rsidP="00557123">
      <w:pPr>
        <w:spacing w:after="0" w:line="240" w:lineRule="auto"/>
        <w:jc w:val="both"/>
        <w:rPr>
          <w:rFonts w:asciiTheme="majorHAnsi" w:hAnsiTheme="majorHAnsi"/>
        </w:rPr>
      </w:pPr>
    </w:p>
    <w:p w:rsidR="00557123" w:rsidRPr="00F30A4A" w:rsidRDefault="00557123" w:rsidP="00557123">
      <w:pPr>
        <w:spacing w:after="0" w:line="240" w:lineRule="auto"/>
        <w:ind w:left="709" w:hanging="426"/>
        <w:jc w:val="both"/>
        <w:rPr>
          <w:rFonts w:asciiTheme="majorHAnsi" w:hAnsiTheme="majorHAnsi"/>
        </w:rPr>
      </w:pPr>
      <w:r w:rsidRPr="00F30A4A">
        <w:rPr>
          <w:rFonts w:asciiTheme="majorHAnsi" w:hAnsiTheme="majorHAnsi"/>
        </w:rPr>
        <w:t xml:space="preserve">Nurdyansyah, N. (2015). </w:t>
      </w:r>
      <w:r w:rsidRPr="00F30A4A">
        <w:rPr>
          <w:rFonts w:asciiTheme="majorHAnsi" w:hAnsiTheme="majorHAnsi"/>
          <w:i/>
          <w:iCs/>
        </w:rPr>
        <w:t>Model Social Reconstruction SebagaiPendidikan Anti–KorupsiPadaPelajaranTematik di Madrasah Ibtida’iyahMuhammadiyah 1 Pare</w:t>
      </w:r>
      <w:r w:rsidRPr="00F30A4A">
        <w:rPr>
          <w:rFonts w:asciiTheme="majorHAnsi" w:hAnsiTheme="majorHAnsi"/>
        </w:rPr>
        <w:t>. Halaqa, 14(1).</w:t>
      </w:r>
    </w:p>
    <w:p w:rsidR="00557123" w:rsidRPr="00F30A4A" w:rsidRDefault="00557123" w:rsidP="00557123">
      <w:pPr>
        <w:spacing w:after="0" w:line="240" w:lineRule="auto"/>
        <w:ind w:left="709" w:hanging="426"/>
        <w:jc w:val="both"/>
        <w:rPr>
          <w:rFonts w:asciiTheme="majorHAnsi" w:hAnsiTheme="majorHAnsi"/>
        </w:rPr>
      </w:pPr>
    </w:p>
    <w:p w:rsidR="00557123" w:rsidRPr="00F30A4A" w:rsidRDefault="00557123" w:rsidP="00557123">
      <w:pPr>
        <w:spacing w:after="0" w:line="240" w:lineRule="auto"/>
        <w:ind w:left="709" w:hanging="426"/>
        <w:jc w:val="both"/>
        <w:rPr>
          <w:rFonts w:asciiTheme="majorHAnsi" w:hAnsiTheme="majorHAnsi"/>
        </w:rPr>
      </w:pPr>
    </w:p>
    <w:p w:rsidR="00557123" w:rsidRPr="00F30A4A" w:rsidRDefault="00557123" w:rsidP="00557123">
      <w:pPr>
        <w:spacing w:after="0" w:line="240" w:lineRule="auto"/>
        <w:ind w:left="709" w:hanging="426"/>
        <w:jc w:val="both"/>
        <w:rPr>
          <w:rFonts w:asciiTheme="majorHAnsi" w:hAnsiTheme="majorHAnsi"/>
        </w:rPr>
      </w:pPr>
      <w:r w:rsidRPr="00F30A4A">
        <w:rPr>
          <w:rFonts w:asciiTheme="majorHAnsi" w:hAnsiTheme="majorHAnsi" w:cs="Arial"/>
        </w:rPr>
        <w:t xml:space="preserve">Nurdyansyah, N. (2017). </w:t>
      </w:r>
      <w:r w:rsidRPr="00F30A4A">
        <w:rPr>
          <w:rFonts w:asciiTheme="majorHAnsi" w:hAnsiTheme="majorHAnsi" w:cs="Arial"/>
          <w:i/>
          <w:iCs/>
        </w:rPr>
        <w:t>Integration of Islamic Values in Elementary School.</w:t>
      </w:r>
      <w:r w:rsidRPr="00F30A4A">
        <w:rPr>
          <w:rFonts w:asciiTheme="majorHAnsi" w:hAnsiTheme="majorHAnsi"/>
        </w:rPr>
        <w:t xml:space="preserve">Atlantis Press.  </w:t>
      </w:r>
      <w:r w:rsidRPr="00F30A4A">
        <w:rPr>
          <w:rFonts w:asciiTheme="majorHAnsi" w:eastAsia="Times New Roman" w:hAnsiTheme="majorHAnsi" w:cs="Arial"/>
          <w:lang w:val="id-ID"/>
        </w:rPr>
        <w:t>Advances in Social Science, Education and Humanities Research (ASSEHR), volume 125</w:t>
      </w:r>
    </w:p>
    <w:p w:rsidR="00557123" w:rsidRPr="00F30A4A" w:rsidRDefault="00557123" w:rsidP="00557123">
      <w:pPr>
        <w:spacing w:after="0" w:line="240" w:lineRule="auto"/>
        <w:ind w:left="709" w:hanging="426"/>
        <w:jc w:val="both"/>
        <w:rPr>
          <w:rFonts w:asciiTheme="majorHAnsi" w:hAnsiTheme="majorHAnsi"/>
        </w:rPr>
      </w:pPr>
    </w:p>
    <w:p w:rsidR="00557123" w:rsidRDefault="00557123" w:rsidP="00557123">
      <w:pPr>
        <w:spacing w:after="0" w:line="240" w:lineRule="auto"/>
        <w:ind w:left="709" w:hanging="426"/>
        <w:jc w:val="both"/>
        <w:rPr>
          <w:rFonts w:asciiTheme="majorHAnsi" w:hAnsiTheme="majorHAnsi" w:cs="Arial"/>
        </w:rPr>
      </w:pPr>
      <w:r w:rsidRPr="00F30A4A">
        <w:rPr>
          <w:rFonts w:asciiTheme="majorHAnsi" w:hAnsiTheme="majorHAnsi" w:cs="Arial"/>
        </w:rPr>
        <w:t xml:space="preserve">Nurdyansyah, N., Siti, M., &amp;Bachtiar, S. B. (2017). </w:t>
      </w:r>
      <w:r w:rsidRPr="00F30A4A">
        <w:rPr>
          <w:rFonts w:asciiTheme="majorHAnsi" w:hAnsiTheme="majorHAnsi" w:cs="Arial"/>
          <w:i/>
          <w:iCs/>
        </w:rPr>
        <w:t>Problem Solving Model with Integration Pattern: Student’s Problem Solving Capability.</w:t>
      </w:r>
      <w:r w:rsidRPr="00F30A4A">
        <w:rPr>
          <w:rFonts w:asciiTheme="majorHAnsi" w:hAnsiTheme="majorHAnsi"/>
        </w:rPr>
        <w:t xml:space="preserve">Atlantis Press.  </w:t>
      </w:r>
      <w:r w:rsidRPr="00F30A4A">
        <w:rPr>
          <w:rFonts w:asciiTheme="majorHAnsi" w:hAnsiTheme="majorHAnsi" w:cs="Arial"/>
        </w:rPr>
        <w:t>Advances in Social Science, Education and Humanities Research, volume 173</w:t>
      </w:r>
      <w:bookmarkStart w:id="0" w:name="_GoBack"/>
      <w:bookmarkEnd w:id="0"/>
    </w:p>
    <w:p w:rsidR="00557123" w:rsidRDefault="00557123" w:rsidP="00557123">
      <w:pPr>
        <w:spacing w:after="0" w:line="240" w:lineRule="auto"/>
        <w:ind w:left="709" w:hanging="426"/>
        <w:jc w:val="both"/>
        <w:rPr>
          <w:rFonts w:asciiTheme="majorHAnsi" w:hAnsiTheme="majorHAnsi" w:cs="Arial"/>
        </w:rPr>
      </w:pPr>
    </w:p>
    <w:p w:rsidR="00557123" w:rsidRPr="00F30A4A" w:rsidRDefault="00557123" w:rsidP="00557123">
      <w:pPr>
        <w:spacing w:after="0" w:line="240" w:lineRule="auto"/>
        <w:ind w:left="709" w:hanging="426"/>
        <w:jc w:val="both"/>
        <w:rPr>
          <w:rFonts w:asciiTheme="majorHAnsi" w:hAnsiTheme="majorHAnsi"/>
        </w:rPr>
      </w:pPr>
      <w:r w:rsidRPr="00F30A4A">
        <w:rPr>
          <w:rFonts w:asciiTheme="majorHAnsi" w:hAnsiTheme="majorHAnsi" w:cs="Arial"/>
        </w:rPr>
        <w:t xml:space="preserve">Pandi, R., &amp;Nurdyansyah, N. (2017). </w:t>
      </w:r>
      <w:r w:rsidRPr="00F30A4A">
        <w:rPr>
          <w:rFonts w:asciiTheme="majorHAnsi" w:hAnsiTheme="majorHAnsi" w:cs="Arial"/>
          <w:i/>
          <w:iCs/>
        </w:rPr>
        <w:t>An Evaluation of Graduate Competency in Elementary School.</w:t>
      </w:r>
      <w:r w:rsidRPr="00F30A4A">
        <w:rPr>
          <w:rFonts w:asciiTheme="majorHAnsi" w:hAnsiTheme="majorHAnsi"/>
        </w:rPr>
        <w:t xml:space="preserve"> Atlantis Press.  </w:t>
      </w:r>
      <w:r w:rsidRPr="00F30A4A">
        <w:rPr>
          <w:rFonts w:asciiTheme="majorHAnsi" w:eastAsia="Times New Roman" w:hAnsiTheme="majorHAnsi" w:cs="Arial"/>
        </w:rPr>
        <w:t>Advances in Social Science, Education and Humanities Research (ASSEHR), volume 125</w:t>
      </w:r>
    </w:p>
    <w:p w:rsidR="00557123" w:rsidRDefault="00557123" w:rsidP="00557123">
      <w:pPr>
        <w:spacing w:after="0" w:line="240" w:lineRule="auto"/>
        <w:ind w:left="709" w:hanging="426"/>
        <w:jc w:val="both"/>
        <w:rPr>
          <w:rFonts w:ascii="Times New Roman" w:hAnsi="Times New Roman" w:cs="Times New Roman"/>
          <w:sz w:val="24"/>
          <w:szCs w:val="24"/>
        </w:rPr>
      </w:pPr>
    </w:p>
    <w:p w:rsidR="00557123" w:rsidRPr="00672251" w:rsidRDefault="00557123" w:rsidP="00557123">
      <w:pPr>
        <w:spacing w:after="0" w:line="240" w:lineRule="auto"/>
        <w:ind w:left="709" w:hanging="426"/>
        <w:jc w:val="both"/>
        <w:rPr>
          <w:rFonts w:asciiTheme="majorHAnsi" w:eastAsia="Times New Roman" w:hAnsiTheme="majorHAnsi" w:cs="Arial"/>
        </w:rPr>
      </w:pPr>
      <w:r w:rsidRPr="00672251">
        <w:rPr>
          <w:rFonts w:asciiTheme="majorHAnsi" w:eastAsia="Times New Roman" w:hAnsiTheme="majorHAnsi" w:cs="Arial"/>
        </w:rPr>
        <w:t xml:space="preserve">Nurdyansyah, N., &amp; Lestari, R. P. (2018). </w:t>
      </w:r>
      <w:r w:rsidRPr="00672251">
        <w:rPr>
          <w:rFonts w:asciiTheme="majorHAnsi" w:eastAsia="Times New Roman" w:hAnsiTheme="majorHAnsi" w:cs="Arial"/>
          <w:i/>
        </w:rPr>
        <w:t>PembiasaanKarakter Islam DalamPengembanganBuku Ajar BahasaJawaPiwulang 5 PengalamankuKelas I MI NururRohmahJasemSidoarjo.</w:t>
      </w:r>
      <w:r w:rsidRPr="00672251">
        <w:rPr>
          <w:rFonts w:asciiTheme="majorHAnsi" w:eastAsia="Times New Roman" w:hAnsiTheme="majorHAnsi" w:cs="Arial"/>
        </w:rPr>
        <w:t xml:space="preserve"> MIDA: JurnalPendidikanDasar Islam, 1(2), 35-49.</w:t>
      </w:r>
    </w:p>
    <w:p w:rsidR="00557123" w:rsidRPr="00557123" w:rsidRDefault="00557123" w:rsidP="00557123">
      <w:pPr>
        <w:spacing w:line="360" w:lineRule="auto"/>
        <w:jc w:val="both"/>
        <w:rPr>
          <w:rFonts w:asciiTheme="majorBidi" w:hAnsiTheme="majorBidi" w:cstheme="majorBidi"/>
          <w:sz w:val="24"/>
          <w:szCs w:val="24"/>
        </w:rPr>
      </w:pPr>
    </w:p>
    <w:sectPr w:rsidR="00557123" w:rsidRPr="00557123" w:rsidSect="00826CA3">
      <w:headerReference w:type="default" r:id="rId10"/>
      <w:pgSz w:w="11907" w:h="16839" w:code="9"/>
      <w:pgMar w:top="2160" w:right="2189" w:bottom="1440" w:left="2880" w:header="90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903" w:rsidRDefault="008B6903" w:rsidP="00C55EED">
      <w:pPr>
        <w:spacing w:after="0" w:line="240" w:lineRule="auto"/>
      </w:pPr>
      <w:r>
        <w:separator/>
      </w:r>
    </w:p>
  </w:endnote>
  <w:endnote w:type="continuationSeparator" w:id="1">
    <w:p w:rsidR="008B6903" w:rsidRDefault="008B6903" w:rsidP="00C55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903" w:rsidRDefault="008B6903" w:rsidP="00C55EED">
      <w:pPr>
        <w:spacing w:after="0" w:line="240" w:lineRule="auto"/>
      </w:pPr>
      <w:r>
        <w:separator/>
      </w:r>
    </w:p>
  </w:footnote>
  <w:footnote w:type="continuationSeparator" w:id="1">
    <w:p w:rsidR="008B6903" w:rsidRDefault="008B6903" w:rsidP="00C55EED">
      <w:pPr>
        <w:spacing w:after="0" w:line="240" w:lineRule="auto"/>
      </w:pPr>
      <w:r>
        <w:continuationSeparator/>
      </w:r>
    </w:p>
  </w:footnote>
  <w:footnote w:id="2">
    <w:p w:rsidR="00557123" w:rsidRPr="00860F24" w:rsidRDefault="00557123" w:rsidP="00557123">
      <w:pPr>
        <w:pStyle w:val="FootnoteText"/>
        <w:ind w:left="284" w:hanging="284"/>
        <w:rPr>
          <w:rFonts w:asciiTheme="majorHAnsi" w:hAnsiTheme="majorHAnsi" w:cstheme="majorBidi"/>
        </w:rPr>
      </w:pPr>
      <w:r w:rsidRPr="005672AB">
        <w:rPr>
          <w:rStyle w:val="FootnoteReference"/>
          <w:rFonts w:asciiTheme="majorBidi" w:hAnsiTheme="majorBidi"/>
        </w:rPr>
        <w:footnoteRef/>
      </w:r>
      <w:r w:rsidRPr="00860F24">
        <w:rPr>
          <w:rFonts w:asciiTheme="majorBidi" w:hAnsiTheme="majorBidi" w:cstheme="majorBidi"/>
          <w:lang w:val="id-ID"/>
        </w:rPr>
        <w:t>Muhammad</w:t>
      </w:r>
      <w:r w:rsidRPr="00731219">
        <w:rPr>
          <w:rFonts w:asciiTheme="majorHAnsi" w:hAnsiTheme="majorHAnsi"/>
        </w:rPr>
        <w:t xml:space="preserve">, M., &amp;Nurdyansyah, N. (2015). </w:t>
      </w:r>
      <w:r w:rsidRPr="00731219">
        <w:rPr>
          <w:rFonts w:asciiTheme="majorHAnsi" w:hAnsiTheme="majorHAnsi"/>
          <w:i/>
          <w:iCs/>
        </w:rPr>
        <w:t xml:space="preserve">PendekatanPembelajaranSaintifik.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3">
    <w:p w:rsidR="00557123" w:rsidRPr="005539F9" w:rsidRDefault="00557123" w:rsidP="00557123">
      <w:pPr>
        <w:pStyle w:val="FootnoteText"/>
        <w:ind w:left="284" w:hanging="284"/>
        <w:rPr>
          <w:rFonts w:ascii="Times New Roman" w:hAnsi="Times New Roman" w:cs="Times New Roman"/>
          <w:sz w:val="24"/>
          <w:szCs w:val="24"/>
        </w:rPr>
      </w:pPr>
      <w:r>
        <w:rPr>
          <w:rStyle w:val="FootnoteReference"/>
        </w:rPr>
        <w:footnoteRef/>
      </w:r>
      <w:r w:rsidRPr="005539F9">
        <w:rPr>
          <w:rFonts w:asciiTheme="majorBidi" w:hAnsiTheme="majorBidi" w:cstheme="majorBidi"/>
          <w:lang w:val="id-ID"/>
        </w:rPr>
        <w:t>Nurdyansyah</w:t>
      </w:r>
      <w:r>
        <w:t xml:space="preserve">, N., &amp; Lestari, R. P. (2018). PembiasaanKarakter Islam DalamPengembanganBuku Ajar BahasaJawaPiwulang 5 PengalamankuKelas I MI NururRohmahJasemSidoarjo. </w:t>
      </w:r>
      <w:r>
        <w:rPr>
          <w:i/>
          <w:iCs/>
        </w:rPr>
        <w:t>MIDA: JurnalPendidikanDasar Islam</w:t>
      </w:r>
      <w:r>
        <w:t xml:space="preserve">, </w:t>
      </w:r>
      <w:r>
        <w:rPr>
          <w:i/>
          <w:iCs/>
        </w:rPr>
        <w:t>1</w:t>
      </w:r>
      <w:r>
        <w:t>(2), 35-49.</w:t>
      </w:r>
    </w:p>
  </w:footnote>
  <w:footnote w:id="4">
    <w:p w:rsidR="00557123" w:rsidRPr="00860F24" w:rsidRDefault="00557123" w:rsidP="00557123">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Bidi" w:hAnsiTheme="majorBidi" w:cstheme="majorBidi"/>
          <w:lang w:val="id-ID"/>
        </w:rPr>
        <w:t>Terbitan 2</w:t>
      </w:r>
      <w:r>
        <w:rPr>
          <w:rFonts w:asciiTheme="majorBidi" w:hAnsiTheme="majorBidi" w:cstheme="majorBidi"/>
        </w:rPr>
        <w:t>, 929-930.</w:t>
      </w:r>
    </w:p>
  </w:footnote>
  <w:footnote w:id="5">
    <w:p w:rsidR="00557123" w:rsidRPr="009A78F7" w:rsidRDefault="00557123" w:rsidP="00557123">
      <w:pPr>
        <w:pStyle w:val="FootnoteText"/>
        <w:ind w:left="284" w:hanging="284"/>
        <w:rPr>
          <w:rFonts w:asciiTheme="majorHAnsi" w:hAnsiTheme="majorHAnsi"/>
          <w:color w:val="FF0000"/>
        </w:rPr>
      </w:pPr>
      <w:r>
        <w:rPr>
          <w:rStyle w:val="FootnoteReference"/>
        </w:rPr>
        <w:footnoteRef/>
      </w:r>
      <w:r w:rsidRPr="009A78F7">
        <w:rPr>
          <w:rFonts w:asciiTheme="majorHAnsi" w:hAnsiTheme="majorHAnsi"/>
        </w:rPr>
        <w:t>Pandi</w:t>
      </w:r>
      <w:r w:rsidRPr="009A78F7">
        <w:rPr>
          <w:rFonts w:asciiTheme="majorHAnsi" w:hAnsiTheme="majorHAnsi" w:cs="Arial"/>
        </w:rPr>
        <w:t xml:space="preserve">, R., &amp;Nurdyansyah,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6">
    <w:p w:rsidR="00557123" w:rsidRPr="009A78F7" w:rsidRDefault="00557123" w:rsidP="00557123">
      <w:pPr>
        <w:pStyle w:val="FootnoteText"/>
        <w:ind w:left="284" w:hanging="284"/>
        <w:rPr>
          <w:rFonts w:asciiTheme="majorHAnsi" w:hAnsiTheme="majorHAnsi"/>
          <w:color w:val="FF0000"/>
        </w:rPr>
      </w:pPr>
      <w:r>
        <w:rPr>
          <w:rStyle w:val="FootnoteReference"/>
        </w:rPr>
        <w:footnoteRef/>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7">
    <w:p w:rsidR="00557123" w:rsidRPr="006B46FD" w:rsidRDefault="00557123" w:rsidP="00557123">
      <w:pPr>
        <w:pStyle w:val="FootnoteText"/>
        <w:ind w:left="284" w:hanging="284"/>
        <w:rPr>
          <w:rFonts w:asciiTheme="majorHAnsi" w:hAnsiTheme="majorHAnsi"/>
        </w:rPr>
      </w:pPr>
      <w:r>
        <w:rPr>
          <w:rStyle w:val="FootnoteReference"/>
        </w:rPr>
        <w:footnoteRef/>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8">
    <w:p w:rsidR="00557123" w:rsidRPr="002A754A" w:rsidRDefault="00557123" w:rsidP="00557123">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(2015). </w:t>
      </w:r>
      <w:r w:rsidRPr="00731219">
        <w:rPr>
          <w:rFonts w:asciiTheme="majorHAnsi" w:hAnsiTheme="majorHAnsi"/>
          <w:i/>
          <w:iCs/>
        </w:rPr>
        <w:t>Model Social Reconstruction SebagaiPendidikan Anti–KorupsiPadaPelajaranTematik di Madrasah Ibtida’iyahMuhammadiyah 1 Pare</w:t>
      </w:r>
      <w:r>
        <w:rPr>
          <w:rFonts w:asciiTheme="majorHAnsi" w:hAnsiTheme="majorHAnsi"/>
        </w:rPr>
        <w:t>. Halaqa, 14(1), 2.</w:t>
      </w:r>
    </w:p>
  </w:footnote>
  <w:footnote w:id="9">
    <w:p w:rsidR="00557123" w:rsidRPr="002A754A" w:rsidRDefault="00557123" w:rsidP="00557123">
      <w:pPr>
        <w:pStyle w:val="FootnoteText"/>
        <w:ind w:left="284" w:hanging="284"/>
        <w:rPr>
          <w:rFonts w:ascii="Arial" w:hAnsi="Arial"/>
          <w:shd w:val="clear" w:color="auto" w:fill="FFFFFF"/>
        </w:rPr>
      </w:pPr>
      <w:r>
        <w:rPr>
          <w:rStyle w:val="FootnoteReference"/>
        </w:rPr>
        <w:footnoteRef/>
      </w:r>
      <w:r w:rsidRPr="00731219">
        <w:rPr>
          <w:rFonts w:asciiTheme="majorHAnsi" w:hAnsiTheme="majorHAnsi"/>
        </w:rPr>
        <w:t xml:space="preserve">Nurdyansyah, N. (2017). </w:t>
      </w:r>
      <w:r w:rsidRPr="00731219">
        <w:rPr>
          <w:rFonts w:asciiTheme="majorHAnsi" w:hAnsiTheme="majorHAnsi"/>
          <w:i/>
          <w:iCs/>
        </w:rPr>
        <w:t>SumberDayadalamTeknologiPendidikan</w:t>
      </w:r>
      <w:r w:rsidRPr="00731219">
        <w:rPr>
          <w:rFonts w:asciiTheme="majorHAnsi" w:hAnsiTheme="majorHAnsi"/>
        </w:rPr>
        <w:t>. Un</w:t>
      </w:r>
      <w:r>
        <w:rPr>
          <w:rFonts w:asciiTheme="majorHAnsi" w:hAnsiTheme="majorHAnsi"/>
        </w:rPr>
        <w:t>iversitasMuhammadiyahSidoarjo, 4.</w:t>
      </w:r>
    </w:p>
  </w:footnote>
  <w:footnote w:id="10">
    <w:p w:rsidR="00557123" w:rsidRPr="00827C20" w:rsidRDefault="00557123" w:rsidP="00557123">
      <w:pPr>
        <w:pStyle w:val="FootnoteText"/>
        <w:ind w:left="284" w:hanging="284"/>
        <w:rPr>
          <w:rFonts w:asciiTheme="majorHAnsi" w:hAnsiTheme="majorHAnsi"/>
        </w:rPr>
      </w:pPr>
      <w:r>
        <w:rPr>
          <w:rStyle w:val="FootnoteReference"/>
        </w:rPr>
        <w:footnoteRef/>
      </w:r>
      <w:r w:rsidRPr="00827C20">
        <w:rPr>
          <w:rFonts w:asciiTheme="majorHAnsi" w:hAnsiTheme="majorHAnsi"/>
        </w:rPr>
        <w:t>Nurdyansyah, N. (2018). Peningkatan Moral Berbasis Islamic Math Character. UniversitasMuhammadiyahSidoarjo.</w:t>
      </w:r>
      <w:r>
        <w:rPr>
          <w:rFonts w:asciiTheme="majorHAnsi" w:hAnsiTheme="majorHAnsi"/>
        </w:rPr>
        <w:t xml:space="preserve"> 2.</w:t>
      </w:r>
    </w:p>
  </w:footnote>
  <w:footnote w:id="11">
    <w:p w:rsidR="00557123" w:rsidRPr="002A754A" w:rsidRDefault="00557123" w:rsidP="00557123">
      <w:pPr>
        <w:pStyle w:val="FootnoteText"/>
        <w:ind w:left="284" w:hanging="284"/>
        <w:rPr>
          <w:rFonts w:asciiTheme="majorHAnsi" w:hAnsiTheme="majorHAnsi"/>
          <w:color w:val="FF0000"/>
        </w:rPr>
      </w:pPr>
      <w:r>
        <w:rPr>
          <w:rStyle w:val="FootnoteReference"/>
        </w:rPr>
        <w:footnoteRef/>
      </w:r>
      <w:r w:rsidRPr="002A754A">
        <w:rPr>
          <w:rFonts w:asciiTheme="majorHAnsi" w:hAnsiTheme="majorHAnsi"/>
        </w:rPr>
        <w:t xml:space="preserve">Nurdyansyah, N., &amp;Fitriyani, T. (2018). </w:t>
      </w:r>
      <w:r w:rsidRPr="002A754A">
        <w:rPr>
          <w:rFonts w:asciiTheme="majorHAnsi" w:hAnsiTheme="majorHAnsi"/>
          <w:i/>
          <w:iCs/>
        </w:rPr>
        <w:t>PengaruhStrategiPembelajaranAktifTerhadapHasilBelajarPada Madrasah Ibtidaiyah</w:t>
      </w:r>
      <w:r w:rsidRPr="002A754A">
        <w:rPr>
          <w:rFonts w:asciiTheme="majorHAnsi" w:hAnsiTheme="majorHAnsi"/>
        </w:rPr>
        <w:t>. UniversitasMuhammadiyahSidoarjo.3.</w:t>
      </w:r>
    </w:p>
  </w:footnote>
  <w:footnote w:id="12">
    <w:p w:rsidR="00557123" w:rsidRPr="00860F24" w:rsidRDefault="00557123" w:rsidP="00557123">
      <w:pPr>
        <w:pStyle w:val="FootnoteText"/>
        <w:ind w:left="284" w:hanging="284"/>
        <w:rPr>
          <w:rFonts w:asciiTheme="majorHAnsi" w:hAnsiTheme="majorHAnsi"/>
        </w:rPr>
      </w:pPr>
      <w:r w:rsidRPr="00BC2889">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Rais, P., &amp;Aini, Q. (2017). </w:t>
      </w:r>
      <w:r w:rsidRPr="00731219">
        <w:rPr>
          <w:rFonts w:asciiTheme="majorHAnsi" w:hAnsiTheme="majorHAnsi"/>
          <w:i/>
          <w:iCs/>
          <w:shd w:val="clear" w:color="auto" w:fill="FFFFFF"/>
        </w:rPr>
        <w:t>The Role of Education Technology in Mathematic of Third Grade Students in MI Ma’arifPademonegoroSukodono.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13">
    <w:p w:rsidR="00557123" w:rsidRPr="00827C20" w:rsidRDefault="00557123" w:rsidP="00557123">
      <w:pPr>
        <w:pStyle w:val="FootnoteText"/>
        <w:ind w:left="284" w:hanging="284"/>
        <w:rPr>
          <w:rFonts w:asciiTheme="majorHAnsi" w:hAnsiTheme="majorHAnsi"/>
          <w:color w:val="FF0000"/>
          <w:sz w:val="24"/>
          <w:szCs w:val="24"/>
          <w:shd w:val="clear" w:color="auto" w:fill="FFFFFF"/>
        </w:rPr>
      </w:pPr>
      <w:r>
        <w:rPr>
          <w:rStyle w:val="FootnoteReference"/>
        </w:rPr>
        <w:footnoteRef/>
      </w:r>
      <w:r w:rsidRPr="00827C20">
        <w:rPr>
          <w:rFonts w:ascii="Times New Roman" w:hAnsi="Times New Roman"/>
        </w:rPr>
        <w:t>Nurdyansyah, N. (2018). Model PembelajaranBerbasisMasalahPadaPelajaran IPA MateriKomponenEkosistem. UniversitasMuhammadiyahSidoarjo.</w:t>
      </w:r>
      <w:r>
        <w:rPr>
          <w:rFonts w:ascii="Times New Roman" w:hAnsi="Times New Roman"/>
        </w:rPr>
        <w:t xml:space="preserve"> 2.</w:t>
      </w:r>
    </w:p>
  </w:footnote>
  <w:footnote w:id="14">
    <w:p w:rsidR="00557123" w:rsidRPr="00827C20" w:rsidRDefault="00557123" w:rsidP="00557123">
      <w:pPr>
        <w:pStyle w:val="FootnoteText"/>
        <w:ind w:left="284" w:hanging="284"/>
        <w:rPr>
          <w:rFonts w:ascii="Times New Roman" w:hAnsi="Times New Roman"/>
        </w:rPr>
      </w:pPr>
      <w:r>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&amp;Andiek, W. (2015). </w:t>
      </w:r>
      <w:r w:rsidRPr="002F3F80">
        <w:rPr>
          <w:rFonts w:asciiTheme="majorHAnsi" w:hAnsiTheme="majorHAnsi"/>
          <w:i/>
          <w:iCs/>
          <w:shd w:val="clear" w:color="auto" w:fill="FFFFFF"/>
        </w:rPr>
        <w:t>InovasiTeknologiPembelajaran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5">
    <w:p w:rsidR="00557123" w:rsidRPr="005428BC" w:rsidRDefault="00557123" w:rsidP="00557123">
      <w:pPr>
        <w:pStyle w:val="FootnoteText"/>
        <w:ind w:left="284" w:hanging="284"/>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&amp;Fahyuni, E. F. (2016). </w:t>
      </w:r>
      <w:r w:rsidRPr="00731219">
        <w:rPr>
          <w:rFonts w:asciiTheme="majorHAnsi" w:hAnsiTheme="majorHAnsi"/>
          <w:i/>
          <w:iCs/>
          <w:shd w:val="clear" w:color="auto" w:fill="FFFFFF"/>
        </w:rPr>
        <w:t>Inovasi Model PembelajaranSesuaiKurikulum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heme="majorHAnsi" w:hAnsiTheme="majorHAnsi" w:cstheme="majorBidi"/>
        </w:rPr>
        <w:t xml:space="preserve">, </w:t>
      </w:r>
      <w:r>
        <w:rPr>
          <w:rFonts w:ascii="Times New Roman" w:hAnsi="Times New Roman"/>
        </w:rPr>
        <w:t>1</w:t>
      </w:r>
      <w:r w:rsidRPr="00F83E2D">
        <w:rPr>
          <w:rFonts w:ascii="Times New Roman" w:hAnsi="Times New Roman"/>
        </w:rPr>
        <w:t>.</w:t>
      </w:r>
    </w:p>
  </w:footnote>
  <w:footnote w:id="16">
    <w:p w:rsidR="00557123" w:rsidRPr="00BC2889" w:rsidRDefault="00557123" w:rsidP="00557123">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(2018). </w:t>
      </w:r>
      <w:r w:rsidRPr="00731219">
        <w:rPr>
          <w:rFonts w:asciiTheme="majorHAnsi" w:hAnsiTheme="majorHAnsi"/>
          <w:i/>
          <w:iCs/>
        </w:rPr>
        <w:t>PengembanganBahan Ajar ModulIlmuPengetahuanAlambagiSiswaKelasIvSekolahDasar</w:t>
      </w:r>
      <w:r w:rsidRPr="00731219">
        <w:rPr>
          <w:rFonts w:asciiTheme="majorHAnsi" w:hAnsiTheme="majorHAnsi"/>
        </w:rPr>
        <w:t>. UniversitasMuhammadiyahSidoarjo.</w:t>
      </w:r>
    </w:p>
  </w:footnote>
  <w:footnote w:id="17">
    <w:p w:rsidR="00557123" w:rsidRDefault="00557123" w:rsidP="00557123">
      <w:pPr>
        <w:pStyle w:val="FootnoteText"/>
        <w:ind w:left="284" w:hanging="284"/>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AndiekWidodo</w:t>
      </w:r>
      <w:r w:rsidRPr="00F83E2D">
        <w:rPr>
          <w:rFonts w:ascii="Times New Roman" w:hAnsi="Times New Roman"/>
        </w:rPr>
        <w:t xml:space="preserve">, </w:t>
      </w:r>
      <w:r>
        <w:rPr>
          <w:rFonts w:ascii="Times New Roman" w:hAnsi="Times New Roman"/>
          <w:i/>
        </w:rPr>
        <w:t>ManajemenSekolahBerbasis ICT.</w:t>
      </w:r>
      <w:r w:rsidRPr="00F83E2D">
        <w:rPr>
          <w:rFonts w:ascii="Times New Roman" w:hAnsi="Times New Roman"/>
        </w:rPr>
        <w:t>(Sidoarjo:Nizamia Learning Center,201</w:t>
      </w:r>
      <w:r>
        <w:rPr>
          <w:rFonts w:ascii="Times New Roman" w:hAnsi="Times New Roman"/>
        </w:rPr>
        <w:t>5), 103.</w:t>
      </w:r>
    </w:p>
  </w:footnote>
  <w:footnote w:id="18">
    <w:p w:rsidR="00B96938" w:rsidRDefault="00B96938">
      <w:pPr>
        <w:pStyle w:val="FootnoteText"/>
      </w:pPr>
      <w:r>
        <w:rPr>
          <w:rStyle w:val="FootnoteReference"/>
        </w:rPr>
        <w:footnoteRef/>
      </w:r>
      <w:r>
        <w:t xml:space="preserve"> </w:t>
      </w:r>
      <w:sdt>
        <w:sdtPr>
          <w:id w:val="4804088"/>
          <w:citation/>
        </w:sdtPr>
        <w:sdtContent>
          <w:fldSimple w:instr=" CITATION RFe14 \l 1033 ">
            <w:r w:rsidRPr="00B96938">
              <w:rPr>
                <w:noProof/>
              </w:rPr>
              <w:t>(Febriyaningrum, 2014)</w:t>
            </w:r>
          </w:fldSimple>
        </w:sdtContent>
      </w:sdt>
    </w:p>
  </w:footnote>
  <w:footnote w:id="19">
    <w:p w:rsidR="00B96938" w:rsidRDefault="00B96938" w:rsidP="00B96938">
      <w:pPr>
        <w:pStyle w:val="FootnoteText"/>
      </w:pPr>
      <w:r>
        <w:rPr>
          <w:rStyle w:val="FootnoteReference"/>
        </w:rPr>
        <w:footnoteRef/>
      </w:r>
      <w:r>
        <w:t xml:space="preserve"> </w:t>
      </w:r>
      <w:sdt>
        <w:sdtPr>
          <w:id w:val="4804089"/>
          <w:citation/>
        </w:sdtPr>
        <w:sdtContent>
          <w:fldSimple w:instr=" CITATION RFe14 \p 2 \l 1033  ">
            <w:r w:rsidRPr="00B96938">
              <w:rPr>
                <w:noProof/>
              </w:rPr>
              <w:t>(Febriyaningrum, 2014, hal. 2)</w:t>
            </w:r>
          </w:fldSimple>
        </w:sdtContent>
      </w:sdt>
    </w:p>
  </w:footnote>
  <w:footnote w:id="20">
    <w:p w:rsidR="00DC1DD6" w:rsidRDefault="00DC1DD6">
      <w:pPr>
        <w:pStyle w:val="FootnoteText"/>
      </w:pPr>
      <w:r>
        <w:rPr>
          <w:rStyle w:val="FootnoteReference"/>
        </w:rPr>
        <w:footnoteRef/>
      </w:r>
      <w:r>
        <w:t xml:space="preserve"> </w:t>
      </w:r>
    </w:p>
    <w:p w:rsidR="00DC1DD6" w:rsidRDefault="007915E2" w:rsidP="00A8380F">
      <w:pPr>
        <w:pStyle w:val="Bibliography"/>
        <w:rPr>
          <w:noProof/>
        </w:rPr>
      </w:pPr>
      <w:r w:rsidRPr="007915E2">
        <w:fldChar w:fldCharType="begin"/>
      </w:r>
      <w:r w:rsidR="00DC1DD6">
        <w:instrText xml:space="preserve"> BIBLIOGRAPHY  \l 1033 </w:instrText>
      </w:r>
      <w:r w:rsidRPr="007915E2">
        <w:fldChar w:fldCharType="separate"/>
      </w:r>
      <w:r w:rsidR="00DC1DD6">
        <w:rPr>
          <w:noProof/>
        </w:rPr>
        <w:t xml:space="preserve">Shawmi, A. N. (2016). analisis pembelajaran sains madrasah ibtidaiyah (mi) dalaam kurikulum 2013. </w:t>
      </w:r>
      <w:r w:rsidR="00DC1DD6">
        <w:rPr>
          <w:i/>
          <w:iCs/>
          <w:noProof/>
        </w:rPr>
        <w:t>jurnal pendidikan dan pembelajaran dasar</w:t>
      </w:r>
      <w:r w:rsidR="00DC1DD6">
        <w:rPr>
          <w:noProof/>
        </w:rPr>
        <w:t xml:space="preserve"> , 136.</w:t>
      </w:r>
    </w:p>
    <w:p w:rsidR="00DC1DD6" w:rsidRPr="00A8380F" w:rsidRDefault="00DC1DD6" w:rsidP="00A8380F"/>
    <w:p w:rsidR="00DC1DD6" w:rsidRDefault="007915E2" w:rsidP="00A8380F">
      <w:pPr>
        <w:pStyle w:val="FootnoteText"/>
      </w:pPr>
      <w:r>
        <w:fldChar w:fldCharType="end"/>
      </w:r>
    </w:p>
  </w:footnote>
  <w:footnote w:id="21">
    <w:p w:rsidR="003C3176" w:rsidRDefault="003C3176">
      <w:pPr>
        <w:pStyle w:val="FootnoteText"/>
      </w:pPr>
      <w:r>
        <w:rPr>
          <w:rStyle w:val="FootnoteReference"/>
        </w:rPr>
        <w:footnoteRef/>
      </w:r>
      <w:r>
        <w:t xml:space="preserve"> </w:t>
      </w:r>
      <w:sdt>
        <w:sdtPr>
          <w:id w:val="4804082"/>
          <w:citation/>
        </w:sdtPr>
        <w:sdtContent>
          <w:fldSimple w:instr=" CITATION jap15 \l 1033 ">
            <w:r>
              <w:rPr>
                <w:noProof/>
              </w:rPr>
              <w:t>(japeris, 2015)</w:t>
            </w:r>
          </w:fldSimple>
        </w:sdtContent>
      </w:sdt>
    </w:p>
  </w:footnote>
  <w:footnote w:id="22">
    <w:p w:rsidR="00056ED7" w:rsidRDefault="00056ED7" w:rsidP="00056ED7">
      <w:pPr>
        <w:pStyle w:val="FootnoteText"/>
      </w:pPr>
      <w:r>
        <w:rPr>
          <w:rStyle w:val="FootnoteReference"/>
        </w:rPr>
        <w:footnoteRef/>
      </w:r>
      <w:r>
        <w:t xml:space="preserve"> </w:t>
      </w:r>
      <w:sdt>
        <w:sdtPr>
          <w:id w:val="4804084"/>
          <w:citation/>
        </w:sdtPr>
        <w:sdtContent>
          <w:fldSimple w:instr=" CITATION unk13 \l 1033 ">
            <w:r>
              <w:rPr>
                <w:noProof/>
              </w:rPr>
              <w:t>(unknown, 2013)</w:t>
            </w:r>
          </w:fldSimple>
        </w:sdtContent>
      </w:sdt>
    </w:p>
  </w:footnote>
  <w:footnote w:id="23">
    <w:p w:rsidR="00534CAF" w:rsidRDefault="00534CAF">
      <w:pPr>
        <w:pStyle w:val="FootnoteText"/>
      </w:pPr>
      <w:r>
        <w:rPr>
          <w:rStyle w:val="FootnoteReference"/>
        </w:rPr>
        <w:footnoteRef/>
      </w:r>
      <w:r>
        <w:t xml:space="preserve"> </w:t>
      </w:r>
      <w:sdt>
        <w:sdtPr>
          <w:id w:val="4804085"/>
          <w:citation/>
        </w:sdtPr>
        <w:sdtContent>
          <w:fldSimple w:instr=" CITATION unk13 \l 1033 ">
            <w:r>
              <w:rPr>
                <w:noProof/>
              </w:rPr>
              <w:t>(unknown, 2013)</w:t>
            </w:r>
          </w:fldSimple>
        </w:sdtContent>
      </w:sdt>
    </w:p>
  </w:footnote>
  <w:footnote w:id="24">
    <w:p w:rsidR="0025443E" w:rsidRDefault="0025443E">
      <w:pPr>
        <w:pStyle w:val="FootnoteText"/>
      </w:pPr>
      <w:r>
        <w:rPr>
          <w:rStyle w:val="FootnoteReference"/>
        </w:rPr>
        <w:footnoteRef/>
      </w:r>
      <w:r>
        <w:t xml:space="preserve"> </w:t>
      </w:r>
      <w:sdt>
        <w:sdtPr>
          <w:id w:val="4804086"/>
          <w:citation/>
        </w:sdtPr>
        <w:sdtContent>
          <w:fldSimple w:instr=" CITATION sua15 \l 1033 ">
            <w:r>
              <w:rPr>
                <w:noProof/>
              </w:rPr>
              <w:t>(suaidinmath wordpress, 2015)</w:t>
            </w:r>
          </w:fldSimple>
        </w:sdtContent>
      </w:sdt>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186"/>
      <w:docPartObj>
        <w:docPartGallery w:val="Page Numbers (Top of Page)"/>
        <w:docPartUnique/>
      </w:docPartObj>
    </w:sdtPr>
    <w:sdtContent>
      <w:p w:rsidR="00826CA3" w:rsidRDefault="007915E2">
        <w:pPr>
          <w:pStyle w:val="Header"/>
          <w:jc w:val="right"/>
        </w:pPr>
        <w:fldSimple w:instr=" PAGE   \* MERGEFORMAT ">
          <w:r w:rsidR="00557123">
            <w:rPr>
              <w:noProof/>
            </w:rPr>
            <w:t>11</w:t>
          </w:r>
        </w:fldSimple>
      </w:p>
    </w:sdtContent>
  </w:sdt>
  <w:p w:rsidR="00826CA3" w:rsidRDefault="00826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E42"/>
    <w:multiLevelType w:val="hybridMultilevel"/>
    <w:tmpl w:val="F9FE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246C"/>
    <w:multiLevelType w:val="hybridMultilevel"/>
    <w:tmpl w:val="2D64E55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8F67658"/>
    <w:multiLevelType w:val="hybridMultilevel"/>
    <w:tmpl w:val="1678422A"/>
    <w:lvl w:ilvl="0" w:tplc="6CBE13DA">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092B7671"/>
    <w:multiLevelType w:val="hybridMultilevel"/>
    <w:tmpl w:val="4CC45C9C"/>
    <w:lvl w:ilvl="0" w:tplc="197C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D50DC2"/>
    <w:multiLevelType w:val="hybridMultilevel"/>
    <w:tmpl w:val="4EEE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6716F"/>
    <w:multiLevelType w:val="hybridMultilevel"/>
    <w:tmpl w:val="F4AE603E"/>
    <w:lvl w:ilvl="0" w:tplc="E358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94CFD"/>
    <w:multiLevelType w:val="hybridMultilevel"/>
    <w:tmpl w:val="58B46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97482"/>
    <w:multiLevelType w:val="hybridMultilevel"/>
    <w:tmpl w:val="36E2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34586"/>
    <w:multiLevelType w:val="hybridMultilevel"/>
    <w:tmpl w:val="621A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26731"/>
    <w:rsid w:val="00056ED7"/>
    <w:rsid w:val="000C57B3"/>
    <w:rsid w:val="001129EE"/>
    <w:rsid w:val="001947BF"/>
    <w:rsid w:val="001B7410"/>
    <w:rsid w:val="00217CF5"/>
    <w:rsid w:val="00226394"/>
    <w:rsid w:val="0025443E"/>
    <w:rsid w:val="002776D9"/>
    <w:rsid w:val="002E204A"/>
    <w:rsid w:val="003021F3"/>
    <w:rsid w:val="00306F9E"/>
    <w:rsid w:val="00307B6D"/>
    <w:rsid w:val="003117FF"/>
    <w:rsid w:val="00322A65"/>
    <w:rsid w:val="00362229"/>
    <w:rsid w:val="00397702"/>
    <w:rsid w:val="003A60A5"/>
    <w:rsid w:val="003C3176"/>
    <w:rsid w:val="004623D6"/>
    <w:rsid w:val="0047371F"/>
    <w:rsid w:val="004C3B28"/>
    <w:rsid w:val="00534CAF"/>
    <w:rsid w:val="00557123"/>
    <w:rsid w:val="00576BF9"/>
    <w:rsid w:val="005E3364"/>
    <w:rsid w:val="005E4C01"/>
    <w:rsid w:val="00625659"/>
    <w:rsid w:val="00627FAE"/>
    <w:rsid w:val="00663EAA"/>
    <w:rsid w:val="006F06BD"/>
    <w:rsid w:val="00744F18"/>
    <w:rsid w:val="00790C61"/>
    <w:rsid w:val="007915E2"/>
    <w:rsid w:val="007C119B"/>
    <w:rsid w:val="00805020"/>
    <w:rsid w:val="00826CA3"/>
    <w:rsid w:val="00843501"/>
    <w:rsid w:val="008A40D1"/>
    <w:rsid w:val="008B3170"/>
    <w:rsid w:val="008B6903"/>
    <w:rsid w:val="008C6976"/>
    <w:rsid w:val="008D533D"/>
    <w:rsid w:val="008E382F"/>
    <w:rsid w:val="008E6C5A"/>
    <w:rsid w:val="00900CE9"/>
    <w:rsid w:val="00937287"/>
    <w:rsid w:val="0099704C"/>
    <w:rsid w:val="009A29DF"/>
    <w:rsid w:val="009B4B91"/>
    <w:rsid w:val="009C500E"/>
    <w:rsid w:val="00A172C9"/>
    <w:rsid w:val="00A455EB"/>
    <w:rsid w:val="00A53930"/>
    <w:rsid w:val="00A71980"/>
    <w:rsid w:val="00A8380F"/>
    <w:rsid w:val="00AD1F84"/>
    <w:rsid w:val="00B106A3"/>
    <w:rsid w:val="00B15778"/>
    <w:rsid w:val="00B26731"/>
    <w:rsid w:val="00B3031B"/>
    <w:rsid w:val="00B96938"/>
    <w:rsid w:val="00B96B82"/>
    <w:rsid w:val="00BA0673"/>
    <w:rsid w:val="00BC7C74"/>
    <w:rsid w:val="00BE079D"/>
    <w:rsid w:val="00BE211B"/>
    <w:rsid w:val="00BE2186"/>
    <w:rsid w:val="00BF3BEF"/>
    <w:rsid w:val="00C22715"/>
    <w:rsid w:val="00C24119"/>
    <w:rsid w:val="00C55EED"/>
    <w:rsid w:val="00CE0839"/>
    <w:rsid w:val="00D40567"/>
    <w:rsid w:val="00D44605"/>
    <w:rsid w:val="00D61D39"/>
    <w:rsid w:val="00D67C9C"/>
    <w:rsid w:val="00D83C3A"/>
    <w:rsid w:val="00D90C26"/>
    <w:rsid w:val="00DC1DD6"/>
    <w:rsid w:val="00DF1777"/>
    <w:rsid w:val="00E14398"/>
    <w:rsid w:val="00E172CF"/>
    <w:rsid w:val="00E25F47"/>
    <w:rsid w:val="00E41170"/>
    <w:rsid w:val="00E61FFE"/>
    <w:rsid w:val="00E74B14"/>
    <w:rsid w:val="00E87ED7"/>
    <w:rsid w:val="00E93E82"/>
    <w:rsid w:val="00FA6410"/>
    <w:rsid w:val="00FD201E"/>
    <w:rsid w:val="00FE64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86"/>
  </w:style>
  <w:style w:type="paragraph" w:styleId="Heading1">
    <w:name w:val="heading 1"/>
    <w:basedOn w:val="Normal"/>
    <w:next w:val="Normal"/>
    <w:link w:val="Heading1Char"/>
    <w:uiPriority w:val="9"/>
    <w:qFormat/>
    <w:rsid w:val="00BE2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21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1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21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21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2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1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E21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E21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21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21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21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E21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E21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E218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E21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2186"/>
    <w:pPr>
      <w:spacing w:line="240" w:lineRule="auto"/>
    </w:pPr>
    <w:rPr>
      <w:b/>
      <w:bCs/>
      <w:color w:val="4F81BD" w:themeColor="accent1"/>
      <w:sz w:val="18"/>
      <w:szCs w:val="18"/>
    </w:rPr>
  </w:style>
  <w:style w:type="paragraph" w:styleId="Title">
    <w:name w:val="Title"/>
    <w:basedOn w:val="Normal"/>
    <w:next w:val="Normal"/>
    <w:link w:val="TitleChar"/>
    <w:uiPriority w:val="10"/>
    <w:qFormat/>
    <w:rsid w:val="00BE2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1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21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218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E2186"/>
    <w:rPr>
      <w:b/>
      <w:bCs/>
    </w:rPr>
  </w:style>
  <w:style w:type="character" w:styleId="Emphasis">
    <w:name w:val="Emphasis"/>
    <w:basedOn w:val="DefaultParagraphFont"/>
    <w:uiPriority w:val="20"/>
    <w:qFormat/>
    <w:rsid w:val="00BE2186"/>
    <w:rPr>
      <w:i/>
      <w:iCs/>
    </w:rPr>
  </w:style>
  <w:style w:type="paragraph" w:styleId="NoSpacing">
    <w:name w:val="No Spacing"/>
    <w:uiPriority w:val="1"/>
    <w:qFormat/>
    <w:rsid w:val="00BE2186"/>
    <w:pPr>
      <w:spacing w:after="0" w:line="240" w:lineRule="auto"/>
    </w:pPr>
  </w:style>
  <w:style w:type="paragraph" w:styleId="ListParagraph">
    <w:name w:val="List Paragraph"/>
    <w:basedOn w:val="Normal"/>
    <w:uiPriority w:val="34"/>
    <w:qFormat/>
    <w:rsid w:val="00BE2186"/>
    <w:pPr>
      <w:ind w:left="720"/>
      <w:contextualSpacing/>
    </w:pPr>
  </w:style>
  <w:style w:type="paragraph" w:styleId="Quote">
    <w:name w:val="Quote"/>
    <w:basedOn w:val="Normal"/>
    <w:next w:val="Normal"/>
    <w:link w:val="QuoteChar"/>
    <w:uiPriority w:val="29"/>
    <w:qFormat/>
    <w:rsid w:val="00BE2186"/>
    <w:rPr>
      <w:i/>
      <w:iCs/>
      <w:color w:val="000000" w:themeColor="text1"/>
    </w:rPr>
  </w:style>
  <w:style w:type="character" w:customStyle="1" w:styleId="QuoteChar">
    <w:name w:val="Quote Char"/>
    <w:basedOn w:val="DefaultParagraphFont"/>
    <w:link w:val="Quote"/>
    <w:uiPriority w:val="29"/>
    <w:rsid w:val="00BE2186"/>
    <w:rPr>
      <w:i/>
      <w:iCs/>
      <w:color w:val="000000" w:themeColor="text1"/>
    </w:rPr>
  </w:style>
  <w:style w:type="paragraph" w:styleId="IntenseQuote">
    <w:name w:val="Intense Quote"/>
    <w:basedOn w:val="Normal"/>
    <w:next w:val="Normal"/>
    <w:link w:val="IntenseQuoteChar"/>
    <w:uiPriority w:val="30"/>
    <w:qFormat/>
    <w:rsid w:val="00BE21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186"/>
    <w:rPr>
      <w:b/>
      <w:bCs/>
      <w:i/>
      <w:iCs/>
      <w:color w:val="4F81BD" w:themeColor="accent1"/>
    </w:rPr>
  </w:style>
  <w:style w:type="character" w:styleId="SubtleEmphasis">
    <w:name w:val="Subtle Emphasis"/>
    <w:basedOn w:val="DefaultParagraphFont"/>
    <w:uiPriority w:val="19"/>
    <w:qFormat/>
    <w:rsid w:val="00BE2186"/>
    <w:rPr>
      <w:i/>
      <w:iCs/>
      <w:color w:val="808080" w:themeColor="text1" w:themeTint="7F"/>
    </w:rPr>
  </w:style>
  <w:style w:type="character" w:styleId="IntenseEmphasis">
    <w:name w:val="Intense Emphasis"/>
    <w:basedOn w:val="DefaultParagraphFont"/>
    <w:uiPriority w:val="21"/>
    <w:qFormat/>
    <w:rsid w:val="00BE2186"/>
    <w:rPr>
      <w:b/>
      <w:bCs/>
      <w:i/>
      <w:iCs/>
      <w:color w:val="4F81BD" w:themeColor="accent1"/>
    </w:rPr>
  </w:style>
  <w:style w:type="character" w:styleId="SubtleReference">
    <w:name w:val="Subtle Reference"/>
    <w:basedOn w:val="DefaultParagraphFont"/>
    <w:uiPriority w:val="31"/>
    <w:qFormat/>
    <w:rsid w:val="00BE2186"/>
    <w:rPr>
      <w:smallCaps/>
      <w:color w:val="C0504D" w:themeColor="accent2"/>
      <w:u w:val="single"/>
    </w:rPr>
  </w:style>
  <w:style w:type="character" w:styleId="IntenseReference">
    <w:name w:val="Intense Reference"/>
    <w:basedOn w:val="DefaultParagraphFont"/>
    <w:uiPriority w:val="32"/>
    <w:qFormat/>
    <w:rsid w:val="00BE2186"/>
    <w:rPr>
      <w:b/>
      <w:bCs/>
      <w:smallCaps/>
      <w:color w:val="C0504D" w:themeColor="accent2"/>
      <w:spacing w:val="5"/>
      <w:u w:val="single"/>
    </w:rPr>
  </w:style>
  <w:style w:type="character" w:styleId="BookTitle">
    <w:name w:val="Book Title"/>
    <w:basedOn w:val="DefaultParagraphFont"/>
    <w:uiPriority w:val="33"/>
    <w:qFormat/>
    <w:rsid w:val="00BE2186"/>
    <w:rPr>
      <w:b/>
      <w:bCs/>
      <w:smallCaps/>
      <w:spacing w:val="5"/>
    </w:rPr>
  </w:style>
  <w:style w:type="paragraph" w:styleId="TOCHeading">
    <w:name w:val="TOC Heading"/>
    <w:basedOn w:val="Heading1"/>
    <w:next w:val="Normal"/>
    <w:uiPriority w:val="39"/>
    <w:semiHidden/>
    <w:unhideWhenUsed/>
    <w:qFormat/>
    <w:rsid w:val="00BE2186"/>
    <w:pPr>
      <w:outlineLvl w:val="9"/>
    </w:pPr>
  </w:style>
  <w:style w:type="paragraph" w:styleId="BalloonText">
    <w:name w:val="Balloon Text"/>
    <w:basedOn w:val="Normal"/>
    <w:link w:val="BalloonTextChar"/>
    <w:uiPriority w:val="99"/>
    <w:semiHidden/>
    <w:unhideWhenUsed/>
    <w:rsid w:val="00744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18"/>
    <w:rPr>
      <w:rFonts w:ascii="Tahoma" w:hAnsi="Tahoma" w:cs="Tahoma"/>
      <w:sz w:val="16"/>
      <w:szCs w:val="16"/>
    </w:rPr>
  </w:style>
  <w:style w:type="paragraph" w:styleId="NormalWeb">
    <w:name w:val="Normal (Web)"/>
    <w:basedOn w:val="Normal"/>
    <w:uiPriority w:val="99"/>
    <w:unhideWhenUsed/>
    <w:rsid w:val="008E382F"/>
    <w:pPr>
      <w:spacing w:before="100" w:beforeAutospacing="1" w:after="100" w:afterAutospacing="1" w:line="240" w:lineRule="auto"/>
    </w:pPr>
    <w:rPr>
      <w:rFonts w:ascii="Times New Roman" w:eastAsia="Times New Roman" w:hAnsi="Times New Roman" w:cs="Times New Roman"/>
      <w:sz w:val="24"/>
      <w:szCs w:val="24"/>
      <w:lang w:val="id-ID" w:eastAsia="id-ID" w:bidi="ar-SA"/>
    </w:rPr>
  </w:style>
  <w:style w:type="paragraph" w:styleId="TOC1">
    <w:name w:val="toc 1"/>
    <w:basedOn w:val="Normal"/>
    <w:next w:val="Normal"/>
    <w:autoRedefine/>
    <w:uiPriority w:val="39"/>
    <w:unhideWhenUsed/>
    <w:qFormat/>
    <w:rsid w:val="00E87ED7"/>
    <w:pPr>
      <w:spacing w:after="100"/>
    </w:pPr>
    <w:rPr>
      <w:rFonts w:eastAsiaTheme="minorEastAsia"/>
      <w:lang w:bidi="ar-SA"/>
    </w:rPr>
  </w:style>
  <w:style w:type="paragraph" w:styleId="Bibliography">
    <w:name w:val="Bibliography"/>
    <w:basedOn w:val="Normal"/>
    <w:next w:val="Normal"/>
    <w:uiPriority w:val="37"/>
    <w:unhideWhenUsed/>
    <w:rsid w:val="00D61D39"/>
  </w:style>
  <w:style w:type="paragraph" w:styleId="FootnoteText">
    <w:name w:val="footnote text"/>
    <w:basedOn w:val="Normal"/>
    <w:link w:val="FootnoteTextChar"/>
    <w:uiPriority w:val="99"/>
    <w:unhideWhenUsed/>
    <w:rsid w:val="00C55EED"/>
    <w:pPr>
      <w:spacing w:after="0" w:line="240" w:lineRule="auto"/>
    </w:pPr>
    <w:rPr>
      <w:sz w:val="20"/>
      <w:szCs w:val="20"/>
    </w:rPr>
  </w:style>
  <w:style w:type="character" w:customStyle="1" w:styleId="FootnoteTextChar">
    <w:name w:val="Footnote Text Char"/>
    <w:basedOn w:val="DefaultParagraphFont"/>
    <w:link w:val="FootnoteText"/>
    <w:uiPriority w:val="99"/>
    <w:rsid w:val="00C55EED"/>
    <w:rPr>
      <w:sz w:val="20"/>
      <w:szCs w:val="20"/>
    </w:rPr>
  </w:style>
  <w:style w:type="character" w:styleId="FootnoteReference">
    <w:name w:val="footnote reference"/>
    <w:basedOn w:val="DefaultParagraphFont"/>
    <w:uiPriority w:val="99"/>
    <w:semiHidden/>
    <w:unhideWhenUsed/>
    <w:rsid w:val="00C55EED"/>
    <w:rPr>
      <w:vertAlign w:val="superscript"/>
    </w:rPr>
  </w:style>
  <w:style w:type="paragraph" w:styleId="EndnoteText">
    <w:name w:val="endnote text"/>
    <w:basedOn w:val="Normal"/>
    <w:link w:val="EndnoteTextChar"/>
    <w:uiPriority w:val="99"/>
    <w:semiHidden/>
    <w:unhideWhenUsed/>
    <w:rsid w:val="00A83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380F"/>
    <w:rPr>
      <w:sz w:val="20"/>
      <w:szCs w:val="20"/>
    </w:rPr>
  </w:style>
  <w:style w:type="character" w:styleId="EndnoteReference">
    <w:name w:val="endnote reference"/>
    <w:basedOn w:val="DefaultParagraphFont"/>
    <w:uiPriority w:val="99"/>
    <w:semiHidden/>
    <w:unhideWhenUsed/>
    <w:rsid w:val="00A8380F"/>
    <w:rPr>
      <w:vertAlign w:val="superscript"/>
    </w:rPr>
  </w:style>
  <w:style w:type="paragraph" w:styleId="TOC2">
    <w:name w:val="toc 2"/>
    <w:basedOn w:val="Normal"/>
    <w:next w:val="Normal"/>
    <w:autoRedefine/>
    <w:uiPriority w:val="39"/>
    <w:unhideWhenUsed/>
    <w:rsid w:val="00E172CF"/>
    <w:pPr>
      <w:spacing w:after="100"/>
      <w:ind w:left="220"/>
    </w:pPr>
  </w:style>
  <w:style w:type="paragraph" w:styleId="TOC3">
    <w:name w:val="toc 3"/>
    <w:basedOn w:val="Normal"/>
    <w:next w:val="Normal"/>
    <w:autoRedefine/>
    <w:uiPriority w:val="39"/>
    <w:unhideWhenUsed/>
    <w:qFormat/>
    <w:rsid w:val="00E172CF"/>
    <w:pPr>
      <w:spacing w:after="100"/>
      <w:ind w:left="440"/>
    </w:pPr>
    <w:rPr>
      <w:rFonts w:eastAsiaTheme="minorEastAsia"/>
      <w:lang w:bidi="ar-SA"/>
    </w:rPr>
  </w:style>
  <w:style w:type="paragraph" w:styleId="Header">
    <w:name w:val="header"/>
    <w:basedOn w:val="Normal"/>
    <w:link w:val="HeaderChar"/>
    <w:uiPriority w:val="99"/>
    <w:unhideWhenUsed/>
    <w:rsid w:val="00826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A3"/>
  </w:style>
  <w:style w:type="paragraph" w:styleId="Footer">
    <w:name w:val="footer"/>
    <w:basedOn w:val="Normal"/>
    <w:link w:val="FooterChar"/>
    <w:uiPriority w:val="99"/>
    <w:semiHidden/>
    <w:unhideWhenUsed/>
    <w:rsid w:val="00826C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CA3"/>
  </w:style>
  <w:style w:type="character" w:styleId="Hyperlink">
    <w:name w:val="Hyperlink"/>
    <w:basedOn w:val="DefaultParagraphFont"/>
    <w:uiPriority w:val="99"/>
    <w:unhideWhenUsed/>
    <w:rsid w:val="005571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ichatul.ilmiah2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zza.nisa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RFe14</b:Tag>
    <b:SourceType>JournalArticle</b:SourceType>
    <b:Guid>{B5A6641F-1ACD-49D5-AB97-E96428FE017D}</b:Guid>
    <b:LCID>1057</b:LCID>
    <b:Author>
      <b:Author>
        <b:NameList>
          <b:Person>
            <b:Last>Febriyaningrum</b:Last>
            <b:First>R</b:First>
          </b:Person>
        </b:NameList>
      </b:Author>
    </b:Author>
    <b:Title>Kemampuan Guru IPA Dalsm Kurikulum 2013 di SMP Boyolali tahun 2013/2014</b:Title>
    <b:Year>2014</b:Year>
    <b:Pages>1</b:Pages>
    <b:RefOrder>1</b:RefOrder>
  </b:Source>
  <b:Source xmlns:b="http://schemas.openxmlformats.org/officeDocument/2006/bibliography" xmlns="http://schemas.openxmlformats.org/officeDocument/2006/bibliography">
    <b:Tag>Placeholder1</b:Tag>
    <b:RefOrder>3</b:RefOrder>
  </b:Source>
  <b:Source>
    <b:Tag>Ayu16</b:Tag>
    <b:SourceType>JournalArticle</b:SourceType>
    <b:Guid>{61243AE5-9DE3-475F-9060-7A03B0960E9E}</b:Guid>
    <b:LCID>0</b:LCID>
    <b:Author>
      <b:Author>
        <b:NameList>
          <b:Person>
            <b:Last>Shawmi</b:Last>
            <b:First>Ayu</b:First>
            <b:Middle>Nur</b:Middle>
          </b:Person>
        </b:NameList>
      </b:Author>
    </b:Author>
    <b:Title>analisis pembelajaran sains madrasah ibtidaiyah (mi) dalaam kurikulum 2013</b:Title>
    <b:JournalName>jurnal pendidikan dan pembelajaran dasar</b:JournalName>
    <b:Year>2016</b:Year>
    <b:Pages>136</b:Pages>
    <b:RefOrder>2</b:RefOrder>
  </b:Source>
  <b:Source>
    <b:Tag>jap15</b:Tag>
    <b:SourceType>ArticleInAPeriodical</b:SourceType>
    <b:Guid>{44EF37D4-AB17-4C58-94A8-227923B0CB3E}</b:Guid>
    <b:LCID>0</b:LCID>
    <b:Author>
      <b:Author>
        <b:NameList>
          <b:Person>
            <b:Last>japeris</b:Last>
          </b:Person>
        </b:NameList>
      </b:Author>
    </b:Author>
    <b:Title>pembelajaran IPA pada Kurikulum 2013</b:Title>
    <b:JournalName>pembelajran IPA pada kurikulum 2013</b:JournalName>
    <b:Year>2015</b:Year>
    <b:Pages>1</b:Pages>
    <b:RefOrder>4</b:RefOrder>
  </b:Source>
  <b:Source>
    <b:Tag>unk13</b:Tag>
    <b:SourceType>ArticleInAPeriodical</b:SourceType>
    <b:Guid>{361825CF-6591-49CF-A96A-D117A0F51BDF}</b:Guid>
    <b:LCID>0</b:LCID>
    <b:Author>
      <b:Author>
        <b:NameList>
          <b:Person>
            <b:Last>unknown</b:Last>
          </b:Person>
        </b:NameList>
      </b:Author>
    </b:Author>
    <b:Title>Implementasi Muatan Kurikulum  2013 untuk SD/MI</b:Title>
    <b:PeriodicalTitle>Inspirasi Professional Teacher</b:PeriodicalTitle>
    <b:Year>2013</b:Year>
    <b:Month>july</b:Month>
    <b:Day>21</b:Day>
    <b:RefOrder>5</b:RefOrder>
  </b:Source>
  <b:Source>
    <b:Tag>sua15</b:Tag>
    <b:SourceType>ArticleInAPeriodical</b:SourceType>
    <b:Guid>{7F0B6BB1-EB61-4CAD-9432-57343285DE1F}</b:Guid>
    <b:LCID>0</b:LCID>
    <b:Author>
      <b:Author>
        <b:Corporate>suaidinmath wordpress</b:Corporate>
      </b:Author>
    </b:Author>
    <b:Title>pembelajaran tematik terpadu dalam kurikulum 2013</b:Title>
    <b:PeriodicalTitle>SUAIDINMATH</b:PeriodicalTitle>
    <b:Year>2015</b:Year>
    <b:RefOrder>6</b:RefOrder>
  </b:Source>
</b:Sources>
</file>

<file path=customXml/itemProps1.xml><?xml version="1.0" encoding="utf-8"?>
<ds:datastoreItem xmlns:ds="http://schemas.openxmlformats.org/officeDocument/2006/customXml" ds:itemID="{171AC639-0D56-4FDA-8DBE-08C85A3C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13</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16</cp:revision>
  <dcterms:created xsi:type="dcterms:W3CDTF">2019-03-19T03:21:00Z</dcterms:created>
  <dcterms:modified xsi:type="dcterms:W3CDTF">2019-06-27T14:29:00Z</dcterms:modified>
</cp:coreProperties>
</file>