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6A" w:rsidRDefault="000C4385"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4935435</wp:posOffset>
            </wp:positionH>
            <wp:positionV relativeFrom="paragraph">
              <wp:posOffset>-332509</wp:posOffset>
            </wp:positionV>
            <wp:extent cx="1548493" cy="1460665"/>
            <wp:effectExtent l="19050" t="0" r="0" b="0"/>
            <wp:wrapNone/>
            <wp:docPr id="1" name="Picture 1" descr="http://pdpt.unimus.ac.id/2012/wp-content/uploads/2015/04/RistekDik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pt.unimus.ac.id/2012/wp-content/uploads/2015/04/RistekDik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93" cy="146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385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-724395</wp:posOffset>
            </wp:positionH>
            <wp:positionV relativeFrom="paragraph">
              <wp:posOffset>-688769</wp:posOffset>
            </wp:positionV>
            <wp:extent cx="1816925" cy="1816925"/>
            <wp:effectExtent l="0" t="0" r="0" b="0"/>
            <wp:wrapNone/>
            <wp:docPr id="13" name="Picture 4" descr="C:\Users\CHOLIS\Downloads\logoUmsida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OLIS\Downloads\logoUmsida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25" cy="181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385" w:rsidRDefault="000C4385"/>
    <w:p w:rsidR="000C4385" w:rsidRDefault="000C4385"/>
    <w:p w:rsidR="000C4385" w:rsidRDefault="000C4385"/>
    <w:p w:rsidR="00CB087F" w:rsidRDefault="00CB087F" w:rsidP="00CB087F">
      <w:pPr>
        <w:spacing w:line="0" w:lineRule="atLeast"/>
        <w:ind w:left="3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HUBUNGAN PENILAIAN DIRI DENGAN KARAKTER</w:t>
      </w:r>
    </w:p>
    <w:p w:rsidR="00CB087F" w:rsidRDefault="00CB087F" w:rsidP="00CB087F">
      <w:pPr>
        <w:spacing w:line="48" w:lineRule="exact"/>
        <w:jc w:val="center"/>
        <w:rPr>
          <w:rFonts w:ascii="Times New Roman" w:eastAsia="Times New Roman" w:hAnsi="Times New Roman"/>
          <w:sz w:val="24"/>
        </w:rPr>
      </w:pPr>
    </w:p>
    <w:p w:rsidR="00CB087F" w:rsidRPr="00416B67" w:rsidRDefault="00CB087F" w:rsidP="00CB087F">
      <w:pPr>
        <w:spacing w:line="0" w:lineRule="atLeast"/>
        <w:ind w:left="280"/>
        <w:jc w:val="center"/>
        <w:rPr>
          <w:rFonts w:ascii="Times New Roman" w:eastAsia="Times New Roman" w:hAnsi="Times New Roman"/>
          <w:b/>
          <w:strike/>
          <w:color w:val="FF0000"/>
          <w:sz w:val="28"/>
        </w:rPr>
      </w:pPr>
      <w:r>
        <w:rPr>
          <w:rFonts w:ascii="Times New Roman" w:eastAsia="Times New Roman" w:hAnsi="Times New Roman"/>
          <w:b/>
          <w:sz w:val="28"/>
        </w:rPr>
        <w:t>MAHASISWA DI UNIVERSITAS MUHAMMADIYAH SIDOARJO</w:t>
      </w:r>
    </w:p>
    <w:p w:rsidR="00CB707F" w:rsidRPr="007A6303" w:rsidRDefault="00CB707F" w:rsidP="00CB707F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2E8" w:rsidRPr="00D43EFD" w:rsidRDefault="00CB087F" w:rsidP="00D43EFD">
      <w:pPr>
        <w:ind w:firstLine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138E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IPA SD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38E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berkaiatan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status,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dipelajari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38E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karakternya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jujur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66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6A8C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="00D66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D66A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pendidik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kepribadian</w:t>
      </w:r>
      <w:proofErr w:type="spellEnd"/>
      <w:r w:rsidR="00D66A8C" w:rsidRPr="00BD13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66A8C" w:rsidRDefault="00D66A8C" w:rsidP="00D43EFD">
      <w:pPr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138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mengunakan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, data yang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angka-angka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semester </w:t>
      </w:r>
      <w:proofErr w:type="gramStart"/>
      <w:r w:rsidRPr="00BD138E">
        <w:rPr>
          <w:rFonts w:ascii="Times New Roman" w:eastAsia="Times New Roman" w:hAnsi="Times New Roman" w:cs="Times New Roman"/>
          <w:sz w:val="24"/>
          <w:szCs w:val="24"/>
        </w:rPr>
        <w:t>lima</w:t>
      </w:r>
      <w:proofErr w:type="gram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138E">
        <w:rPr>
          <w:rFonts w:ascii="Times New Roman" w:eastAsia="Times New Roman" w:hAnsi="Times New Roman" w:cs="Times New Roman"/>
          <w:sz w:val="24"/>
          <w:szCs w:val="24"/>
        </w:rPr>
        <w:t>simulasi</w:t>
      </w:r>
      <w:proofErr w:type="spellEnd"/>
      <w:r w:rsidRPr="00BD1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521" w:rsidRPr="00BD138E" w:rsidRDefault="00642521" w:rsidP="00D43EFD">
      <w:pPr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3082885</wp:posOffset>
            </wp:positionH>
            <wp:positionV relativeFrom="paragraph">
              <wp:posOffset>155814</wp:posOffset>
            </wp:positionV>
            <wp:extent cx="1196986" cy="641267"/>
            <wp:effectExtent l="19050" t="0" r="3164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86" cy="641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612816</wp:posOffset>
            </wp:positionH>
            <wp:positionV relativeFrom="paragraph">
              <wp:posOffset>155814</wp:posOffset>
            </wp:positionV>
            <wp:extent cx="1144732" cy="73627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7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3920"/>
      </w:tblGrid>
      <w:tr w:rsidR="00D66A8C" w:rsidRPr="00BD138E" w:rsidTr="00A561FF">
        <w:trPr>
          <w:trHeight w:val="295"/>
        </w:trPr>
        <w:tc>
          <w:tcPr>
            <w:tcW w:w="960" w:type="dxa"/>
            <w:shd w:val="clear" w:color="auto" w:fill="auto"/>
            <w:vAlign w:val="bottom"/>
          </w:tcPr>
          <w:p w:rsidR="00D66A8C" w:rsidRPr="00BD138E" w:rsidRDefault="00D66A8C" w:rsidP="0064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38E">
              <w:rPr>
                <w:rFonts w:ascii="Times New Roman" w:eastAsia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20" w:type="dxa"/>
            <w:shd w:val="clear" w:color="auto" w:fill="auto"/>
            <w:vAlign w:val="bottom"/>
          </w:tcPr>
          <w:p w:rsidR="00D66A8C" w:rsidRPr="00D43EFD" w:rsidRDefault="00642521" w:rsidP="00642521">
            <w:pPr>
              <w:spacing w:after="0" w:line="240" w:lineRule="auto"/>
              <w:ind w:left="292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group id="_x0000_s1095" style="position:absolute;left:0;text-align:left;margin-left:35.3pt;margin-top:7pt;width:70.1pt;height:10.2pt;z-index:251709440;mso-position-horizontal-relative:text;mso-position-vertical-relative:text" coordorigin="4526,10155" coordsize="1402,204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93" type="#_x0000_t32" style="position:absolute;left:4526;top:10155;width:1402;height:0" o:connectortype="straight">
                    <v:stroke endarrow="block"/>
                  </v:shape>
                  <v:shape id="_x0000_s1094" type="#_x0000_t32" style="position:absolute;left:4538;top:10359;width:1320;height:0;flip:x" o:connectortype="straight">
                    <v:stroke endarrow="block"/>
                  </v:shape>
                </v:group>
              </w:pict>
            </w:r>
            <w:proofErr w:type="spellStart"/>
            <w:r w:rsidR="00D66A8C" w:rsidRPr="00D43EF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Penialian</w:t>
            </w:r>
            <w:proofErr w:type="spellEnd"/>
          </w:p>
        </w:tc>
      </w:tr>
      <w:tr w:rsidR="00D66A8C" w:rsidRPr="00BD138E" w:rsidTr="00A561FF">
        <w:trPr>
          <w:trHeight w:val="313"/>
        </w:trPr>
        <w:tc>
          <w:tcPr>
            <w:tcW w:w="960" w:type="dxa"/>
            <w:shd w:val="clear" w:color="auto" w:fill="auto"/>
            <w:vAlign w:val="bottom"/>
          </w:tcPr>
          <w:p w:rsidR="00D66A8C" w:rsidRPr="00BD138E" w:rsidRDefault="00D66A8C" w:rsidP="0064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38E">
              <w:rPr>
                <w:rFonts w:ascii="Times New Roman" w:eastAsia="Times New Roman" w:hAnsi="Times New Roman" w:cs="Times New Roman"/>
                <w:sz w:val="24"/>
                <w:szCs w:val="24"/>
              </w:rPr>
              <w:t>karakter</w:t>
            </w:r>
            <w:proofErr w:type="spellEnd"/>
          </w:p>
        </w:tc>
        <w:tc>
          <w:tcPr>
            <w:tcW w:w="3920" w:type="dxa"/>
            <w:shd w:val="clear" w:color="auto" w:fill="auto"/>
            <w:vAlign w:val="bottom"/>
          </w:tcPr>
          <w:p w:rsidR="00D66A8C" w:rsidRPr="00D43EFD" w:rsidRDefault="00D66A8C" w:rsidP="00642521">
            <w:pPr>
              <w:spacing w:after="0" w:line="240" w:lineRule="auto"/>
              <w:ind w:left="292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D43E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diri</w:t>
            </w:r>
            <w:proofErr w:type="spellEnd"/>
          </w:p>
        </w:tc>
      </w:tr>
    </w:tbl>
    <w:p w:rsidR="00BD7F9E" w:rsidRDefault="00BD7F9E" w:rsidP="0064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7F9E" w:rsidRDefault="00642521" w:rsidP="006425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1.1.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</w:p>
    <w:p w:rsidR="00BD7F9E" w:rsidRDefault="00BD7F9E" w:rsidP="00BD7F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D7F9E" w:rsidRDefault="0079324F" w:rsidP="00BD7F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9324F">
        <w:rPr>
          <w:rFonts w:ascii="Times New Roman" w:hAnsi="Times New Roman" w:cs="Times New Roman"/>
          <w:sz w:val="24"/>
          <w:szCs w:val="24"/>
        </w:rPr>
        <w:pict>
          <v:group id="_x0000_s1058" style="position:absolute;left:0;text-align:left;margin-left:203.7pt;margin-top:521.65pt;width:268.5pt;height:160.3pt;z-index:251675648" coordorigin="3679,3395" coordsize="6036,10010"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59" type="#_x0000_t103" style="position:absolute;left:7345;top:10119;width:1326;height:3286" adj="16577,20688,6467" strokeweight=".5pt">
              <v:imagedata embosscolor="shadow add(51)"/>
              <v:shadow on="t"/>
            </v:shape>
            <v:shape id="_x0000_s1060" type="#_x0000_t103" style="position:absolute;left:7345;top:7531;width:1326;height:4664" adj="16577,20688,6467" strokeweight=".5pt">
              <v:imagedata embosscolor="shadow add(51)"/>
              <v:shadow on="t"/>
            </v:shape>
            <v:shape id="_x0000_s1061" type="#_x0000_t103" style="position:absolute;left:7345;top:4925;width:1326;height:4664" adj="16577,20688,6467" strokeweight=".5pt">
              <v:imagedata embosscolor="shadow add(51)"/>
              <v:shadow on="t"/>
            </v:shape>
            <v:roundrect id="_x0000_s1062" style="position:absolute;left:4849;top:4819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62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Refleksi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oundrect>
            <v:roundrect id="_x0000_s1063" style="position:absolute;left:4849;top:5985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63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Tindakan</w:t>
                    </w:r>
                    <w:proofErr w:type="spellEnd"/>
                    <w:r>
                      <w:t xml:space="preserve"> / </w:t>
                    </w:r>
                    <w:proofErr w:type="spellStart"/>
                    <w:r>
                      <w:t>Observasi</w:t>
                    </w:r>
                    <w:proofErr w:type="spellEnd"/>
                  </w:p>
                </w:txbxContent>
              </v:textbox>
            </v:roundrect>
            <v:shape id="_x0000_s1064" type="#_x0000_t103" style="position:absolute;left:7345;top:3395;width:1326;height:3505" adj="16577,20688,6467" strokeweight=".5pt">
              <v:imagedata embosscolor="shadow add(51)"/>
              <v:shadow on="t"/>
            </v:shape>
            <v:shape id="_x0000_s1065" type="#_x0000_t103" style="position:absolute;left:3679;top:4828;width:1092;height:1892;flip:x y" adj="14978,19909,6468" strokeweight=".5pt">
              <v:imagedata embosscolor="shadow add(51)"/>
              <v:shadow on="t"/>
            </v:shape>
            <v:roundrect id="_x0000_s1066" style="position:absolute;left:4849;top:7469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66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Refleksi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oundrect>
            <v:roundrect id="_x0000_s1067" style="position:absolute;left:4849;top:8635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67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Tindakan</w:t>
                    </w:r>
                    <w:proofErr w:type="spellEnd"/>
                    <w:r>
                      <w:t xml:space="preserve"> / </w:t>
                    </w:r>
                    <w:proofErr w:type="spellStart"/>
                    <w:r>
                      <w:t>Observasi</w:t>
                    </w:r>
                    <w:proofErr w:type="spellEnd"/>
                  </w:p>
                </w:txbxContent>
              </v:textbox>
            </v:roundrect>
            <v:shape id="_x0000_s1068" type="#_x0000_t103" style="position:absolute;left:3679;top:7478;width:1092;height:1892;flip:x y" adj="14978,19909,6468" strokeweight=".5pt">
              <v:imagedata embosscolor="shadow add(51)"/>
              <v:shadow on="t"/>
            </v:shape>
            <v:roundrect id="_x0000_s1069" style="position:absolute;left:4849;top:10075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69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Refleksi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oundrect>
            <v:roundrect id="_x0000_s1070" style="position:absolute;left:4849;top:11241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70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Tindakan</w:t>
                    </w:r>
                    <w:proofErr w:type="spellEnd"/>
                    <w:r>
                      <w:t xml:space="preserve"> / </w:t>
                    </w:r>
                    <w:proofErr w:type="spellStart"/>
                    <w:r>
                      <w:t>Observasi</w:t>
                    </w:r>
                    <w:proofErr w:type="spellEnd"/>
                  </w:p>
                </w:txbxContent>
              </v:textbox>
            </v:roundrect>
            <v:roundrect id="_x0000_s1071" style="position:absolute;left:7501;top:9862;width:2184;height:954" arcsize=".5" stroked="f">
              <v:fill color2="fill darken(178)" angle="-90" method="linear sigma" focus="50%" type="gradient"/>
              <v:imagedata embosscolor="shadow add(51)"/>
              <v:shadow on="t" color="white"/>
              <v:textbox style="mso-next-textbox:#_x0000_s1071">
                <w:txbxContent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Rencana</w:t>
                    </w:r>
                    <w:proofErr w:type="spellEnd"/>
                    <w:r>
                      <w:t xml:space="preserve"> Yang </w:t>
                    </w:r>
                    <w:proofErr w:type="spellStart"/>
                    <w:r>
                      <w:t>Direvisi</w:t>
                    </w:r>
                    <w:proofErr w:type="spellEnd"/>
                  </w:p>
                </w:txbxContent>
              </v:textbox>
            </v:roundrect>
            <v:shape id="_x0000_s1072" type="#_x0000_t103" style="position:absolute;left:3679;top:10084;width:1092;height:1892;flip:x y" adj="14978,19909,6468" strokeweight=".5pt">
              <v:imagedata embosscolor="shadow add(51)"/>
              <v:shadow on="t"/>
            </v:shape>
            <v:roundrect id="_x0000_s1073" style="position:absolute;left:7531;top:7257;width:2184;height:954" arcsize=".5" stroked="f">
              <v:fill color2="fill darken(178)" angle="-90" method="linear sigma" focus="50%" type="gradient"/>
              <v:imagedata embosscolor="shadow add(51)"/>
              <v:shadow on="t" color="white"/>
              <v:textbox style="mso-next-textbox:#_x0000_s1073">
                <w:txbxContent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Rencana</w:t>
                    </w:r>
                    <w:proofErr w:type="spellEnd"/>
                    <w:r>
                      <w:t xml:space="preserve"> Yang </w:t>
                    </w:r>
                    <w:proofErr w:type="spellStart"/>
                    <w:r>
                      <w:t>Direvisi</w:t>
                    </w:r>
                    <w:proofErr w:type="spellEnd"/>
                  </w:p>
                </w:txbxContent>
              </v:textbox>
            </v:roundrect>
            <v:roundrect id="_x0000_s1074" style="position:absolute;left:7423;top:4607;width:2184;height:954" arcsize=".5" stroked="f">
              <v:fill color2="fill darken(178)" angle="-90" method="linear sigma" focus="50%" type="gradient"/>
              <v:imagedata embosscolor="shadow add(51)"/>
              <v:shadow on="t" color="white"/>
              <v:textbox style="mso-next-textbox:#_x0000_s1074">
                <w:txbxContent>
                  <w:p w:rsidR="00314068" w:rsidRDefault="00314068" w:rsidP="00314068">
                    <w:pPr>
                      <w:jc w:val="center"/>
                      <w:rPr>
                        <w:sz w:val="10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Rencana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Awal</w:t>
                    </w:r>
                    <w:proofErr w:type="spellEnd"/>
                  </w:p>
                </w:txbxContent>
              </v:textbox>
            </v:roundrect>
          </v:group>
        </w:pict>
      </w:r>
      <w:r w:rsidRPr="0079324F">
        <w:rPr>
          <w:rFonts w:ascii="Times New Roman" w:hAnsi="Times New Roman" w:cs="Times New Roman"/>
          <w:sz w:val="24"/>
          <w:szCs w:val="24"/>
        </w:rPr>
        <w:pict>
          <v:group id="_x0000_s1075" style="position:absolute;left:0;text-align:left;margin-left:203.7pt;margin-top:521.65pt;width:268.5pt;height:160.3pt;z-index:251677696" coordorigin="3679,3395" coordsize="6036,10010">
            <v:shape id="_x0000_s1076" type="#_x0000_t103" style="position:absolute;left:7345;top:10119;width:1326;height:3286" adj="16577,20688,6467" strokeweight=".5pt">
              <v:imagedata embosscolor="shadow add(51)"/>
              <v:shadow on="t"/>
            </v:shape>
            <v:shape id="_x0000_s1077" type="#_x0000_t103" style="position:absolute;left:7345;top:7531;width:1326;height:4664" adj="16577,20688,6467" strokeweight=".5pt">
              <v:imagedata embosscolor="shadow add(51)"/>
              <v:shadow on="t"/>
            </v:shape>
            <v:shape id="_x0000_s1078" type="#_x0000_t103" style="position:absolute;left:7345;top:4925;width:1326;height:4664" adj="16577,20688,6467" strokeweight=".5pt">
              <v:imagedata embosscolor="shadow add(51)"/>
              <v:shadow on="t"/>
            </v:shape>
            <v:roundrect id="_x0000_s1079" style="position:absolute;left:4849;top:4819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79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Refleksi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oundrect>
            <v:roundrect id="_x0000_s1080" style="position:absolute;left:4849;top:5985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80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Tindakan</w:t>
                    </w:r>
                    <w:proofErr w:type="spellEnd"/>
                    <w:r>
                      <w:t xml:space="preserve"> / </w:t>
                    </w:r>
                    <w:proofErr w:type="spellStart"/>
                    <w:r>
                      <w:t>Observasi</w:t>
                    </w:r>
                    <w:proofErr w:type="spellEnd"/>
                  </w:p>
                </w:txbxContent>
              </v:textbox>
            </v:roundrect>
            <v:shape id="_x0000_s1081" type="#_x0000_t103" style="position:absolute;left:7345;top:3395;width:1326;height:3505" adj="16577,20688,6467" strokeweight=".5pt">
              <v:imagedata embosscolor="shadow add(51)"/>
              <v:shadow on="t"/>
            </v:shape>
            <v:shape id="_x0000_s1082" type="#_x0000_t103" style="position:absolute;left:3679;top:4828;width:1092;height:1892;flip:x y" adj="14978,19909,6468" strokeweight=".5pt">
              <v:imagedata embosscolor="shadow add(51)"/>
              <v:shadow on="t"/>
            </v:shape>
            <v:roundrect id="_x0000_s1083" style="position:absolute;left:4849;top:7469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83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Refleksi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oundrect>
            <v:roundrect id="_x0000_s1084" style="position:absolute;left:4849;top:8635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84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Tindakan</w:t>
                    </w:r>
                    <w:proofErr w:type="spellEnd"/>
                    <w:r>
                      <w:t xml:space="preserve"> / </w:t>
                    </w:r>
                    <w:proofErr w:type="spellStart"/>
                    <w:r>
                      <w:t>Observasi</w:t>
                    </w:r>
                    <w:proofErr w:type="spellEnd"/>
                  </w:p>
                </w:txbxContent>
              </v:textbox>
            </v:roundrect>
            <v:shape id="_x0000_s1085" type="#_x0000_t103" style="position:absolute;left:3679;top:7478;width:1092;height:1892;flip:x y" adj="14978,19909,6468" strokeweight=".5pt">
              <v:imagedata embosscolor="shadow add(51)"/>
              <v:shadow on="t"/>
            </v:shape>
            <v:roundrect id="_x0000_s1086" style="position:absolute;left:4849;top:10075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86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Refleksi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oundrect>
            <v:roundrect id="_x0000_s1087" style="position:absolute;left:4849;top:11241;width:2418;height:848" arcsize="10923f" stroked="f">
              <v:fill color2="fill darken(193)" method="linear sigma" focus="-50%" type="gradient"/>
              <v:imagedata embosscolor="shadow add(51)"/>
              <v:shadow on="t"/>
              <v:textbox style="mso-next-textbox:#_x0000_s1087">
                <w:txbxContent>
                  <w:p w:rsidR="00314068" w:rsidRDefault="00314068" w:rsidP="00314068">
                    <w:pPr>
                      <w:jc w:val="center"/>
                      <w:rPr>
                        <w:sz w:val="14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Tindakan</w:t>
                    </w:r>
                    <w:proofErr w:type="spellEnd"/>
                    <w:r>
                      <w:t xml:space="preserve"> / </w:t>
                    </w:r>
                    <w:proofErr w:type="spellStart"/>
                    <w:r>
                      <w:t>Observasi</w:t>
                    </w:r>
                    <w:proofErr w:type="spellEnd"/>
                  </w:p>
                </w:txbxContent>
              </v:textbox>
            </v:roundrect>
            <v:roundrect id="_x0000_s1088" style="position:absolute;left:7501;top:9862;width:2184;height:954" arcsize=".5" stroked="f">
              <v:fill color2="fill darken(178)" angle="-90" method="linear sigma" focus="50%" type="gradient"/>
              <v:imagedata embosscolor="shadow add(51)"/>
              <v:shadow on="t" color="white"/>
              <v:textbox style="mso-next-textbox:#_x0000_s1088">
                <w:txbxContent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Rencana</w:t>
                    </w:r>
                    <w:proofErr w:type="spellEnd"/>
                    <w:r>
                      <w:t xml:space="preserve"> Yang </w:t>
                    </w:r>
                    <w:proofErr w:type="spellStart"/>
                    <w:r>
                      <w:t>Direvisi</w:t>
                    </w:r>
                    <w:proofErr w:type="spellEnd"/>
                  </w:p>
                </w:txbxContent>
              </v:textbox>
            </v:roundrect>
            <v:shape id="_x0000_s1089" type="#_x0000_t103" style="position:absolute;left:3679;top:10084;width:1092;height:1892;flip:x y" adj="14978,19909,6468" strokeweight=".5pt">
              <v:imagedata embosscolor="shadow add(51)"/>
              <v:shadow on="t"/>
            </v:shape>
            <v:roundrect id="_x0000_s1090" style="position:absolute;left:7531;top:7257;width:2184;height:954" arcsize=".5" stroked="f">
              <v:fill color2="fill darken(178)" angle="-90" method="linear sigma" focus="50%" type="gradient"/>
              <v:imagedata embosscolor="shadow add(51)"/>
              <v:shadow on="t" color="white"/>
              <v:textbox style="mso-next-textbox:#_x0000_s1090">
                <w:txbxContent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Rencana</w:t>
                    </w:r>
                    <w:proofErr w:type="spellEnd"/>
                    <w:r>
                      <w:t xml:space="preserve"> Yang </w:t>
                    </w:r>
                    <w:proofErr w:type="spellStart"/>
                    <w:r>
                      <w:t>Direvisi</w:t>
                    </w:r>
                    <w:proofErr w:type="spellEnd"/>
                  </w:p>
                </w:txbxContent>
              </v:textbox>
            </v:roundrect>
            <v:roundrect id="_x0000_s1091" style="position:absolute;left:7423;top:4607;width:2184;height:954" arcsize=".5" stroked="f">
              <v:fill color2="fill darken(178)" angle="-90" method="linear sigma" focus="50%" type="gradient"/>
              <v:imagedata embosscolor="shadow add(51)"/>
              <v:shadow on="t" color="white"/>
              <v:textbox style="mso-next-textbox:#_x0000_s1091">
                <w:txbxContent>
                  <w:p w:rsidR="00314068" w:rsidRDefault="00314068" w:rsidP="00314068">
                    <w:pPr>
                      <w:jc w:val="center"/>
                      <w:rPr>
                        <w:sz w:val="10"/>
                      </w:rPr>
                    </w:pPr>
                  </w:p>
                  <w:p w:rsidR="00314068" w:rsidRDefault="00314068" w:rsidP="00314068">
                    <w:pPr>
                      <w:jc w:val="center"/>
                    </w:pPr>
                    <w:proofErr w:type="spellStart"/>
                    <w:r>
                      <w:t>Rencana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Awal</w:t>
                    </w:r>
                    <w:proofErr w:type="spellEnd"/>
                  </w:p>
                </w:txbxContent>
              </v:textbox>
            </v:roundrect>
          </v:group>
        </w:pict>
      </w:r>
    </w:p>
    <w:p w:rsidR="00642521" w:rsidRPr="00BD138E" w:rsidRDefault="00642521" w:rsidP="00642521">
      <w:pPr>
        <w:ind w:firstLine="71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D138E">
        <w:rPr>
          <w:rFonts w:ascii="Times New Roman" w:hAnsi="Times New Roman" w:cs="Times New Roman"/>
          <w:sz w:val="24"/>
          <w:szCs w:val="24"/>
          <w:lang w:val="sv-SE"/>
        </w:rPr>
        <w:t>Analisis data dilakukan untuk menguji hipotesis yang diajukan. Adapun rumus yang digunakan adalah:</w:t>
      </w:r>
    </w:p>
    <w:p w:rsidR="00642521" w:rsidRPr="00BD138E" w:rsidRDefault="00642521" w:rsidP="0064252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v-SE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sv-SE"/>
              </w:rPr>
              <m:t>xy</m:t>
            </m:r>
            <m:r>
              <w:rPr>
                <w:rFonts w:ascii="Cambria Math" w:hAnsi="Times New Roman"/>
                <w:sz w:val="24"/>
                <w:szCs w:val="24"/>
                <w:lang w:val="sv-SE"/>
              </w:rPr>
              <m:t xml:space="preserve"> =  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sv-SE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v-SE"/>
                  </w:rPr>
                  <m:t>n</m:t>
                </m:r>
                <m:r>
                  <w:rPr>
                    <w:rFonts w:ascii="Cambria Math" w:hAnsi="Times New Roman"/>
                    <w:sz w:val="24"/>
                    <w:szCs w:val="24"/>
                    <w:lang w:val="sv-SE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sv-SE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sv-SE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sv-SE"/>
                          </w:rPr>
                          <m:t>XY</m:t>
                        </m:r>
                      </m:e>
                    </m:nary>
                  </m:e>
                </m:d>
                <m: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  <w:lang w:val="sv-SE"/>
                  </w:rPr>
                  <m:t xml:space="preserve">  (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sv-SE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v-SE"/>
                      </w:rPr>
                      <m:t>X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sv-SE"/>
                      </w:rPr>
                      <m:t>)(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sv-SE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sv-SE"/>
                          </w:rPr>
                          <m:t>Y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sv-SE"/>
                          </w:rPr>
                          <m:t>)</m:t>
                        </m:r>
                      </m:e>
                    </m:nary>
                  </m:e>
                </m:nary>
              </m:num>
              <m:den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v-SE"/>
                      </w:rPr>
                      <m:t>n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sv-SE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sv-SE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sv-S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sv-SE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sv-SE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sv-SE"/>
                          </w:rPr>
                          <m:t>)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  <w:lang w:val="sv-SE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sv-SE"/>
                          </w:rPr>
                          <m:t>(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sv-SE"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Times New Roman"/>
                                    <w:i/>
                                    <w:sz w:val="24"/>
                                    <w:szCs w:val="24"/>
                                    <w:lang w:val="sv-SE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sv-SE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  <w:lang w:val="sv-SE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  <w:lang w:val="sv-SE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nary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sv-SE"/>
                  </w:rPr>
                  <m:t>n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sv-SE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sv-SE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  <w:lang w:val="sv-S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sv-SE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sv-S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  <w:lang w:val="sv-SE"/>
                  </w:rPr>
                  <m:t>(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sv-SE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sv-SE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sv-SE"/>
                          </w:rPr>
                          <m:t>Y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sv-SE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sv-SE"/>
                          </w:rPr>
                          <m:t>2</m:t>
                        </m:r>
                      </m:sup>
                    </m:sSup>
                  </m:e>
                </m:nary>
              </m:den>
            </m:f>
          </m:sub>
        </m:sSub>
      </m:oMath>
      <w:r w:rsidRPr="00BD138E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642521" w:rsidRPr="00BD138E" w:rsidRDefault="00642521" w:rsidP="0064252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BD7F9E" w:rsidRDefault="00BD7F9E" w:rsidP="00BD7F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25389" w:rsidRPr="00B25389" w:rsidRDefault="00B25389" w:rsidP="00B25389"/>
    <w:p w:rsidR="00B25389" w:rsidRPr="00B25389" w:rsidRDefault="00A572B4" w:rsidP="00B25389">
      <w:r>
        <w:rPr>
          <w:noProof/>
        </w:rPr>
        <w:lastRenderedPageBreak/>
        <w:pict>
          <v:rect id="_x0000_s1028" style="position:absolute;margin-left:317pt;margin-top:12.85pt;width:189.8pt;height:116.4pt;z-index:251712512" o:regroupid="1">
            <v:textbox>
              <w:txbxContent>
                <w:p w:rsidR="00A572B4" w:rsidRDefault="00A572B4" w:rsidP="00A572B4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Rumusan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</w:rPr>
                    <w:t>Masalah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>:</w:t>
                  </w:r>
                </w:p>
                <w:p w:rsidR="00BD7F9E" w:rsidRPr="00A572B4" w:rsidRDefault="00A572B4" w:rsidP="00A572B4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Bagaimanakah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Hubungan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Penilain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Diri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Dengan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Karakter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Mahasiswa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Di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Universitas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Muhammadiyah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Sidoarjo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>?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3.4pt;margin-top:.5pt;width:212.25pt;height:152.4pt;z-index:251710464" o:regroupid="1">
            <v:textbox>
              <w:txbxContent>
                <w:p w:rsidR="00A572B4" w:rsidRPr="00D43EFD" w:rsidRDefault="00614C87" w:rsidP="00A572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Hanya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25 %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menggunakan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penilaian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Salah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satu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penilaian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tersebut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adalah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penilaian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Melalui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penilaian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diberi</w:t>
                  </w:r>
                  <w:proofErr w:type="spellEnd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kesempatan</w:t>
                  </w:r>
                  <w:proofErr w:type="spellEnd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menilai</w:t>
                  </w:r>
                  <w:proofErr w:type="spellEnd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dirinya</w:t>
                  </w:r>
                  <w:proofErr w:type="spellEnd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sendiri</w:t>
                  </w:r>
                  <w:proofErr w:type="spellEnd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sehingga</w:t>
                  </w:r>
                  <w:proofErr w:type="spellEnd"/>
                  <w:r w:rsidR="00A57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memiliki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kesempatan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mengembangkan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salah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satu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kompetensi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pendidik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yaitu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kompetensi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kepribadian</w:t>
                  </w:r>
                  <w:proofErr w:type="spellEnd"/>
                  <w:r w:rsidR="00A572B4"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BD7F9E" w:rsidRDefault="00BD7F9E" w:rsidP="00BD7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F9E" w:rsidRDefault="00BD7F9E"/>
              </w:txbxContent>
            </v:textbox>
          </v:rect>
        </w:pict>
      </w:r>
    </w:p>
    <w:p w:rsidR="00B25389" w:rsidRPr="00B25389" w:rsidRDefault="00B25389" w:rsidP="00B25389"/>
    <w:p w:rsidR="00B25389" w:rsidRPr="00B25389" w:rsidRDefault="00614C87" w:rsidP="00B25389">
      <w:r>
        <w:rPr>
          <w:noProof/>
        </w:rPr>
        <w:pict>
          <v:shape id="_x0000_s1027" type="#_x0000_t32" style="position:absolute;margin-left:246.65pt;margin-top:19.7pt;width:60.8pt;height:0;z-index:251711488" o:connectortype="straight" o:regroupid="1" strokeweight="2.25pt">
            <v:stroke endarrow="block"/>
          </v:shape>
        </w:pict>
      </w:r>
    </w:p>
    <w:p w:rsidR="00B25389" w:rsidRPr="00B25389" w:rsidRDefault="00B25389" w:rsidP="00B25389"/>
    <w:p w:rsidR="00B25389" w:rsidRPr="00B25389" w:rsidRDefault="00B25389" w:rsidP="00B25389"/>
    <w:p w:rsidR="00B25389" w:rsidRPr="00B25389" w:rsidRDefault="00A572B4" w:rsidP="00B25389">
      <w:r>
        <w:rPr>
          <w:noProof/>
        </w:rPr>
        <w:pict>
          <v:shape id="_x0000_s1029" type="#_x0000_t32" style="position:absolute;margin-left:412.3pt;margin-top:12.65pt;width:0;height:37.4pt;z-index:251713536" o:connectortype="straight" o:regroupid="1" strokeweight="2.25pt">
            <v:stroke endarrow="block"/>
          </v:shape>
        </w:pict>
      </w:r>
    </w:p>
    <w:p w:rsidR="00B25389" w:rsidRDefault="00B25389" w:rsidP="00B25389"/>
    <w:p w:rsidR="002C4353" w:rsidRPr="00B25389" w:rsidRDefault="002C4353" w:rsidP="00B25389">
      <w:r>
        <w:rPr>
          <w:noProof/>
        </w:rPr>
        <w:pict>
          <v:rect id="_x0000_s1037" style="position:absolute;margin-left:216.95pt;margin-top:9.95pt;width:289.85pt;height:68.9pt;z-index:251716608" o:regroupid="1">
            <v:textbox style="mso-next-textbox:#_x0000_s1037">
              <w:txbxContent>
                <w:p w:rsidR="00A572B4" w:rsidRPr="00A572B4" w:rsidRDefault="00A572B4" w:rsidP="00A572B4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 w:rsidRPr="00A572B4">
                    <w:rPr>
                      <w:rFonts w:ascii="Times New Roman" w:eastAsia="Times New Roman" w:hAnsi="Times New Roman"/>
                      <w:b/>
                      <w:sz w:val="24"/>
                    </w:rPr>
                    <w:t>JUDUL</w:t>
                  </w:r>
                </w:p>
                <w:p w:rsidR="00A572B4" w:rsidRPr="00A572B4" w:rsidRDefault="00A572B4" w:rsidP="00A572B4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Hubungan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Penilain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Diri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Dengan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Karakter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Mahasiswa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Di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Universitas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Muhammadiyah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Sidoarjo</w:t>
                  </w:r>
                  <w:proofErr w:type="spellEnd"/>
                </w:p>
                <w:p w:rsidR="005F1A3D" w:rsidRPr="00A572B4" w:rsidRDefault="005F1A3D" w:rsidP="00A572B4"/>
              </w:txbxContent>
            </v:textbox>
          </v:rect>
        </w:pict>
      </w:r>
    </w:p>
    <w:p w:rsidR="00B25389" w:rsidRPr="00B25389" w:rsidRDefault="00B25389" w:rsidP="00B25389"/>
    <w:p w:rsidR="00B25389" w:rsidRPr="00B25389" w:rsidRDefault="00B25389" w:rsidP="00B25389"/>
    <w:p w:rsidR="00B25389" w:rsidRPr="00B25389" w:rsidRDefault="002C4353" w:rsidP="00B25389">
      <w:r>
        <w:rPr>
          <w:noProof/>
        </w:rPr>
        <w:pict>
          <v:shape id="_x0000_s1038" type="#_x0000_t32" style="position:absolute;margin-left:360.05pt;margin-top:15.3pt;width:0;height:37.4pt;z-index:251717632" o:connectortype="straight" o:regroupid="1" strokeweight="2.25pt">
            <v:stroke endarrow="block"/>
          </v:shape>
        </w:pict>
      </w:r>
    </w:p>
    <w:p w:rsidR="00B25389" w:rsidRPr="00B25389" w:rsidRDefault="00B25389" w:rsidP="00B25389"/>
    <w:p w:rsidR="00B25389" w:rsidRPr="00B25389" w:rsidRDefault="002C4353" w:rsidP="00B25389">
      <w:r>
        <w:rPr>
          <w:noProof/>
        </w:rPr>
        <w:pict>
          <v:rect id="_x0000_s1030" style="position:absolute;margin-left:33.7pt;margin-top:12.6pt;width:486.85pt;height:206.15pt;z-index:251714560" o:regroupid="1">
            <v:textbox>
              <w:txbxContent>
                <w:p w:rsidR="005C24AB" w:rsidRDefault="005C24AB" w:rsidP="005C24AB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Jenis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penilaian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IPA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terdiri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atas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tes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nontes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Sistem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penilaian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dengan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menggunakan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tes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merupakan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sistem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penilaian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konvensional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Sistem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ini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kurang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dapat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menggambarkan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kemampuan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peserta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didik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secara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menyeluruh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sebab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hasil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belajar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digambarkan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dalam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bentuk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angka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gambaran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maknanya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sangat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abstrak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Oleh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karena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itu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untuk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melengkapi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gambaran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kemajuan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belajar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secara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menyeluruh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maka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dilengkapi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dengan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non-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</w:rPr>
                    <w:t>.</w:t>
                  </w:r>
                </w:p>
                <w:p w:rsidR="005C24AB" w:rsidRPr="005C24AB" w:rsidRDefault="005C24AB" w:rsidP="005C24AB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Penilaian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diri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adalah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salah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satu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jenis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penilaian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non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tes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yang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digunakan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untuk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menilai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diri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sendiri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berkaitan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dengan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status,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proses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tingkat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pencapaian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kompetensi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yang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dipelajarinya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Dalam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melakukan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penilaian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diri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mahasiswa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/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siswa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dapat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menggunakan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kuesioner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/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lembar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penilaian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diri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  <w:p w:rsidR="005C24AB" w:rsidRPr="005C24AB" w:rsidRDefault="005C24AB" w:rsidP="005C24AB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Menurut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Hasan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(2010),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karakter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adalah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watak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tabiat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akhlak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atau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kepribadian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seseorang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yang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terbentuk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dari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hasil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internalisasi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berbagai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kebajikan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(virtues) yang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diyakini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digunakan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sebagai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landasan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untuk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cara</w:t>
                  </w:r>
                  <w:proofErr w:type="spellEnd"/>
                  <w:proofErr w:type="gram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pandang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berfikir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bersikap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bertindak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Kebajikan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terdiri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atas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sejumlah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nilai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moral,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norma</w:t>
                  </w:r>
                  <w:proofErr w:type="spellEnd"/>
                  <w:proofErr w:type="gram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seperti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: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jujur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berani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bertindak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dapat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dipercaya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dan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hormat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kepada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>orang</w:t>
                  </w:r>
                  <w:proofErr w:type="spellEnd"/>
                  <w:r w:rsidRPr="005C24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lain.</w:t>
                  </w:r>
                </w:p>
                <w:p w:rsidR="005C24AB" w:rsidRPr="005C24AB" w:rsidRDefault="005C24AB" w:rsidP="005C24AB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BD7F9E" w:rsidRPr="00BD7F9E" w:rsidRDefault="00BD7F9E" w:rsidP="00BD7F9E"/>
              </w:txbxContent>
            </v:textbox>
          </v:rect>
        </w:pict>
      </w:r>
    </w:p>
    <w:p w:rsidR="00B25389" w:rsidRPr="00B25389" w:rsidRDefault="00B25389" w:rsidP="00B25389"/>
    <w:p w:rsidR="00B25389" w:rsidRPr="00B25389" w:rsidRDefault="00B25389" w:rsidP="00B25389"/>
    <w:p w:rsidR="00B25389" w:rsidRPr="00B25389" w:rsidRDefault="00B25389" w:rsidP="00B25389"/>
    <w:p w:rsidR="00B25389" w:rsidRDefault="00B25389" w:rsidP="00B25389"/>
    <w:p w:rsidR="00FA12E8" w:rsidRDefault="00B25389" w:rsidP="00B25389">
      <w:pPr>
        <w:tabs>
          <w:tab w:val="left" w:pos="8285"/>
        </w:tabs>
      </w:pPr>
      <w:r>
        <w:tab/>
      </w:r>
    </w:p>
    <w:p w:rsidR="00B25389" w:rsidRDefault="00B25389" w:rsidP="00B25389">
      <w:pPr>
        <w:tabs>
          <w:tab w:val="left" w:pos="8285"/>
        </w:tabs>
      </w:pPr>
    </w:p>
    <w:p w:rsidR="00B25389" w:rsidRDefault="00B25389" w:rsidP="00B25389">
      <w:pPr>
        <w:tabs>
          <w:tab w:val="left" w:pos="8285"/>
        </w:tabs>
      </w:pPr>
    </w:p>
    <w:p w:rsidR="00B25389" w:rsidRDefault="005C24AB" w:rsidP="00B25389">
      <w:pPr>
        <w:tabs>
          <w:tab w:val="left" w:pos="8285"/>
        </w:tabs>
      </w:pPr>
      <w:r>
        <w:rPr>
          <w:noProof/>
        </w:rPr>
        <w:pict>
          <v:shape id="_x0000_s1031" type="#_x0000_t32" style="position:absolute;margin-left:431.05pt;margin-top:24.4pt;width:.05pt;height:30.05pt;z-index:251715584" o:connectortype="straight" o:regroupid="1" strokeweight="2.25pt">
            <v:stroke endarrow="block"/>
          </v:shape>
        </w:pict>
      </w:r>
    </w:p>
    <w:p w:rsidR="00B25389" w:rsidRDefault="00B25389" w:rsidP="00B25389">
      <w:pPr>
        <w:tabs>
          <w:tab w:val="left" w:pos="8285"/>
        </w:tabs>
      </w:pPr>
    </w:p>
    <w:p w:rsidR="005C24AB" w:rsidRDefault="005C24AB" w:rsidP="00B25389">
      <w:pPr>
        <w:tabs>
          <w:tab w:val="left" w:pos="8285"/>
        </w:tabs>
      </w:pPr>
    </w:p>
    <w:p w:rsidR="005C24AB" w:rsidRDefault="005C24AB" w:rsidP="00B25389">
      <w:pPr>
        <w:tabs>
          <w:tab w:val="left" w:pos="8285"/>
        </w:tabs>
      </w:pPr>
    </w:p>
    <w:p w:rsidR="005C24AB" w:rsidRDefault="005C24AB" w:rsidP="00B25389">
      <w:pPr>
        <w:tabs>
          <w:tab w:val="left" w:pos="8285"/>
        </w:tabs>
      </w:pPr>
    </w:p>
    <w:p w:rsidR="00B25389" w:rsidRDefault="00354E67" w:rsidP="00B25389">
      <w:pPr>
        <w:tabs>
          <w:tab w:val="left" w:pos="8285"/>
        </w:tabs>
      </w:pPr>
      <w:r>
        <w:rPr>
          <w:noProof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-724535</wp:posOffset>
            </wp:positionV>
            <wp:extent cx="3353435" cy="2517140"/>
            <wp:effectExtent l="19050" t="0" r="0" b="0"/>
            <wp:wrapNone/>
            <wp:docPr id="9" name="Picture 3" descr="D:\foto pgsd\DSC0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to pgsd\DSC044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4AB">
        <w:rPr>
          <w:noProof/>
        </w:rPr>
        <w:pict>
          <v:rect id="_x0000_s1032" style="position:absolute;margin-left:315.1pt;margin-top:9.4pt;width:192.45pt;height:87.35pt;z-index:251718656;mso-position-horizontal-relative:text;mso-position-vertical-relative:text" o:regroupid="2">
            <v:textbox>
              <w:txbxContent>
                <w:p w:rsidR="00B25389" w:rsidRDefault="005C24AB" w:rsidP="005F1A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Hipotesis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Penelitian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C24AB" w:rsidRDefault="005C24AB" w:rsidP="005C2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hubungan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antara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Penilain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Diri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Dengan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Karakter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Mahasiswa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Di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Universitas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Muhammadiyah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Sidoarjo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  <w:proofErr w:type="gramEnd"/>
                </w:p>
                <w:p w:rsidR="005C24AB" w:rsidRDefault="005C24AB" w:rsidP="005F1A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389" w:rsidRDefault="00B25389" w:rsidP="00B25389"/>
                <w:p w:rsidR="00B25389" w:rsidRDefault="00B25389" w:rsidP="00B25389"/>
                <w:p w:rsidR="00B25389" w:rsidRDefault="00B25389" w:rsidP="00B25389"/>
                <w:p w:rsidR="00B25389" w:rsidRDefault="00B25389" w:rsidP="00B25389"/>
                <w:p w:rsidR="00B25389" w:rsidRDefault="00B25389" w:rsidP="00B25389"/>
                <w:p w:rsidR="00B25389" w:rsidRDefault="00B25389" w:rsidP="00B25389"/>
                <w:p w:rsidR="00B25389" w:rsidRDefault="00B25389" w:rsidP="00B25389"/>
                <w:p w:rsidR="00B25389" w:rsidRDefault="00B25389" w:rsidP="00B25389"/>
                <w:p w:rsidR="00B25389" w:rsidRDefault="00B25389" w:rsidP="00B25389"/>
                <w:p w:rsidR="00B25389" w:rsidRDefault="00B25389" w:rsidP="00B25389"/>
                <w:p w:rsidR="00B25389" w:rsidRDefault="00B25389" w:rsidP="00B25389"/>
                <w:p w:rsidR="00B25389" w:rsidRDefault="00B25389" w:rsidP="00B25389"/>
              </w:txbxContent>
            </v:textbox>
          </v:rect>
        </w:pict>
      </w:r>
    </w:p>
    <w:p w:rsidR="00B25389" w:rsidRDefault="00B25389" w:rsidP="00B25389">
      <w:pPr>
        <w:tabs>
          <w:tab w:val="left" w:pos="8285"/>
        </w:tabs>
      </w:pPr>
    </w:p>
    <w:p w:rsidR="00B25389" w:rsidRDefault="00B25389" w:rsidP="00B25389">
      <w:pPr>
        <w:tabs>
          <w:tab w:val="left" w:pos="8285"/>
        </w:tabs>
      </w:pPr>
    </w:p>
    <w:p w:rsidR="000C4385" w:rsidRDefault="000C4385" w:rsidP="00B25389">
      <w:pPr>
        <w:tabs>
          <w:tab w:val="left" w:pos="8285"/>
        </w:tabs>
      </w:pPr>
    </w:p>
    <w:p w:rsidR="000C4385" w:rsidRPr="000C4385" w:rsidRDefault="005C24AB" w:rsidP="000C4385">
      <w:r>
        <w:rPr>
          <w:noProof/>
        </w:rPr>
        <w:pict>
          <v:shape id="_x0000_s1033" type="#_x0000_t32" style="position:absolute;margin-left:418.9pt;margin-top:5.2pt;width:.05pt;height:30.05pt;z-index:251719680" o:connectortype="straight" o:regroupid="2" strokeweight="2.25pt">
            <v:stroke endarrow="block"/>
          </v:shape>
        </w:pict>
      </w:r>
    </w:p>
    <w:p w:rsidR="000C4385" w:rsidRPr="000C4385" w:rsidRDefault="000C4385" w:rsidP="000C4385"/>
    <w:p w:rsidR="000C4385" w:rsidRPr="000C4385" w:rsidRDefault="00167BDD" w:rsidP="000C4385">
      <w:r>
        <w:rPr>
          <w:noProof/>
        </w:rPr>
        <w:pict>
          <v:rect id="_x0000_s1034" style="position:absolute;margin-left:8.4pt;margin-top:.75pt;width:505.7pt;height:102.85pt;z-index:251720704" o:regroupid="2">
            <v:textbox>
              <w:txbxContent>
                <w:p w:rsidR="00167BDD" w:rsidRDefault="00167BDD" w:rsidP="005F1A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Kesimpulan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  <w:p w:rsidR="00167BDD" w:rsidRPr="00167BDD" w:rsidRDefault="00167BDD" w:rsidP="005F1A3D">
                  <w:pPr>
                    <w:pStyle w:val="BodyTextIndent"/>
                    <w:numPr>
                      <w:ilvl w:val="2"/>
                      <w:numId w:val="4"/>
                    </w:numPr>
                    <w:spacing w:after="0" w:line="240" w:lineRule="auto"/>
                    <w:ind w:left="426" w:hanging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esarnya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koefisien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korelasi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antara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penilaian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diri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dengan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karakter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Universitas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Muhammadiyah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sidoarjo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adalah</w:t>
                  </w:r>
                  <w:proofErr w:type="spellEnd"/>
                  <w:r w:rsidRPr="00B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0,77</w:t>
                  </w:r>
                </w:p>
                <w:p w:rsidR="00167BDD" w:rsidRPr="00167BDD" w:rsidRDefault="00167BDD" w:rsidP="005F1A3D">
                  <w:pPr>
                    <w:pStyle w:val="BodyTextIndent"/>
                    <w:numPr>
                      <w:ilvl w:val="2"/>
                      <w:numId w:val="4"/>
                    </w:numPr>
                    <w:spacing w:after="0" w:line="240" w:lineRule="auto"/>
                    <w:ind w:left="426" w:hanging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da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hubungan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sedang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antara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penilaian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diri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dengan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karakter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di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Universitas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Muhammadiyah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Sidoarjo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F1A3D" w:rsidRDefault="005F1A3D" w:rsidP="005F1A3D">
                  <w:pPr>
                    <w:pStyle w:val="BodyTextIndent"/>
                    <w:numPr>
                      <w:ilvl w:val="2"/>
                      <w:numId w:val="4"/>
                    </w:numPr>
                    <w:spacing w:after="0" w:line="240" w:lineRule="auto"/>
                    <w:ind w:left="426" w:hanging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sangat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setuju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setuju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setiap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pertanyaan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angket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siswa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F1A3D" w:rsidRDefault="005F1A3D" w:rsidP="005F1A3D">
                  <w:pPr>
                    <w:spacing w:line="360" w:lineRule="auto"/>
                    <w:ind w:left="720" w:firstLine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</w:txbxContent>
            </v:textbox>
          </v:rect>
        </w:pict>
      </w:r>
    </w:p>
    <w:p w:rsidR="000C4385" w:rsidRPr="000C4385" w:rsidRDefault="000C4385" w:rsidP="000C4385"/>
    <w:p w:rsidR="000C4385" w:rsidRPr="000C4385" w:rsidRDefault="000C4385" w:rsidP="000C4385"/>
    <w:p w:rsidR="000C4385" w:rsidRPr="000C4385" w:rsidRDefault="000C4385" w:rsidP="000C4385"/>
    <w:p w:rsidR="000C4385" w:rsidRPr="000C4385" w:rsidRDefault="00130E3E" w:rsidP="000C4385">
      <w:r>
        <w:rPr>
          <w:noProof/>
        </w:rPr>
        <w:pict>
          <v:shape id="_x0000_s1035" type="#_x0000_t32" style="position:absolute;margin-left:251.55pt;margin-top:10.9pt;width:.05pt;height:30.05pt;z-index:251721728" o:connectortype="straight" o:regroupid="2" strokeweight="2.25pt">
            <v:stroke endarrow="block"/>
          </v:shape>
        </w:pict>
      </w:r>
    </w:p>
    <w:p w:rsidR="000C4385" w:rsidRPr="000C4385" w:rsidRDefault="000C4385" w:rsidP="000C4385"/>
    <w:p w:rsidR="000C4385" w:rsidRPr="000C4385" w:rsidRDefault="00167BDD" w:rsidP="000C4385">
      <w:r>
        <w:rPr>
          <w:noProof/>
        </w:rPr>
        <w:pict>
          <v:rect id="_x0000_s1036" style="position:absolute;margin-left:11.25pt;margin-top:7pt;width:505.7pt;height:85.1pt;z-index:251722752" o:regroupid="2">
            <v:textbox>
              <w:txbxContent>
                <w:p w:rsidR="00167BDD" w:rsidRPr="00167BDD" w:rsidRDefault="00167BDD" w:rsidP="00167B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Saran:</w:t>
                  </w:r>
                </w:p>
                <w:p w:rsidR="00167BDD" w:rsidRPr="00252C05" w:rsidRDefault="00167BDD" w:rsidP="00167BD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 w:hanging="4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perlu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diberikan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kesempatan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melakukan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penilaian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diri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pada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mata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kuliah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selain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rumpun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IPA</w:t>
                  </w:r>
                </w:p>
                <w:p w:rsidR="00167BDD" w:rsidRPr="00BE33E9" w:rsidRDefault="00167BDD" w:rsidP="00167BD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 w:hanging="426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Perlu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dikembangkan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lagi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karakter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berkaitan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dengan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kompetensi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kepribadian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guru,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hal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ini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karena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mahasiswa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pada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Program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Studi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Pendidikan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Guru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Sekolah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Dasar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merupakan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calon</w:t>
                  </w:r>
                  <w:proofErr w:type="spellEnd"/>
                  <w:r w:rsidRPr="00252C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guru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  <w:p w:rsidR="005F1A3D" w:rsidRDefault="005F1A3D" w:rsidP="005F1A3D"/>
              </w:txbxContent>
            </v:textbox>
          </v:rect>
        </w:pict>
      </w:r>
    </w:p>
    <w:p w:rsidR="000C4385" w:rsidRPr="000C4385" w:rsidRDefault="000C4385" w:rsidP="000C4385"/>
    <w:p w:rsidR="000C4385" w:rsidRPr="000C4385" w:rsidRDefault="000C4385" w:rsidP="000C4385"/>
    <w:p w:rsidR="000C4385" w:rsidRPr="000C4385" w:rsidRDefault="000C4385" w:rsidP="000C4385"/>
    <w:p w:rsidR="000C4385" w:rsidRPr="000C4385" w:rsidRDefault="00354E67" w:rsidP="000C4385"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3641024</wp:posOffset>
            </wp:positionH>
            <wp:positionV relativeFrom="paragraph">
              <wp:posOffset>111948</wp:posOffset>
            </wp:positionV>
            <wp:extent cx="2676649" cy="2009637"/>
            <wp:effectExtent l="19050" t="0" r="9401" b="0"/>
            <wp:wrapNone/>
            <wp:docPr id="8" name="Picture 2" descr="D:\foto pgsd\DSC0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o pgsd\DSC044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53" cy="200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E3E"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197181</wp:posOffset>
            </wp:positionH>
            <wp:positionV relativeFrom="paragraph">
              <wp:posOffset>114984</wp:posOffset>
            </wp:positionV>
            <wp:extent cx="2724150" cy="1999993"/>
            <wp:effectExtent l="19050" t="0" r="0" b="0"/>
            <wp:wrapNone/>
            <wp:docPr id="6" name="Picture 1" descr="D:\foto pgsd\SAM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 pgsd\SAM_04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80" cy="199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385" w:rsidRPr="000C4385" w:rsidRDefault="000C4385" w:rsidP="000C4385"/>
    <w:p w:rsidR="000C4385" w:rsidRPr="000C4385" w:rsidRDefault="000C4385" w:rsidP="000C4385"/>
    <w:p w:rsidR="000C4385" w:rsidRPr="000C4385" w:rsidRDefault="000C4385" w:rsidP="000C4385"/>
    <w:p w:rsidR="000C4385" w:rsidRPr="000C4385" w:rsidRDefault="000C4385" w:rsidP="000C4385"/>
    <w:p w:rsidR="000C4385" w:rsidRDefault="000C4385" w:rsidP="000C4385"/>
    <w:p w:rsidR="00B25389" w:rsidRDefault="000C4385" w:rsidP="000C4385">
      <w:pPr>
        <w:tabs>
          <w:tab w:val="left" w:pos="2487"/>
        </w:tabs>
      </w:pPr>
      <w:r>
        <w:tab/>
      </w:r>
    </w:p>
    <w:p w:rsidR="000C4385" w:rsidRPr="000C4385" w:rsidRDefault="00732A17" w:rsidP="000C4385">
      <w:pPr>
        <w:tabs>
          <w:tab w:val="left" w:pos="2487"/>
        </w:tabs>
      </w:pPr>
      <w:r w:rsidRPr="00732A17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4341668</wp:posOffset>
            </wp:positionH>
            <wp:positionV relativeFrom="paragraph">
              <wp:posOffset>3348842</wp:posOffset>
            </wp:positionV>
            <wp:extent cx="2102309" cy="1579418"/>
            <wp:effectExtent l="19050" t="0" r="0" b="0"/>
            <wp:wrapNone/>
            <wp:docPr id="49" name="Picture 49" descr="C:\Users\FKIP\AppData\Local\Microsoft\Windows\Temporary Internet Files\Content.Word\DSC0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FKIP\AppData\Local\Microsoft\Windows\Temporary Internet Files\Content.Word\DSC037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37" cy="158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A17"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2049732</wp:posOffset>
            </wp:positionH>
            <wp:positionV relativeFrom="paragraph">
              <wp:posOffset>3348842</wp:posOffset>
            </wp:positionV>
            <wp:extent cx="2101932" cy="1575858"/>
            <wp:effectExtent l="19050" t="0" r="0" b="0"/>
            <wp:wrapNone/>
            <wp:docPr id="46" name="Picture 46" descr="C:\Users\FKIP\AppData\Local\Microsoft\Windows\Temporary Internet Files\Content.Word\DSC0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FKIP\AppData\Local\Microsoft\Windows\Temporary Internet Files\Content.Word\DSC037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57" cy="157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A17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-242206</wp:posOffset>
            </wp:positionH>
            <wp:positionV relativeFrom="paragraph">
              <wp:posOffset>3289465</wp:posOffset>
            </wp:positionV>
            <wp:extent cx="2047256" cy="1537345"/>
            <wp:effectExtent l="19050" t="0" r="0" b="0"/>
            <wp:wrapNone/>
            <wp:docPr id="40" name="Picture 40" descr="C:\Users\FKIP\AppData\Local\Microsoft\Windows\Temporary Internet Files\Content.Word\DSC0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FKIP\AppData\Local\Microsoft\Windows\Temporary Internet Files\Content.Word\DSC037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57" cy="153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4385" w:rsidRPr="000C4385" w:rsidSect="00E40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843"/>
    <w:multiLevelType w:val="hybridMultilevel"/>
    <w:tmpl w:val="8E249E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E7875"/>
    <w:multiLevelType w:val="hybridMultilevel"/>
    <w:tmpl w:val="26F03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D0B47"/>
    <w:multiLevelType w:val="hybridMultilevel"/>
    <w:tmpl w:val="707CA844"/>
    <w:lvl w:ilvl="0" w:tplc="CF02FED8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75E31"/>
    <w:multiLevelType w:val="hybridMultilevel"/>
    <w:tmpl w:val="F5A8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33F36"/>
    <w:multiLevelType w:val="hybridMultilevel"/>
    <w:tmpl w:val="B124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81C72"/>
    <w:multiLevelType w:val="hybridMultilevel"/>
    <w:tmpl w:val="0B7CE74E"/>
    <w:lvl w:ilvl="0" w:tplc="E4CE52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5CE8941A">
      <w:start w:val="1"/>
      <w:numFmt w:val="decimal"/>
      <w:lvlText w:val="%3."/>
      <w:lvlJc w:val="left"/>
      <w:pPr>
        <w:tabs>
          <w:tab w:val="num" w:pos="3874"/>
        </w:tabs>
        <w:ind w:left="3874" w:hanging="454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FA12E8"/>
    <w:rsid w:val="000227D1"/>
    <w:rsid w:val="00075631"/>
    <w:rsid w:val="000C4385"/>
    <w:rsid w:val="00130E3E"/>
    <w:rsid w:val="00167BDD"/>
    <w:rsid w:val="002C4353"/>
    <w:rsid w:val="002F1B4F"/>
    <w:rsid w:val="00314068"/>
    <w:rsid w:val="00354E67"/>
    <w:rsid w:val="00457F4E"/>
    <w:rsid w:val="00466940"/>
    <w:rsid w:val="005238EE"/>
    <w:rsid w:val="005C24AB"/>
    <w:rsid w:val="005F1A3D"/>
    <w:rsid w:val="00614C87"/>
    <w:rsid w:val="00642521"/>
    <w:rsid w:val="0068277E"/>
    <w:rsid w:val="00732A17"/>
    <w:rsid w:val="0079324F"/>
    <w:rsid w:val="009A0D53"/>
    <w:rsid w:val="00A572B4"/>
    <w:rsid w:val="00B25389"/>
    <w:rsid w:val="00BD7F9E"/>
    <w:rsid w:val="00BE60EC"/>
    <w:rsid w:val="00C17340"/>
    <w:rsid w:val="00C85170"/>
    <w:rsid w:val="00CB087F"/>
    <w:rsid w:val="00CB707F"/>
    <w:rsid w:val="00D43EFD"/>
    <w:rsid w:val="00D66A8C"/>
    <w:rsid w:val="00E4066A"/>
    <w:rsid w:val="00F269F7"/>
    <w:rsid w:val="00F35F3C"/>
    <w:rsid w:val="00FA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8"/>
        <o:r id="V:Rule9" type="connector" idref="#_x0000_s1035"/>
        <o:r id="V:Rule10" type="connector" idref="#_x0000_s1033"/>
        <o:r id="V:Rule11" type="connector" idref="#_x0000_s1029"/>
        <o:r id="V:Rule12" type="connector" idref="#_x0000_s1031"/>
        <o:r id="V:Rule14" type="connector" idref="#_x0000_s1093"/>
        <o:r id="V:Rule15" type="connector" idref="#_x0000_s1094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7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3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1A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1A3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42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06FB-8A38-4873-A598-298A860E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FKIP</dc:creator>
  <cp:lastModifiedBy>FKIP</cp:lastModifiedBy>
  <cp:revision>4</cp:revision>
  <dcterms:created xsi:type="dcterms:W3CDTF">2016-11-18T02:47:00Z</dcterms:created>
  <dcterms:modified xsi:type="dcterms:W3CDTF">2016-11-18T05:04:00Z</dcterms:modified>
</cp:coreProperties>
</file>