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AFE" w:rsidRDefault="00403A38" w:rsidP="0060574A">
      <w:pPr>
        <w:jc w:val="center"/>
        <w:rPr>
          <w:rFonts w:ascii="Times New Roman" w:hAnsi="Times New Roman" w:cs="Times New Roman"/>
          <w:b/>
          <w:sz w:val="24"/>
          <w:szCs w:val="24"/>
        </w:rPr>
      </w:pPr>
      <w:r>
        <w:rPr>
          <w:rFonts w:ascii="Times New Roman" w:hAnsi="Times New Roman" w:cs="Times New Roman"/>
          <w:b/>
          <w:sz w:val="24"/>
          <w:szCs w:val="24"/>
        </w:rPr>
        <w:t>Pelaksanaan Dalam Menganalisis Siswa Bermasalah Melalui H</w:t>
      </w:r>
      <w:r w:rsidR="00BB6C04">
        <w:rPr>
          <w:rFonts w:ascii="Times New Roman" w:hAnsi="Times New Roman" w:cs="Times New Roman"/>
          <w:b/>
          <w:sz w:val="24"/>
          <w:szCs w:val="24"/>
        </w:rPr>
        <w:t xml:space="preserve">asil Alat Ungkap Masalah </w:t>
      </w:r>
      <w:r>
        <w:rPr>
          <w:rFonts w:ascii="Times New Roman" w:hAnsi="Times New Roman" w:cs="Times New Roman"/>
          <w:b/>
          <w:sz w:val="24"/>
          <w:szCs w:val="24"/>
        </w:rPr>
        <w:t>U</w:t>
      </w:r>
      <w:r w:rsidR="00577A4D">
        <w:rPr>
          <w:rFonts w:ascii="Times New Roman" w:hAnsi="Times New Roman" w:cs="Times New Roman"/>
          <w:b/>
          <w:sz w:val="24"/>
          <w:szCs w:val="24"/>
        </w:rPr>
        <w:t xml:space="preserve">mum </w:t>
      </w:r>
      <w:r w:rsidR="00BB6C04">
        <w:rPr>
          <w:rFonts w:ascii="Times New Roman" w:hAnsi="Times New Roman" w:cs="Times New Roman"/>
          <w:b/>
          <w:sz w:val="24"/>
          <w:szCs w:val="24"/>
        </w:rPr>
        <w:t>(AUM)</w:t>
      </w:r>
      <w:r w:rsidR="0060574A">
        <w:rPr>
          <w:rFonts w:ascii="Times New Roman" w:hAnsi="Times New Roman" w:cs="Times New Roman"/>
          <w:b/>
          <w:sz w:val="24"/>
          <w:szCs w:val="24"/>
        </w:rPr>
        <w:t xml:space="preserve"> </w:t>
      </w:r>
      <w:r w:rsidR="007E7963">
        <w:rPr>
          <w:rFonts w:ascii="Times New Roman" w:hAnsi="Times New Roman" w:cs="Times New Roman"/>
          <w:b/>
          <w:sz w:val="24"/>
          <w:szCs w:val="24"/>
        </w:rPr>
        <w:t xml:space="preserve"> </w:t>
      </w:r>
    </w:p>
    <w:p w:rsidR="0060574A" w:rsidRDefault="0060574A" w:rsidP="0060574A">
      <w:pPr>
        <w:jc w:val="center"/>
        <w:rPr>
          <w:rFonts w:ascii="Times New Roman" w:hAnsi="Times New Roman" w:cs="Times New Roman"/>
          <w:sz w:val="24"/>
          <w:szCs w:val="24"/>
        </w:rPr>
      </w:pPr>
      <w:r>
        <w:rPr>
          <w:rFonts w:ascii="Times New Roman" w:hAnsi="Times New Roman" w:cs="Times New Roman"/>
          <w:sz w:val="24"/>
          <w:szCs w:val="24"/>
        </w:rPr>
        <w:t>Oleh:</w:t>
      </w:r>
    </w:p>
    <w:p w:rsidR="0060574A" w:rsidRDefault="0060574A" w:rsidP="0060574A">
      <w:pPr>
        <w:jc w:val="center"/>
        <w:rPr>
          <w:rFonts w:ascii="Times New Roman" w:hAnsi="Times New Roman" w:cs="Times New Roman"/>
          <w:b/>
          <w:sz w:val="24"/>
          <w:szCs w:val="24"/>
        </w:rPr>
      </w:pPr>
      <w:r>
        <w:rPr>
          <w:rFonts w:ascii="Times New Roman" w:hAnsi="Times New Roman" w:cs="Times New Roman"/>
          <w:b/>
          <w:sz w:val="24"/>
          <w:szCs w:val="24"/>
        </w:rPr>
        <w:t>Kunkun Zainal Muttaqin (152071000016)</w:t>
      </w:r>
    </w:p>
    <w:p w:rsidR="0060574A" w:rsidRDefault="0060574A" w:rsidP="0060574A">
      <w:pPr>
        <w:jc w:val="center"/>
        <w:rPr>
          <w:rFonts w:ascii="Times New Roman" w:hAnsi="Times New Roman" w:cs="Times New Roman"/>
          <w:b/>
          <w:sz w:val="24"/>
          <w:szCs w:val="24"/>
        </w:rPr>
      </w:pPr>
      <w:r>
        <w:rPr>
          <w:rFonts w:ascii="Times New Roman" w:hAnsi="Times New Roman" w:cs="Times New Roman"/>
          <w:b/>
          <w:sz w:val="24"/>
          <w:szCs w:val="24"/>
        </w:rPr>
        <w:t>Pendidikan Agama Islam, Fakultas Agama Islam, Universitas Muhammadiyah Sidoarjo</w:t>
      </w:r>
    </w:p>
    <w:p w:rsidR="0060574A" w:rsidRDefault="00611688" w:rsidP="0060574A">
      <w:pPr>
        <w:jc w:val="center"/>
        <w:rPr>
          <w:rFonts w:ascii="Times New Roman" w:hAnsi="Times New Roman" w:cs="Times New Roman"/>
          <w:sz w:val="24"/>
          <w:szCs w:val="24"/>
        </w:rPr>
      </w:pPr>
      <w:hyperlink r:id="rId8" w:history="1">
        <w:r w:rsidR="0060574A" w:rsidRPr="00556D66">
          <w:rPr>
            <w:rStyle w:val="Hyperlink"/>
            <w:rFonts w:ascii="Times New Roman" w:hAnsi="Times New Roman" w:cs="Times New Roman"/>
            <w:sz w:val="24"/>
            <w:szCs w:val="24"/>
          </w:rPr>
          <w:t>Kunzainal2014688@gmail.com</w:t>
        </w:r>
      </w:hyperlink>
    </w:p>
    <w:p w:rsidR="0060574A" w:rsidRDefault="0060574A" w:rsidP="0060574A">
      <w:pPr>
        <w:jc w:val="center"/>
        <w:rPr>
          <w:rFonts w:ascii="Times New Roman" w:hAnsi="Times New Roman" w:cs="Times New Roman"/>
          <w:sz w:val="24"/>
          <w:szCs w:val="24"/>
        </w:rPr>
      </w:pPr>
    </w:p>
    <w:p w:rsidR="0060574A" w:rsidRDefault="00BB6C04" w:rsidP="0060574A">
      <w:pPr>
        <w:jc w:val="center"/>
        <w:rPr>
          <w:rFonts w:ascii="Times New Roman" w:hAnsi="Times New Roman" w:cs="Times New Roman"/>
          <w:sz w:val="24"/>
          <w:szCs w:val="24"/>
        </w:rPr>
      </w:pPr>
      <w:r>
        <w:rPr>
          <w:rFonts w:ascii="Times New Roman" w:hAnsi="Times New Roman" w:cs="Times New Roman"/>
          <w:sz w:val="24"/>
          <w:szCs w:val="24"/>
        </w:rPr>
        <w:t>Abstrak</w:t>
      </w:r>
    </w:p>
    <w:p w:rsidR="00BB6C04" w:rsidRDefault="00EF7E90" w:rsidP="00EF7E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A4D">
        <w:rPr>
          <w:rFonts w:ascii="Times New Roman" w:hAnsi="Times New Roman" w:cs="Times New Roman"/>
          <w:sz w:val="24"/>
          <w:szCs w:val="24"/>
        </w:rPr>
        <w:t>Pelaksanaan ini ditujukan agar dapat mengetahui pelaksanaan analisis masalah siswa yang di laksanakan oleh guru pembimbing berdasarkan hasil AUM umum, faktor-faktor yang mendukung dan menghambat pelaksanaan analisis masalah siswa yang di laksanakan oleh guru pembimbing berdasarkan hasil AUM umum.</w:t>
      </w:r>
    </w:p>
    <w:p w:rsidR="00577A4D" w:rsidRDefault="00EF7E90" w:rsidP="00EF7E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A4D">
        <w:rPr>
          <w:rFonts w:ascii="Times New Roman" w:hAnsi="Times New Roman" w:cs="Times New Roman"/>
          <w:sz w:val="24"/>
          <w:szCs w:val="24"/>
        </w:rPr>
        <w:t>Jenis penelitian ini adalah penelitian deskriptif kualitatif. Subjek penelitian adalah 4 orang guru pembimbing</w:t>
      </w:r>
      <w:r w:rsidR="006536EE">
        <w:rPr>
          <w:rFonts w:ascii="Times New Roman" w:hAnsi="Times New Roman" w:cs="Times New Roman"/>
          <w:sz w:val="24"/>
          <w:szCs w:val="24"/>
        </w:rPr>
        <w:t>. Sedangkan objek dari penelitian ini adalah pelaksanaan analisis siswa yang di laksanakan oleh guru pembimbing berdasarkan hasil AUM umum. Untuk mengumpulkan data dalam penelitian ini peneliti menggunakan teknik wawancara dan dokumentasi. Wawancara dan dokumentasi di analisa dengan kualitatif dan di simpulkan secara naratif.</w:t>
      </w:r>
    </w:p>
    <w:p w:rsidR="00EF7E90" w:rsidRPr="00EF7E90" w:rsidRDefault="006536EE" w:rsidP="00EF7E90">
      <w:pPr>
        <w:tabs>
          <w:tab w:val="left" w:pos="2070"/>
        </w:tabs>
        <w:spacing w:after="54" w:line="360" w:lineRule="auto"/>
        <w:jc w:val="both"/>
        <w:rPr>
          <w:rFonts w:ascii="Times New Roman" w:hAnsi="Times New Roman" w:cs="Times New Roman"/>
          <w:sz w:val="24"/>
          <w:szCs w:val="24"/>
        </w:rPr>
      </w:pPr>
      <w:r w:rsidRPr="00EF7E90">
        <w:rPr>
          <w:rFonts w:ascii="Times New Roman" w:hAnsi="Times New Roman" w:cs="Times New Roman"/>
          <w:sz w:val="24"/>
          <w:szCs w:val="24"/>
        </w:rPr>
        <w:t xml:space="preserve"> </w:t>
      </w:r>
      <w:r w:rsidR="00EF7E90">
        <w:rPr>
          <w:rFonts w:ascii="Times New Roman" w:hAnsi="Times New Roman" w:cs="Times New Roman"/>
          <w:sz w:val="24"/>
          <w:szCs w:val="24"/>
        </w:rPr>
        <w:t xml:space="preserve">          </w:t>
      </w:r>
      <w:r w:rsidR="00EF7E90" w:rsidRPr="00EF7E90">
        <w:rPr>
          <w:rFonts w:ascii="Times New Roman" w:hAnsi="Times New Roman" w:cs="Times New Roman"/>
          <w:sz w:val="24"/>
          <w:szCs w:val="24"/>
        </w:rPr>
        <w:t xml:space="preserve">Populasi dalam penelitian ini adalah keseluruhan guru pembimbing yang berjumlah sebanyak 4 orang. Karena jumlah populasi hanya 4 orang, maka peneliti tidak mengambil sampel. Dengan demikian penelitian ini disebut dengan penelitian populasi. </w:t>
      </w:r>
    </w:p>
    <w:p w:rsidR="00EF7E90" w:rsidRDefault="00EF7E90" w:rsidP="00EF7E90">
      <w:pPr>
        <w:spacing w:after="47" w:line="276" w:lineRule="auto"/>
        <w:jc w:val="both"/>
        <w:rPr>
          <w:rFonts w:ascii="Times New Roman" w:hAnsi="Times New Roman" w:cs="Times New Roman"/>
          <w:sz w:val="24"/>
          <w:szCs w:val="24"/>
        </w:rPr>
      </w:pPr>
      <w:r w:rsidRPr="00EF7E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7E90">
        <w:rPr>
          <w:rFonts w:ascii="Times New Roman" w:hAnsi="Times New Roman" w:cs="Times New Roman"/>
          <w:sz w:val="24"/>
          <w:szCs w:val="24"/>
        </w:rPr>
        <w:t xml:space="preserve">Melalui penelitian ini penulis menemukan pelaksanaan analisis masalah siswa yang dilaksanakan oleh Guru pembimbing berdasarkan hasil AUM Umum  masih tergolong “kurang maksimal”, hal ini dapat terlihat dari hasil wawancara dengan guru pembimbing, yang mana Guru pembimbing kesulitan dalam melaksanakan analisis masalah siswa berdasarkan hasil AUM Umum </w:t>
      </w:r>
      <w:r w:rsidR="00545219">
        <w:rPr>
          <w:rFonts w:ascii="Times New Roman" w:hAnsi="Times New Roman" w:cs="Times New Roman"/>
          <w:sz w:val="24"/>
          <w:szCs w:val="24"/>
        </w:rPr>
        <w:t xml:space="preserve">  </w:t>
      </w:r>
      <w:r w:rsidRPr="00EF7E90">
        <w:rPr>
          <w:rFonts w:ascii="Times New Roman" w:hAnsi="Times New Roman" w:cs="Times New Roman"/>
          <w:sz w:val="24"/>
          <w:szCs w:val="24"/>
        </w:rPr>
        <w:t>disebabkan banyaknya siswa yang menjadi tanggungjawab masing-masing Guru pembimbing. Adapun faktor yang menyebabkan kurang maksimalnya pelaksanaan analisis masalah siswa yang dilaksanakan oleh Guru pembim</w:t>
      </w:r>
      <w:r>
        <w:rPr>
          <w:rFonts w:ascii="Times New Roman" w:hAnsi="Times New Roman" w:cs="Times New Roman"/>
          <w:sz w:val="24"/>
          <w:szCs w:val="24"/>
        </w:rPr>
        <w:t>bing berdasarkan hasil AUM Umum</w:t>
      </w:r>
      <w:r w:rsidRPr="00EF7E90">
        <w:rPr>
          <w:rFonts w:ascii="Times New Roman" w:hAnsi="Times New Roman" w:cs="Times New Roman"/>
          <w:sz w:val="24"/>
          <w:szCs w:val="24"/>
        </w:rPr>
        <w:t xml:space="preserve"> adalah:  </w:t>
      </w:r>
      <w:r>
        <w:rPr>
          <w:rFonts w:ascii="Times New Roman" w:hAnsi="Times New Roman" w:cs="Times New Roman"/>
          <w:sz w:val="24"/>
          <w:szCs w:val="24"/>
        </w:rPr>
        <w:t xml:space="preserve">   </w:t>
      </w:r>
    </w:p>
    <w:p w:rsidR="00EF7E90" w:rsidRPr="00EF7E90" w:rsidRDefault="00EF7E90" w:rsidP="00EF7E90">
      <w:pPr>
        <w:spacing w:after="47" w:line="276" w:lineRule="auto"/>
        <w:ind w:left="90" w:hanging="90"/>
        <w:jc w:val="both"/>
        <w:rPr>
          <w:rFonts w:ascii="Times New Roman" w:hAnsi="Times New Roman" w:cs="Times New Roman"/>
          <w:sz w:val="24"/>
          <w:szCs w:val="24"/>
        </w:rPr>
      </w:pPr>
      <w:r>
        <w:rPr>
          <w:rFonts w:ascii="Times New Roman" w:hAnsi="Times New Roman" w:cs="Times New Roman"/>
          <w:sz w:val="24"/>
          <w:szCs w:val="24"/>
        </w:rPr>
        <w:t xml:space="preserve">      </w:t>
      </w:r>
      <w:r w:rsidRPr="00EF7E90">
        <w:rPr>
          <w:rFonts w:ascii="Times New Roman" w:hAnsi="Times New Roman" w:cs="Times New Roman"/>
          <w:sz w:val="24"/>
          <w:szCs w:val="24"/>
        </w:rPr>
        <w:t>1.</w:t>
      </w:r>
      <w:r w:rsidRPr="00EF7E90">
        <w:rPr>
          <w:rFonts w:ascii="Times New Roman" w:eastAsia="Arial" w:hAnsi="Times New Roman" w:cs="Times New Roman"/>
          <w:sz w:val="24"/>
          <w:szCs w:val="24"/>
        </w:rPr>
        <w:t xml:space="preserve"> </w:t>
      </w:r>
      <w:r w:rsidRPr="00EF7E90">
        <w:rPr>
          <w:rFonts w:ascii="Times New Roman" w:hAnsi="Times New Roman" w:cs="Times New Roman"/>
          <w:sz w:val="24"/>
          <w:szCs w:val="24"/>
        </w:rPr>
        <w:t xml:space="preserve">Keterbatasan waktu dan tenaga,  </w:t>
      </w:r>
    </w:p>
    <w:p w:rsidR="00EF7E90" w:rsidRPr="00EF7E90" w:rsidRDefault="00EF7E90" w:rsidP="00EF7E90">
      <w:pPr>
        <w:spacing w:after="47" w:line="276" w:lineRule="auto"/>
        <w:ind w:left="816" w:hanging="456"/>
        <w:rPr>
          <w:rFonts w:ascii="Times New Roman" w:hAnsi="Times New Roman" w:cs="Times New Roman"/>
          <w:sz w:val="24"/>
          <w:szCs w:val="24"/>
        </w:rPr>
      </w:pPr>
      <w:r w:rsidRPr="00EF7E90">
        <w:rPr>
          <w:rFonts w:ascii="Times New Roman" w:hAnsi="Times New Roman" w:cs="Times New Roman"/>
          <w:sz w:val="24"/>
          <w:szCs w:val="24"/>
        </w:rPr>
        <w:t>2.</w:t>
      </w:r>
      <w:r w:rsidRPr="00EF7E90">
        <w:rPr>
          <w:rFonts w:ascii="Times New Roman" w:eastAsia="Arial" w:hAnsi="Times New Roman" w:cs="Times New Roman"/>
          <w:sz w:val="24"/>
          <w:szCs w:val="24"/>
        </w:rPr>
        <w:t xml:space="preserve"> </w:t>
      </w:r>
      <w:r w:rsidRPr="00EF7E90">
        <w:rPr>
          <w:rFonts w:ascii="Times New Roman" w:hAnsi="Times New Roman" w:cs="Times New Roman"/>
          <w:sz w:val="24"/>
          <w:szCs w:val="24"/>
        </w:rPr>
        <w:t xml:space="preserve">Keterbatasan dana. </w:t>
      </w:r>
    </w:p>
    <w:p w:rsidR="00EF7E90" w:rsidRDefault="00EF7E90" w:rsidP="00EF7E90">
      <w:pPr>
        <w:spacing w:after="47" w:line="276" w:lineRule="auto"/>
        <w:ind w:left="456" w:hanging="456"/>
        <w:rPr>
          <w:rFonts w:ascii="Times New Roman" w:hAnsi="Times New Roman" w:cs="Times New Roman"/>
          <w:sz w:val="24"/>
          <w:szCs w:val="24"/>
        </w:rPr>
      </w:pPr>
      <w:r w:rsidRPr="00EF7E90">
        <w:rPr>
          <w:rFonts w:ascii="Times New Roman" w:hAnsi="Times New Roman" w:cs="Times New Roman"/>
          <w:sz w:val="24"/>
          <w:szCs w:val="24"/>
        </w:rPr>
        <w:lastRenderedPageBreak/>
        <w:t>Dari hasil analisis data di atas dapat disimpulkan bahwa pelaksanaan analisis masalah si</w:t>
      </w:r>
      <w:r w:rsidR="00BF08DF">
        <w:rPr>
          <w:rFonts w:ascii="Times New Roman" w:hAnsi="Times New Roman" w:cs="Times New Roman"/>
          <w:sz w:val="24"/>
          <w:szCs w:val="24"/>
        </w:rPr>
        <w:t>swa berdasarkan hasil AUM Umum “kurang maksimal”.</w:t>
      </w:r>
      <w:r w:rsidR="00BF08DF">
        <w:rPr>
          <w:rStyle w:val="FootnoteReference"/>
          <w:rFonts w:ascii="Times New Roman" w:hAnsi="Times New Roman" w:cs="Times New Roman"/>
          <w:sz w:val="24"/>
          <w:szCs w:val="24"/>
        </w:rPr>
        <w:footnoteReference w:id="1"/>
      </w:r>
      <w:r w:rsidRPr="00EF7E90">
        <w:rPr>
          <w:rFonts w:ascii="Times New Roman" w:hAnsi="Times New Roman" w:cs="Times New Roman"/>
          <w:sz w:val="24"/>
          <w:szCs w:val="24"/>
        </w:rPr>
        <w:t xml:space="preserve"> </w:t>
      </w:r>
    </w:p>
    <w:p w:rsidR="00545219" w:rsidRDefault="00545219" w:rsidP="00EF7E90">
      <w:pPr>
        <w:spacing w:after="47" w:line="276" w:lineRule="auto"/>
        <w:ind w:left="456" w:hanging="456"/>
        <w:rPr>
          <w:rFonts w:ascii="Times New Roman" w:hAnsi="Times New Roman" w:cs="Times New Roman"/>
          <w:sz w:val="24"/>
          <w:szCs w:val="24"/>
        </w:rPr>
      </w:pPr>
    </w:p>
    <w:p w:rsidR="008A5DBC" w:rsidRPr="008A5DBC" w:rsidRDefault="008A5DBC" w:rsidP="008A5DBC">
      <w:pPr>
        <w:pStyle w:val="ListParagraph"/>
        <w:numPr>
          <w:ilvl w:val="0"/>
          <w:numId w:val="12"/>
        </w:numPr>
        <w:spacing w:after="0" w:line="360" w:lineRule="auto"/>
        <w:rPr>
          <w:rFonts w:ascii="Times New Roman" w:hAnsi="Times New Roman" w:cs="Times New Roman"/>
          <w:bCs/>
          <w:sz w:val="24"/>
          <w:szCs w:val="24"/>
        </w:rPr>
      </w:pPr>
      <w:r>
        <w:rPr>
          <w:rFonts w:ascii="Times New Roman" w:hAnsi="Times New Roman" w:cs="Times New Roman"/>
          <w:bCs/>
          <w:sz w:val="24"/>
          <w:szCs w:val="24"/>
        </w:rPr>
        <w:t>Teori pendukung</w:t>
      </w:r>
    </w:p>
    <w:p w:rsidR="008A5DBC" w:rsidRDefault="008A5DBC" w:rsidP="008A5DB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mendukung teori suatu penelitian. Penulis menggunakan pola penelitian, pola penelitian ini ialah rencana tentang cara mengumpulkan dan menganalisis data agar dapat dilaksanakan sesuai dengan tujuan penelitian. Pola penelitian ini berguna sebagai pegangan bagi penulis dalam melakukan penelitian. </w:t>
      </w:r>
    </w:p>
    <w:p w:rsidR="008A5DBC" w:rsidRDefault="008A5DBC" w:rsidP="008A5DB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Macam-macam penelitian menurut Azwar antara lain:</w:t>
      </w:r>
    </w:p>
    <w:p w:rsidR="008A5DBC" w:rsidRDefault="008A5DBC" w:rsidP="008A5DBC">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Ditinjau dari kuantitatif</w:t>
      </w:r>
    </w:p>
    <w:p w:rsidR="008A5DBC" w:rsidRDefault="008A5DBC" w:rsidP="008A5DB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yang menekankan analisisnya pada data-data numerial (angka) yang diolah dengan metode statistik</w:t>
      </w:r>
    </w:p>
    <w:p w:rsidR="008A5DBC" w:rsidRDefault="008A5DBC" w:rsidP="008A5DBC">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yang menekankan analisisnya pada proses penyimpulan deduktif dan induktif serta pada analisis terhadap dinamika hubungan antar fenomena yang diamati dengan logika ilmiah</w:t>
      </w:r>
    </w:p>
    <w:p w:rsidR="008A5DBC" w:rsidRDefault="008A5DBC" w:rsidP="008A5DBC">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Ditinjau dari kedalaman analisis</w:t>
      </w:r>
    </w:p>
    <w:p w:rsidR="008A5DBC" w:rsidRDefault="008A5DBC" w:rsidP="008A5DB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Penulisan deskriptif adalah penulisan yang melakukan analisis hanya sampai pada taraf deskripsi, yang menganalisis dan menyajikan data fakta secara sistematik sehingga lebih muda untuk dipahami dan disimpulkan</w:t>
      </w:r>
    </w:p>
    <w:p w:rsidR="008A5DBC" w:rsidRDefault="008A5DBC" w:rsidP="008A5DB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inferensialadalah penelitian yang menganalisishubungan antar variabel dengan pengujian hipotesis</w:t>
      </w:r>
    </w:p>
    <w:p w:rsidR="008A5DBC" w:rsidRDefault="008A5DBC" w:rsidP="008A5DBC">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Ditinjau dari tujuannya yaitu</w:t>
      </w:r>
    </w:p>
    <w:p w:rsidR="008A5DBC" w:rsidRDefault="008A5DBC" w:rsidP="008A5DBC">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lapangan atau studi kasus, penelitian  yang bertujuan mempelajari secara intensif latar belakang, status terakhir dan interaksi lingkungan yang terjadi pada suatu satuan sosial seperti individu</w:t>
      </w:r>
    </w:p>
    <w:p w:rsidR="008A5DBC" w:rsidRDefault="008A5DBC" w:rsidP="008A5DBC">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korelasional ialah penelitian yang bertujuan menyelidiki sejauh mana variasi pada suatu variabel lain berdasarkan koefisien korelasi</w:t>
      </w:r>
    </w:p>
    <w:p w:rsidR="008A5DBC" w:rsidRDefault="008A5DBC" w:rsidP="008A5D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Beberapa pengertian diatas dapat penulis simpulkan bahwa pola penelitian ini adalah cara kerja atau sistem yang di pakai oleh peneliti untuk melakukan penelitian. Ditinjau dari uraian diatas pola penelitian yang digunakan oleh peneliti dalam penelitian ini yaitu penelitian deskriptif. Dimana yang menjadi fokus penelitian ini yakni melakukan analisis hanya sampai pada taraf deskripsi, dengan menganalisa masalah yang disajikan sehingga dapat lebih muda dimengerti dan disimpulkan</w:t>
      </w:r>
      <w:r>
        <w:rPr>
          <w:rStyle w:val="FootnoteReference"/>
          <w:rFonts w:ascii="Times New Roman" w:hAnsi="Times New Roman" w:cs="Times New Roman"/>
          <w:sz w:val="24"/>
          <w:szCs w:val="24"/>
        </w:rPr>
        <w:footnoteReference w:id="2"/>
      </w:r>
    </w:p>
    <w:p w:rsidR="008A5DBC" w:rsidRDefault="008A5DBC" w:rsidP="008A5DBC">
      <w:pPr>
        <w:spacing w:after="0" w:line="360" w:lineRule="auto"/>
        <w:ind w:firstLine="720"/>
        <w:jc w:val="both"/>
        <w:rPr>
          <w:rFonts w:ascii="Times New Roman" w:hAnsi="Times New Roman" w:cs="Times New Roman"/>
          <w:sz w:val="24"/>
          <w:szCs w:val="24"/>
        </w:rPr>
      </w:pPr>
    </w:p>
    <w:p w:rsidR="008A5DBC" w:rsidRDefault="008A5DBC" w:rsidP="008A5DBC">
      <w:pPr>
        <w:spacing w:after="0" w:line="360" w:lineRule="auto"/>
        <w:ind w:firstLine="720"/>
        <w:jc w:val="both"/>
        <w:rPr>
          <w:rFonts w:ascii="Times New Roman" w:hAnsi="Times New Roman" w:cs="Times New Roman"/>
          <w:sz w:val="24"/>
          <w:szCs w:val="24"/>
        </w:rPr>
      </w:pPr>
    </w:p>
    <w:p w:rsidR="00545219" w:rsidRDefault="00545219" w:rsidP="00EF7E90">
      <w:pPr>
        <w:spacing w:after="47" w:line="276" w:lineRule="auto"/>
        <w:ind w:left="456" w:hanging="456"/>
        <w:rPr>
          <w:rFonts w:ascii="Times New Roman" w:hAnsi="Times New Roman" w:cs="Times New Roman"/>
          <w:sz w:val="24"/>
          <w:szCs w:val="24"/>
        </w:rPr>
      </w:pPr>
    </w:p>
    <w:p w:rsidR="00545219" w:rsidRPr="006B05C6" w:rsidRDefault="00545219" w:rsidP="008A5DBC">
      <w:pPr>
        <w:pStyle w:val="ListParagraph"/>
        <w:numPr>
          <w:ilvl w:val="0"/>
          <w:numId w:val="12"/>
        </w:numPr>
        <w:spacing w:after="0"/>
        <w:jc w:val="both"/>
        <w:rPr>
          <w:rFonts w:ascii="Times New Roman" w:hAnsi="Times New Roman" w:cs="Times New Roman"/>
          <w:sz w:val="24"/>
          <w:szCs w:val="24"/>
          <w:lang w:val="pt-PT"/>
        </w:rPr>
      </w:pPr>
      <w:r>
        <w:rPr>
          <w:rFonts w:ascii="Times New Roman" w:hAnsi="Times New Roman" w:cs="Times New Roman"/>
          <w:sz w:val="24"/>
          <w:szCs w:val="24"/>
          <w:lang w:val="pt-PT"/>
        </w:rPr>
        <w:t>Tes Alat Ungkap Masalah (AUM)</w:t>
      </w:r>
    </w:p>
    <w:p w:rsidR="00545219" w:rsidRPr="006B05C6" w:rsidRDefault="00545219" w:rsidP="00545219">
      <w:pPr>
        <w:pStyle w:val="ListParagraph"/>
        <w:spacing w:after="0"/>
        <w:ind w:left="360"/>
        <w:jc w:val="both"/>
        <w:rPr>
          <w:rFonts w:ascii="Times New Roman" w:hAnsi="Times New Roman" w:cs="Times New Roman"/>
          <w:sz w:val="24"/>
          <w:szCs w:val="24"/>
          <w:lang w:val="pt-PT"/>
        </w:rPr>
      </w:pPr>
    </w:p>
    <w:p w:rsidR="00545219" w:rsidRPr="008B6EE8" w:rsidRDefault="00545219" w:rsidP="008B6EE8">
      <w:pPr>
        <w:pStyle w:val="ListParagraph"/>
        <w:numPr>
          <w:ilvl w:val="0"/>
          <w:numId w:val="3"/>
        </w:numPr>
        <w:spacing w:after="47"/>
        <w:rPr>
          <w:rFonts w:ascii="Times New Roman" w:hAnsi="Times New Roman" w:cs="Times New Roman"/>
          <w:sz w:val="24"/>
          <w:szCs w:val="24"/>
        </w:rPr>
      </w:pPr>
      <w:r w:rsidRPr="008B6EE8">
        <w:rPr>
          <w:rFonts w:ascii="Times New Roman" w:hAnsi="Times New Roman" w:cs="Times New Roman"/>
          <w:sz w:val="24"/>
          <w:szCs w:val="24"/>
          <w:lang w:val="pt-PT"/>
        </w:rPr>
        <w:t>Hasil Tes AUM</w:t>
      </w:r>
    </w:p>
    <w:p w:rsidR="006536EE" w:rsidRDefault="00CC040A" w:rsidP="00577A4D">
      <w:pPr>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202A" w:rsidRDefault="0001202A" w:rsidP="00577A4D">
      <w:pPr>
        <w:jc w:val="both"/>
        <w:rPr>
          <w:rFonts w:ascii="Times New Roman" w:hAnsi="Times New Roman" w:cs="Times New Roman"/>
          <w:sz w:val="24"/>
          <w:szCs w:val="24"/>
        </w:rPr>
      </w:pPr>
    </w:p>
    <w:p w:rsidR="0001202A" w:rsidRDefault="0001202A" w:rsidP="00577A4D">
      <w:pPr>
        <w:jc w:val="both"/>
        <w:rPr>
          <w:rFonts w:ascii="Times New Roman" w:hAnsi="Times New Roman" w:cs="Times New Roman"/>
          <w:sz w:val="24"/>
          <w:szCs w:val="24"/>
        </w:rPr>
      </w:pPr>
    </w:p>
    <w:p w:rsidR="00CC040A" w:rsidRDefault="00CC040A" w:rsidP="00577A4D">
      <w:pPr>
        <w:jc w:val="both"/>
        <w:rPr>
          <w:rFonts w:ascii="Times New Roman" w:hAnsi="Times New Roman" w:cs="Times New Roman"/>
          <w:sz w:val="24"/>
          <w:szCs w:val="24"/>
        </w:rPr>
      </w:pPr>
    </w:p>
    <w:p w:rsidR="00403A38" w:rsidRDefault="00403A38" w:rsidP="00577A4D">
      <w:pPr>
        <w:jc w:val="both"/>
        <w:rPr>
          <w:rFonts w:ascii="Times New Roman" w:hAnsi="Times New Roman" w:cs="Times New Roman"/>
          <w:sz w:val="24"/>
          <w:szCs w:val="24"/>
        </w:rPr>
      </w:pPr>
    </w:p>
    <w:p w:rsidR="00403A38" w:rsidRDefault="00403A38" w:rsidP="00577A4D">
      <w:pPr>
        <w:jc w:val="both"/>
        <w:rPr>
          <w:rFonts w:ascii="Times New Roman" w:hAnsi="Times New Roman" w:cs="Times New Roman"/>
          <w:sz w:val="24"/>
          <w:szCs w:val="24"/>
        </w:rPr>
      </w:pPr>
    </w:p>
    <w:p w:rsidR="008B6EE8" w:rsidRDefault="008B6EE8" w:rsidP="008B6EE8">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kesimpulan dari hasil tes AUM</w:t>
      </w:r>
    </w:p>
    <w:p w:rsidR="008B6EE8" w:rsidRDefault="008B6EE8" w:rsidP="008B6EE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data pada diagram diatas, dapat disimpulkan bahwa siswa tersebut banyak mengalami masalah pada kehidupan sosial dan aktif dalam berorganisasi sebanyak 29%, pada urutan ke dua yaitu pada masalah  kesehatan mencapai 15%, dan</w:t>
      </w:r>
      <w:r w:rsidR="00803B0F">
        <w:rPr>
          <w:rFonts w:ascii="Times New Roman" w:hAnsi="Times New Roman" w:cs="Times New Roman"/>
          <w:sz w:val="24"/>
          <w:szCs w:val="24"/>
        </w:rPr>
        <w:t xml:space="preserve"> pada masalah hubungan pribadi serta penyesuaian terhadap kurikulum mencapai 14</w:t>
      </w:r>
      <w:r>
        <w:rPr>
          <w:rFonts w:ascii="Times New Roman" w:hAnsi="Times New Roman" w:cs="Times New Roman"/>
          <w:sz w:val="24"/>
          <w:szCs w:val="24"/>
        </w:rPr>
        <w:t>%</w:t>
      </w:r>
    </w:p>
    <w:p w:rsidR="008A5DBC" w:rsidRDefault="008B6EE8" w:rsidP="008B6E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Masalah yang paling besar terdapat pada </w:t>
      </w:r>
      <w:r w:rsidR="00803B0F">
        <w:rPr>
          <w:rFonts w:ascii="Times New Roman" w:hAnsi="Times New Roman" w:cs="Times New Roman"/>
          <w:sz w:val="24"/>
          <w:szCs w:val="24"/>
        </w:rPr>
        <w:t>kehidupan sosial dan aktif organisasi 29</w:t>
      </w:r>
      <w:r>
        <w:rPr>
          <w:rFonts w:ascii="Times New Roman" w:hAnsi="Times New Roman" w:cs="Times New Roman"/>
          <w:sz w:val="24"/>
          <w:szCs w:val="24"/>
        </w:rPr>
        <w:t xml:space="preserve">%, </w:t>
      </w:r>
      <w:r w:rsidR="00803B0F">
        <w:rPr>
          <w:rFonts w:ascii="Times New Roman" w:hAnsi="Times New Roman" w:cs="Times New Roman"/>
          <w:sz w:val="24"/>
          <w:szCs w:val="24"/>
        </w:rPr>
        <w:t>berdasarkan pada pengakuan guru</w:t>
      </w:r>
      <w:r>
        <w:rPr>
          <w:rFonts w:ascii="Times New Roman" w:hAnsi="Times New Roman" w:cs="Times New Roman"/>
          <w:sz w:val="24"/>
          <w:szCs w:val="24"/>
        </w:rPr>
        <w:t>, dia mengaku sulit menyesuaikan diri dengan teman sebayanya. “saya memiliki teman yang sedikit, sulit bagi saya mendapatkan teman seperti teman-teman yang lain, ada yang bilang saya orangnya kaku dan sering marah ketika diajak bercanda, aku bingung aku harus bagaimana, sifat saya memang seda</w:t>
      </w:r>
      <w:r w:rsidR="00803B0F">
        <w:rPr>
          <w:rFonts w:ascii="Times New Roman" w:hAnsi="Times New Roman" w:cs="Times New Roman"/>
          <w:sz w:val="24"/>
          <w:szCs w:val="24"/>
        </w:rPr>
        <w:t>ri dulu ya begini” kata siswa tersebut</w:t>
      </w:r>
      <w:r>
        <w:rPr>
          <w:rFonts w:ascii="Times New Roman" w:hAnsi="Times New Roman" w:cs="Times New Roman"/>
          <w:sz w:val="24"/>
          <w:szCs w:val="24"/>
        </w:rPr>
        <w:t xml:space="preserve">. </w:t>
      </w:r>
    </w:p>
    <w:p w:rsidR="008A5DBC" w:rsidRDefault="008A5DBC" w:rsidP="008B6EE8">
      <w:pPr>
        <w:spacing w:after="0" w:line="360" w:lineRule="auto"/>
        <w:jc w:val="both"/>
        <w:rPr>
          <w:rFonts w:ascii="Times New Roman" w:hAnsi="Times New Roman" w:cs="Times New Roman"/>
          <w:sz w:val="24"/>
          <w:szCs w:val="24"/>
        </w:rPr>
      </w:pPr>
    </w:p>
    <w:p w:rsidR="008B6EE8" w:rsidRDefault="00556CC8" w:rsidP="008B6E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B6EE8" w:rsidRPr="008A5DBC" w:rsidRDefault="008A5DBC" w:rsidP="008A5DBC">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Solusi </w:t>
      </w:r>
    </w:p>
    <w:p w:rsidR="008B6EE8" w:rsidRDefault="008B6EE8" w:rsidP="008B6EE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meninjau hasil </w:t>
      </w:r>
      <w:r w:rsidR="00556CC8">
        <w:rPr>
          <w:rFonts w:ascii="Times New Roman" w:hAnsi="Times New Roman" w:cs="Times New Roman"/>
          <w:sz w:val="24"/>
          <w:szCs w:val="24"/>
        </w:rPr>
        <w:t>tes AUM tentang kehidupan sosial dan aktif berorganisasi</w:t>
      </w:r>
      <w:r>
        <w:rPr>
          <w:rFonts w:ascii="Times New Roman" w:hAnsi="Times New Roman" w:cs="Times New Roman"/>
          <w:sz w:val="24"/>
          <w:szCs w:val="24"/>
        </w:rPr>
        <w:t>, maka penulis bermaksud memberi</w:t>
      </w:r>
      <w:r w:rsidR="00556CC8">
        <w:rPr>
          <w:rFonts w:ascii="Times New Roman" w:hAnsi="Times New Roman" w:cs="Times New Roman"/>
          <w:sz w:val="24"/>
          <w:szCs w:val="24"/>
        </w:rPr>
        <w:t xml:space="preserve"> masukan dan solusi kepada siswa, dengan tujuan siswa tersebut</w:t>
      </w:r>
      <w:r>
        <w:rPr>
          <w:rFonts w:ascii="Times New Roman" w:hAnsi="Times New Roman" w:cs="Times New Roman"/>
          <w:sz w:val="24"/>
          <w:szCs w:val="24"/>
        </w:rPr>
        <w:t xml:space="preserve"> diharapkan lebih sanggup mengatasi sisi ketidak mampuannya. Diantara solusi yang penulis sampaikan yaitu antara lain: 1) belajarlah dengan sikap terbuka,2) belajar menerima keadaan diri maupun orang lain, 3) mulai jalinlah hubungan baik dengan teman terdekat, 4) belajar menerima hidup dengan lapang dada (ikhlas)</w:t>
      </w:r>
      <w:r w:rsidR="00556CC8">
        <w:rPr>
          <w:rFonts w:ascii="Times New Roman" w:hAnsi="Times New Roman" w:cs="Times New Roman"/>
          <w:sz w:val="24"/>
          <w:szCs w:val="24"/>
        </w:rPr>
        <w:t>.</w:t>
      </w:r>
    </w:p>
    <w:p w:rsidR="00545219" w:rsidRDefault="00545219" w:rsidP="00577A4D">
      <w:pPr>
        <w:jc w:val="both"/>
        <w:rPr>
          <w:rFonts w:ascii="Times New Roman" w:hAnsi="Times New Roman" w:cs="Times New Roman"/>
          <w:sz w:val="24"/>
          <w:szCs w:val="24"/>
        </w:rPr>
      </w:pPr>
    </w:p>
    <w:p w:rsidR="00545219" w:rsidRPr="006B05C6" w:rsidRDefault="00545219" w:rsidP="008A5DBC">
      <w:pPr>
        <w:pStyle w:val="ListParagraph"/>
        <w:numPr>
          <w:ilvl w:val="0"/>
          <w:numId w:val="12"/>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Tes </w:t>
      </w:r>
      <w:r>
        <w:rPr>
          <w:rFonts w:ascii="Times New Roman" w:hAnsi="Times New Roman" w:cs="Times New Roman"/>
          <w:sz w:val="24"/>
          <w:szCs w:val="24"/>
          <w:lang w:val="id-ID"/>
        </w:rPr>
        <w:t>angket berfikir positif</w:t>
      </w:r>
    </w:p>
    <w:p w:rsidR="00545219" w:rsidRDefault="00545219" w:rsidP="00545219">
      <w:pPr>
        <w:pStyle w:val="ListParagraph"/>
        <w:spacing w:after="0"/>
        <w:ind w:left="360"/>
        <w:jc w:val="both"/>
        <w:rPr>
          <w:rFonts w:ascii="Times New Roman" w:hAnsi="Times New Roman" w:cs="Times New Roman"/>
          <w:sz w:val="24"/>
          <w:szCs w:val="24"/>
        </w:rPr>
      </w:pPr>
    </w:p>
    <w:p w:rsidR="00545219" w:rsidRPr="00403A38" w:rsidRDefault="00545219" w:rsidP="00403A38">
      <w:pPr>
        <w:pStyle w:val="ListParagraph"/>
        <w:numPr>
          <w:ilvl w:val="0"/>
          <w:numId w:val="2"/>
        </w:numPr>
        <w:spacing w:after="0"/>
        <w:jc w:val="both"/>
        <w:rPr>
          <w:rFonts w:ascii="Times New Roman" w:hAnsi="Times New Roman" w:cs="Times New Roman"/>
          <w:sz w:val="24"/>
          <w:szCs w:val="24"/>
          <w:lang w:val="pt-PT"/>
        </w:rPr>
      </w:pPr>
      <w:r w:rsidRPr="006223CB">
        <w:rPr>
          <w:rFonts w:ascii="Times New Roman" w:hAnsi="Times New Roman" w:cs="Times New Roman"/>
          <w:sz w:val="24"/>
          <w:szCs w:val="24"/>
          <w:lang w:val="pt-PT"/>
        </w:rPr>
        <w:t>Hasil Tes angket berfikir pos</w:t>
      </w:r>
      <w:r w:rsidR="00403A38">
        <w:rPr>
          <w:rFonts w:ascii="Times New Roman" w:hAnsi="Times New Roman" w:cs="Times New Roman"/>
          <w:sz w:val="24"/>
          <w:szCs w:val="24"/>
          <w:lang w:val="pt-PT"/>
        </w:rPr>
        <w:t>i</w:t>
      </w:r>
      <w:r w:rsidRPr="006223CB">
        <w:rPr>
          <w:rFonts w:ascii="Times New Roman" w:hAnsi="Times New Roman" w:cs="Times New Roman"/>
          <w:sz w:val="24"/>
          <w:szCs w:val="24"/>
          <w:lang w:val="pt-PT"/>
        </w:rPr>
        <w:t>tif</w:t>
      </w:r>
    </w:p>
    <w:p w:rsidR="00545219" w:rsidRDefault="00545219" w:rsidP="00545219">
      <w:pPr>
        <w:spacing w:after="0" w:line="360" w:lineRule="auto"/>
        <w:ind w:left="1134" w:firstLine="851"/>
        <w:jc w:val="center"/>
        <w:rPr>
          <w:rFonts w:ascii="Times New Roman" w:hAnsi="Times New Roman" w:cs="Times New Roman"/>
          <w:sz w:val="24"/>
          <w:szCs w:val="24"/>
        </w:rPr>
      </w:pPr>
      <w:r w:rsidRPr="006223CB">
        <w:rPr>
          <w:rFonts w:ascii="Times New Roman" w:hAnsi="Times New Roman" w:cs="Times New Roman"/>
          <w:noProof/>
          <w:sz w:val="24"/>
          <w:szCs w:val="24"/>
          <w:lang w:val="id-ID" w:eastAsia="id-ID"/>
        </w:rPr>
        <w:lastRenderedPageBreak/>
        <w:drawing>
          <wp:inline distT="0" distB="0" distL="0" distR="0" wp14:anchorId="034E12F8" wp14:editId="653A5ECD">
            <wp:extent cx="4981927" cy="2743200"/>
            <wp:effectExtent l="19050" t="0" r="28223"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5219" w:rsidRPr="006223CB" w:rsidRDefault="00545219" w:rsidP="0054521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Kesimpulan tes angket berpikir positif</w:t>
      </w:r>
    </w:p>
    <w:p w:rsidR="00545219" w:rsidRPr="004C0BD1" w:rsidRDefault="00545219" w:rsidP="00545219">
      <w:pPr>
        <w:spacing w:after="0" w:line="360" w:lineRule="auto"/>
        <w:ind w:left="1080" w:firstLine="720"/>
        <w:jc w:val="both"/>
        <w:rPr>
          <w:rFonts w:ascii="Times New Roman" w:hAnsi="Times New Roman" w:cs="Times New Roman"/>
          <w:sz w:val="24"/>
          <w:szCs w:val="24"/>
        </w:rPr>
      </w:pPr>
      <w:r w:rsidRPr="004C0BD1">
        <w:rPr>
          <w:rFonts w:ascii="Times New Roman" w:hAnsi="Times New Roman" w:cs="Times New Roman"/>
          <w:sz w:val="24"/>
          <w:szCs w:val="24"/>
        </w:rPr>
        <w:t xml:space="preserve">Dari diagaram angket berfikir positif di atas. Klien menunjukakn hasil yang lebih positif. Dimana hasil perolehan presentase pada diagaram diatas jawaban ya 53% dan hasil perolehan presentase jawaban tidak 47% </w:t>
      </w:r>
    </w:p>
    <w:p w:rsidR="00545219" w:rsidRPr="004C0BD1" w:rsidRDefault="00545219" w:rsidP="0054521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Solusi</w:t>
      </w:r>
    </w:p>
    <w:p w:rsidR="00545219" w:rsidRDefault="00545219" w:rsidP="00545219">
      <w:pPr>
        <w:pStyle w:val="ListParagraph"/>
        <w:spacing w:after="0" w:line="36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lang w:val="id-ID"/>
        </w:rPr>
        <w:t>Dengan melihat hasil presentase alat tes berfiir positif, solusi untuk klien yaitu belajar ikhlas, lupakanlah dan maafkan keslahan-kesalahan masa lalu, pasrah serta berusaha untuk kebaikan.</w:t>
      </w:r>
    </w:p>
    <w:p w:rsidR="00556CC8" w:rsidRDefault="00556CC8" w:rsidP="00545219">
      <w:pPr>
        <w:pStyle w:val="ListParagraph"/>
        <w:spacing w:after="0" w:line="360" w:lineRule="auto"/>
        <w:ind w:left="1134" w:firstLine="709"/>
        <w:jc w:val="both"/>
        <w:rPr>
          <w:rFonts w:ascii="Times New Roman" w:hAnsi="Times New Roman" w:cs="Times New Roman"/>
          <w:sz w:val="24"/>
          <w:szCs w:val="24"/>
          <w:lang w:val="id-ID"/>
        </w:rPr>
      </w:pPr>
    </w:p>
    <w:p w:rsidR="00556CC8" w:rsidRDefault="00556CC8" w:rsidP="00545219">
      <w:pPr>
        <w:pStyle w:val="ListParagraph"/>
        <w:spacing w:after="0" w:line="360" w:lineRule="auto"/>
        <w:ind w:left="1134" w:firstLine="709"/>
        <w:jc w:val="both"/>
        <w:rPr>
          <w:rFonts w:ascii="Times New Roman" w:hAnsi="Times New Roman" w:cs="Times New Roman"/>
          <w:sz w:val="24"/>
          <w:szCs w:val="24"/>
          <w:lang w:val="id-ID"/>
        </w:rPr>
      </w:pPr>
    </w:p>
    <w:p w:rsidR="00556CC8" w:rsidRPr="003F07E5" w:rsidRDefault="00556CC8" w:rsidP="00556CC8">
      <w:pPr>
        <w:pStyle w:val="ListParagraph"/>
        <w:spacing w:line="360" w:lineRule="auto"/>
        <w:ind w:left="1440" w:firstLine="687"/>
        <w:jc w:val="both"/>
        <w:rPr>
          <w:rFonts w:ascii="Times New Roman" w:hAnsi="Times New Roman" w:cs="Times New Roman"/>
          <w:sz w:val="24"/>
          <w:szCs w:val="24"/>
          <w:lang w:val="id-ID"/>
        </w:rPr>
      </w:pPr>
    </w:p>
    <w:p w:rsidR="00556CC8" w:rsidRPr="006B05C6" w:rsidRDefault="00556CC8" w:rsidP="00BF08DF">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Tes </w:t>
      </w:r>
      <w:r>
        <w:rPr>
          <w:rFonts w:ascii="Times New Roman" w:hAnsi="Times New Roman" w:cs="Times New Roman"/>
          <w:sz w:val="24"/>
          <w:szCs w:val="24"/>
          <w:lang w:val="id-ID"/>
        </w:rPr>
        <w:t>Kecerdasan Majemuk</w:t>
      </w:r>
    </w:p>
    <w:p w:rsidR="00556CC8" w:rsidRDefault="00556CC8" w:rsidP="00556CC8">
      <w:pPr>
        <w:pStyle w:val="ListParagraph"/>
        <w:spacing w:after="0"/>
        <w:ind w:left="360"/>
        <w:jc w:val="both"/>
        <w:rPr>
          <w:rFonts w:ascii="Times New Roman" w:hAnsi="Times New Roman" w:cs="Times New Roman"/>
          <w:sz w:val="24"/>
          <w:szCs w:val="24"/>
        </w:rPr>
      </w:pPr>
    </w:p>
    <w:p w:rsidR="00556CC8" w:rsidRPr="00FA169B" w:rsidRDefault="00556CC8" w:rsidP="00556CC8">
      <w:pPr>
        <w:pStyle w:val="ListParagraph"/>
        <w:numPr>
          <w:ilvl w:val="0"/>
          <w:numId w:val="5"/>
        </w:numPr>
        <w:spacing w:after="0"/>
        <w:jc w:val="both"/>
        <w:rPr>
          <w:rFonts w:ascii="Times New Roman" w:hAnsi="Times New Roman" w:cs="Times New Roman"/>
          <w:sz w:val="24"/>
          <w:szCs w:val="24"/>
          <w:lang w:val="pt-PT"/>
        </w:rPr>
      </w:pPr>
      <w:r w:rsidRPr="00312160">
        <w:rPr>
          <w:rFonts w:ascii="Times New Roman" w:hAnsi="Times New Roman" w:cs="Times New Roman"/>
          <w:sz w:val="24"/>
          <w:szCs w:val="24"/>
          <w:lang w:val="pt-PT"/>
        </w:rPr>
        <w:t xml:space="preserve">Hasil Tes </w:t>
      </w:r>
      <w:r w:rsidRPr="00312160">
        <w:rPr>
          <w:rFonts w:ascii="Times New Roman" w:hAnsi="Times New Roman" w:cs="Times New Roman"/>
          <w:sz w:val="24"/>
          <w:szCs w:val="24"/>
        </w:rPr>
        <w:t>Kecerdasan Majemuk pada klien A</w:t>
      </w:r>
      <w:r>
        <w:rPr>
          <w:rFonts w:ascii="Times New Roman" w:hAnsi="Times New Roman" w:cs="Times New Roman"/>
          <w:sz w:val="24"/>
          <w:szCs w:val="24"/>
          <w:lang w:val="id-ID"/>
        </w:rPr>
        <w:t>L</w:t>
      </w:r>
    </w:p>
    <w:p w:rsidR="00556CC8" w:rsidRPr="00FA169B" w:rsidRDefault="00556CC8" w:rsidP="00556CC8">
      <w:pPr>
        <w:pStyle w:val="ListParagraph"/>
        <w:spacing w:after="0"/>
        <w:ind w:left="1080"/>
        <w:jc w:val="both"/>
        <w:rPr>
          <w:rFonts w:ascii="Times New Roman" w:hAnsi="Times New Roman" w:cs="Times New Roman"/>
          <w:sz w:val="24"/>
          <w:szCs w:val="24"/>
          <w:lang w:val="pt-PT"/>
        </w:rPr>
      </w:pPr>
      <w:r w:rsidRPr="00FA169B">
        <w:rPr>
          <w:rFonts w:ascii="Times New Roman" w:hAnsi="Times New Roman" w:cs="Times New Roman"/>
          <w:noProof/>
          <w:sz w:val="24"/>
          <w:szCs w:val="24"/>
          <w:lang w:val="id-ID" w:eastAsia="id-ID"/>
        </w:rPr>
        <w:lastRenderedPageBreak/>
        <w:drawing>
          <wp:inline distT="0" distB="0" distL="0" distR="0" wp14:anchorId="03FE25D8" wp14:editId="47FE8198">
            <wp:extent cx="5711190" cy="4196080"/>
            <wp:effectExtent l="19050" t="0" r="22860"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6CC8" w:rsidRDefault="00556CC8" w:rsidP="00556CC8">
      <w:pPr>
        <w:pStyle w:val="ListParagraph"/>
        <w:spacing w:after="0"/>
        <w:ind w:left="1080"/>
        <w:jc w:val="both"/>
        <w:rPr>
          <w:rFonts w:ascii="Times New Roman" w:hAnsi="Times New Roman" w:cs="Times New Roman"/>
          <w:sz w:val="24"/>
          <w:szCs w:val="24"/>
          <w:lang w:val="id-ID"/>
        </w:rPr>
      </w:pPr>
    </w:p>
    <w:p w:rsidR="00556CC8" w:rsidRDefault="00556CC8" w:rsidP="00556CC8">
      <w:pPr>
        <w:pStyle w:val="ListParagraph"/>
        <w:spacing w:after="0"/>
        <w:ind w:left="1080"/>
        <w:jc w:val="both"/>
        <w:rPr>
          <w:rFonts w:ascii="Times New Roman" w:hAnsi="Times New Roman" w:cs="Times New Roman"/>
          <w:sz w:val="24"/>
          <w:szCs w:val="24"/>
          <w:lang w:val="id-ID"/>
        </w:rPr>
      </w:pPr>
    </w:p>
    <w:p w:rsidR="00556CC8" w:rsidRDefault="00556CC8" w:rsidP="00556CC8">
      <w:pPr>
        <w:pStyle w:val="ListParagraph"/>
        <w:numPr>
          <w:ilvl w:val="0"/>
          <w:numId w:val="5"/>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Kesimpualan Tes Kecerdasan Majemuk Siswa</w:t>
      </w:r>
    </w:p>
    <w:p w:rsidR="00556CC8" w:rsidRDefault="00556CC8" w:rsidP="00556CC8">
      <w:pPr>
        <w:pStyle w:val="ListParagraph"/>
        <w:spacing w:after="0"/>
        <w:ind w:left="1080"/>
        <w:jc w:val="both"/>
        <w:rPr>
          <w:rFonts w:ascii="Times New Roman" w:hAnsi="Times New Roman" w:cs="Times New Roman"/>
          <w:sz w:val="24"/>
          <w:szCs w:val="24"/>
          <w:lang w:val="id-ID"/>
        </w:rPr>
      </w:pPr>
    </w:p>
    <w:p w:rsidR="00556CC8" w:rsidRDefault="00556CC8" w:rsidP="00556CC8">
      <w:pPr>
        <w:pStyle w:val="ListParagraph"/>
        <w:spacing w:after="0" w:line="360" w:lineRule="auto"/>
        <w:ind w:left="1134" w:firstLine="1026"/>
        <w:jc w:val="both"/>
        <w:rPr>
          <w:rFonts w:ascii="Times New Roman" w:hAnsi="Times New Roman" w:cs="Times New Roman"/>
          <w:sz w:val="24"/>
          <w:szCs w:val="24"/>
          <w:lang w:val="id-ID"/>
        </w:rPr>
      </w:pPr>
      <w:r>
        <w:rPr>
          <w:rFonts w:ascii="Times New Roman" w:hAnsi="Times New Roman" w:cs="Times New Roman"/>
          <w:sz w:val="24"/>
          <w:szCs w:val="24"/>
          <w:lang w:val="id-ID"/>
        </w:rPr>
        <w:t>Dari hasil pemaparan data diagaram diatas dapat diatarik kesimpulan bahwa Siswa memiliki tingkat kecerdasan yang tertinggi adalah kecerdasan matematika logis hal ini dimana memiliki nilai 20%. Pada bagian kedua terdapat dau tingkat kecerdasan yang mempunyai nilai tingakat persamaan yang sama yaitu kecerdasan spesial dan kecerdasan kinestetik jasmani yang memiliki presentase yang mencapai 17% dan bagian ketiga tingkat kecerdasan yang dimiliki siswa juga memiliki tingkat kecerdasan yang mempunyai persamaan yang sama yakni tingkat kecerdasan intrapersonal dan kecerdasan intrepersonal yang presentasenya 14%.</w:t>
      </w:r>
    </w:p>
    <w:p w:rsidR="00556CC8" w:rsidRDefault="00556CC8" w:rsidP="00556CC8">
      <w:pPr>
        <w:pStyle w:val="ListParagraph"/>
        <w:spacing w:after="0" w:line="360" w:lineRule="auto"/>
        <w:ind w:left="1134" w:firstLine="10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 dapat disimpulkan bahwa nilai yang paling tinggi atau presentase yang paling tinggi yang dimiliki siswa adalah matematika logis dengan presentase nilai 20%. Berdasakan wawancara klien mengaku bahwa ia ingin bercita-cita menjdi seorang insinyur, bukan hanya itu ia juga sangat menyukai hal-hal yang berupa </w:t>
      </w:r>
      <w:r>
        <w:rPr>
          <w:rFonts w:ascii="Times New Roman" w:hAnsi="Times New Roman" w:cs="Times New Roman"/>
          <w:sz w:val="24"/>
          <w:szCs w:val="24"/>
          <w:lang w:val="id-ID"/>
        </w:rPr>
        <w:lastRenderedPageBreak/>
        <w:t>perkalian, penjumlaan, olahraga futsal,berena</w:t>
      </w:r>
      <w:r>
        <w:rPr>
          <w:rFonts w:ascii="Times New Roman" w:hAnsi="Times New Roman" w:cs="Times New Roman"/>
          <w:sz w:val="24"/>
          <w:szCs w:val="24"/>
        </w:rPr>
        <w:t>n</w:t>
      </w:r>
      <w:r>
        <w:rPr>
          <w:rFonts w:ascii="Times New Roman" w:hAnsi="Times New Roman" w:cs="Times New Roman"/>
          <w:sz w:val="24"/>
          <w:szCs w:val="24"/>
          <w:lang w:val="id-ID"/>
        </w:rPr>
        <w:t>g dan musik. Dengan demikian hal ini disebabkan karena siswa memiliki tingkat kecerdasan matematika dan kinestetik.</w:t>
      </w:r>
    </w:p>
    <w:p w:rsidR="00556CC8" w:rsidRDefault="00556CC8" w:rsidP="00556CC8">
      <w:pPr>
        <w:pStyle w:val="ListParagraph"/>
        <w:numPr>
          <w:ilvl w:val="0"/>
          <w:numId w:val="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Solusi </w:t>
      </w:r>
    </w:p>
    <w:p w:rsidR="00556CC8" w:rsidRDefault="00556CC8" w:rsidP="00556CC8">
      <w:pPr>
        <w:spacing w:after="0" w:line="360" w:lineRule="auto"/>
        <w:ind w:left="1134" w:firstLine="851"/>
        <w:jc w:val="both"/>
        <w:rPr>
          <w:rFonts w:ascii="Times New Roman" w:hAnsi="Times New Roman" w:cs="Times New Roman"/>
          <w:sz w:val="24"/>
          <w:szCs w:val="24"/>
        </w:rPr>
      </w:pPr>
      <w:r>
        <w:rPr>
          <w:rFonts w:ascii="Times New Roman" w:hAnsi="Times New Roman" w:cs="Times New Roman"/>
          <w:sz w:val="24"/>
          <w:szCs w:val="24"/>
        </w:rPr>
        <w:t>Orang-orang yang memiliki kecerdasan matematika logis ini cendurung memiliki kecerdsan dalam menghitung, pengukuran dan dapat menyelesaikan masalah. Bukan hanya itu kecerdasan seperti ini ketrampilan mengolah angka dengan baik atau kemahiran menggunakan penalaran atau logika dengan benar.</w:t>
      </w:r>
    </w:p>
    <w:p w:rsidR="00556CC8" w:rsidRDefault="00556CC8" w:rsidP="00556CC8">
      <w:pPr>
        <w:spacing w:after="0" w:line="360" w:lineRule="auto"/>
        <w:ind w:left="1134" w:firstLine="851"/>
        <w:jc w:val="both"/>
        <w:rPr>
          <w:rFonts w:ascii="Times New Roman" w:hAnsi="Times New Roman" w:cs="Times New Roman"/>
          <w:sz w:val="24"/>
          <w:szCs w:val="24"/>
        </w:rPr>
      </w:pPr>
      <w:r>
        <w:rPr>
          <w:rFonts w:ascii="Times New Roman" w:hAnsi="Times New Roman" w:cs="Times New Roman"/>
          <w:sz w:val="24"/>
          <w:szCs w:val="24"/>
        </w:rPr>
        <w:t>Model pembelajara yang tepat yaitu menggunakan bermacam-macam strategi pembelajaran, berdikusi, menarik kesimpulan dengan hal ini anak didik kecerdasan loginya bisa berkembang.</w:t>
      </w:r>
    </w:p>
    <w:p w:rsidR="00556CC8" w:rsidRPr="004C0BD1" w:rsidRDefault="00556CC8" w:rsidP="00545219">
      <w:pPr>
        <w:pStyle w:val="ListParagraph"/>
        <w:spacing w:after="0" w:line="360" w:lineRule="auto"/>
        <w:ind w:left="1134" w:firstLine="709"/>
        <w:jc w:val="both"/>
        <w:rPr>
          <w:rFonts w:ascii="Times New Roman" w:hAnsi="Times New Roman" w:cs="Times New Roman"/>
          <w:sz w:val="24"/>
          <w:szCs w:val="24"/>
        </w:rPr>
      </w:pPr>
    </w:p>
    <w:p w:rsidR="008A5DBC" w:rsidRPr="006B05C6" w:rsidRDefault="008A5DBC" w:rsidP="008A5DBC">
      <w:pPr>
        <w:pStyle w:val="ListParagraph"/>
        <w:numPr>
          <w:ilvl w:val="0"/>
          <w:numId w:val="12"/>
        </w:numPr>
        <w:spacing w:after="0"/>
        <w:ind w:left="360"/>
        <w:jc w:val="both"/>
        <w:rPr>
          <w:rFonts w:ascii="Times New Roman" w:hAnsi="Times New Roman" w:cs="Times New Roman"/>
          <w:sz w:val="24"/>
          <w:szCs w:val="24"/>
        </w:rPr>
      </w:pPr>
      <w:r>
        <w:rPr>
          <w:rFonts w:ascii="Times New Roman" w:hAnsi="Times New Roman" w:cs="Times New Roman"/>
          <w:sz w:val="24"/>
          <w:szCs w:val="24"/>
        </w:rPr>
        <w:t>Tes Gaya Belajar</w:t>
      </w:r>
    </w:p>
    <w:p w:rsidR="008A5DBC" w:rsidRDefault="008A5DBC" w:rsidP="008A5DBC">
      <w:pPr>
        <w:pStyle w:val="ListParagraph"/>
        <w:spacing w:after="0"/>
        <w:ind w:left="360"/>
        <w:jc w:val="both"/>
        <w:rPr>
          <w:rFonts w:ascii="Times New Roman" w:hAnsi="Times New Roman" w:cs="Times New Roman"/>
          <w:sz w:val="24"/>
          <w:szCs w:val="24"/>
        </w:rPr>
      </w:pPr>
    </w:p>
    <w:p w:rsidR="008A5DBC" w:rsidRDefault="008A5DBC" w:rsidP="008A5DBC">
      <w:pPr>
        <w:pStyle w:val="ListParagraph"/>
        <w:numPr>
          <w:ilvl w:val="0"/>
          <w:numId w:val="6"/>
        </w:numPr>
        <w:spacing w:after="0"/>
        <w:ind w:left="720"/>
        <w:jc w:val="both"/>
        <w:rPr>
          <w:rFonts w:ascii="Times New Roman" w:hAnsi="Times New Roman" w:cs="Times New Roman"/>
          <w:sz w:val="24"/>
          <w:szCs w:val="24"/>
          <w:lang w:val="pt-PT"/>
        </w:rPr>
      </w:pPr>
      <w:r w:rsidRPr="00016A6D">
        <w:rPr>
          <w:rFonts w:ascii="Times New Roman" w:hAnsi="Times New Roman" w:cs="Times New Roman"/>
          <w:sz w:val="24"/>
          <w:szCs w:val="24"/>
          <w:lang w:val="pt-PT"/>
        </w:rPr>
        <w:t>Hasil Tes Gaya Belajar pada K</w:t>
      </w:r>
      <w:r>
        <w:rPr>
          <w:rFonts w:ascii="Times New Roman" w:hAnsi="Times New Roman" w:cs="Times New Roman"/>
          <w:sz w:val="24"/>
          <w:szCs w:val="24"/>
          <w:lang w:val="pt-PT"/>
        </w:rPr>
        <w:t>lien R</w:t>
      </w:r>
    </w:p>
    <w:p w:rsidR="008A5DBC" w:rsidRPr="006B05C6" w:rsidRDefault="008A5DBC" w:rsidP="008A5DBC">
      <w:pPr>
        <w:pStyle w:val="ListParagraph"/>
        <w:spacing w:after="0" w:line="360" w:lineRule="auto"/>
        <w:ind w:left="1080" w:firstLine="360"/>
        <w:jc w:val="both"/>
        <w:rPr>
          <w:rFonts w:ascii="Times New Roman" w:hAnsi="Times New Roman" w:cs="Times New Roman"/>
          <w:sz w:val="24"/>
          <w:szCs w:val="24"/>
          <w:lang w:val="id-ID"/>
        </w:rPr>
      </w:pPr>
    </w:p>
    <w:p w:rsidR="008A5DBC" w:rsidRPr="006B05C6" w:rsidRDefault="008A5DBC" w:rsidP="008A5DBC">
      <w:pPr>
        <w:spacing w:line="360" w:lineRule="auto"/>
        <w:ind w:left="1440"/>
        <w:rPr>
          <w:sz w:val="24"/>
          <w:szCs w:val="24"/>
        </w:rPr>
      </w:pPr>
      <w:r w:rsidRPr="00E707F5">
        <w:rPr>
          <w:noProof/>
          <w:sz w:val="24"/>
          <w:szCs w:val="24"/>
          <w:lang w:val="id-ID" w:eastAsia="id-ID"/>
        </w:rPr>
        <w:drawing>
          <wp:inline distT="0" distB="0" distL="0" distR="0" wp14:anchorId="0FA2C9C8" wp14:editId="7323BDA4">
            <wp:extent cx="5173839" cy="3273778"/>
            <wp:effectExtent l="19050" t="0" r="26811" b="2822"/>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5DBC" w:rsidRPr="007C6FE9" w:rsidRDefault="00BF08DF" w:rsidP="008A5DBC">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lang w:val="id-ID"/>
        </w:rPr>
        <w:t>Kesimpu</w:t>
      </w:r>
      <w:r w:rsidR="008A5DBC" w:rsidRPr="007C6FE9">
        <w:rPr>
          <w:rFonts w:ascii="Times New Roman" w:hAnsi="Times New Roman" w:cs="Times New Roman"/>
          <w:sz w:val="24"/>
          <w:szCs w:val="24"/>
          <w:lang w:val="id-ID"/>
        </w:rPr>
        <w:t>l</w:t>
      </w:r>
      <w:r>
        <w:rPr>
          <w:rFonts w:ascii="Times New Roman" w:hAnsi="Times New Roman" w:cs="Times New Roman"/>
          <w:sz w:val="24"/>
          <w:szCs w:val="24"/>
        </w:rPr>
        <w:t>a</w:t>
      </w:r>
      <w:r w:rsidR="008A5DBC" w:rsidRPr="007C6FE9">
        <w:rPr>
          <w:rFonts w:ascii="Times New Roman" w:hAnsi="Times New Roman" w:cs="Times New Roman"/>
          <w:sz w:val="24"/>
          <w:szCs w:val="24"/>
          <w:lang w:val="id-ID"/>
        </w:rPr>
        <w:t>n Tes Gaya Belajar</w:t>
      </w:r>
    </w:p>
    <w:p w:rsidR="008A5DBC" w:rsidRDefault="008A5DBC" w:rsidP="008A5DBC">
      <w:pPr>
        <w:spacing w:line="360" w:lineRule="auto"/>
        <w:ind w:left="1418" w:firstLine="742"/>
        <w:jc w:val="both"/>
        <w:rPr>
          <w:rFonts w:ascii="Times New Roman" w:hAnsi="Times New Roman" w:cs="Times New Roman"/>
          <w:sz w:val="24"/>
          <w:szCs w:val="24"/>
        </w:rPr>
      </w:pPr>
      <w:r w:rsidRPr="007C6FE9">
        <w:rPr>
          <w:rFonts w:ascii="Times New Roman" w:hAnsi="Times New Roman" w:cs="Times New Roman"/>
          <w:sz w:val="24"/>
          <w:szCs w:val="24"/>
        </w:rPr>
        <w:t xml:space="preserve">Secara garis besar setiap manusia memiliki tipe 3 gaya belajar yakni visual, Audio dan Kinestetik. Proses kegiatan belajar akan semakin efektif dan </w:t>
      </w:r>
      <w:r w:rsidRPr="007C6FE9">
        <w:rPr>
          <w:rFonts w:ascii="Times New Roman" w:hAnsi="Times New Roman" w:cs="Times New Roman"/>
          <w:sz w:val="24"/>
          <w:szCs w:val="24"/>
        </w:rPr>
        <w:lastRenderedPageBreak/>
        <w:t>menyenangkan, apabila ketika  setiap  siswa atau anak didik belajar sesuai dengan gaya belajarnya.</w:t>
      </w:r>
    </w:p>
    <w:p w:rsidR="008A5DBC" w:rsidRDefault="008A5DBC" w:rsidP="008A5DBC">
      <w:pPr>
        <w:spacing w:line="360" w:lineRule="auto"/>
        <w:ind w:left="1418" w:firstLine="742"/>
        <w:jc w:val="both"/>
        <w:rPr>
          <w:rFonts w:ascii="Times New Roman" w:hAnsi="Times New Roman" w:cs="Times New Roman"/>
          <w:sz w:val="24"/>
          <w:szCs w:val="24"/>
        </w:rPr>
      </w:pPr>
      <w:r>
        <w:rPr>
          <w:rFonts w:ascii="Times New Roman" w:hAnsi="Times New Roman" w:cs="Times New Roman"/>
          <w:sz w:val="24"/>
          <w:szCs w:val="24"/>
        </w:rPr>
        <w:t xml:space="preserve">Dilihat dari diagaram diatas perbandingan gaya belajar memiliki tingkat nilai yang berbeda-beda. Yang dimana tingkat persamaan gaya belajar diatas memiliki selisih yang tinggi yaitu 11-12%. Namun dapat dilihat bahwa gaya belajar yang dimiliki AL yang tertinggi adalah gaya belajar Kinestetik yang mencapai 45%. Kemudian yang memiliki gaya belajar tertinggi kedua yaitu Auditorial yang nilainya 33%. Sehingga </w:t>
      </w:r>
      <w:r w:rsidR="00BF08DF">
        <w:rPr>
          <w:rFonts w:ascii="Times New Roman" w:hAnsi="Times New Roman" w:cs="Times New Roman"/>
          <w:sz w:val="24"/>
          <w:szCs w:val="24"/>
        </w:rPr>
        <w:t>dapat disimpulkan bahwa siswa tersebut</w:t>
      </w:r>
      <w:r>
        <w:rPr>
          <w:rFonts w:ascii="Times New Roman" w:hAnsi="Times New Roman" w:cs="Times New Roman"/>
          <w:sz w:val="24"/>
          <w:szCs w:val="24"/>
        </w:rPr>
        <w:t xml:space="preserve"> memiliki gaya belajar Kinestetik dan Auditorial.</w:t>
      </w:r>
    </w:p>
    <w:p w:rsidR="008A5DBC" w:rsidRPr="00DC001D" w:rsidRDefault="008A5DBC" w:rsidP="008A5DBC">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Solusi</w:t>
      </w:r>
    </w:p>
    <w:p w:rsidR="008A5DBC" w:rsidRDefault="008A5DBC" w:rsidP="008A5DBC">
      <w:pPr>
        <w:pStyle w:val="ListParagraph"/>
        <w:spacing w:line="360" w:lineRule="auto"/>
        <w:ind w:left="1440" w:firstLine="687"/>
        <w:jc w:val="both"/>
        <w:rPr>
          <w:rFonts w:ascii="Times New Roman" w:hAnsi="Times New Roman" w:cs="Times New Roman"/>
          <w:sz w:val="24"/>
          <w:szCs w:val="24"/>
          <w:lang w:val="id-ID"/>
        </w:rPr>
      </w:pPr>
      <w:r>
        <w:rPr>
          <w:rFonts w:ascii="Times New Roman" w:hAnsi="Times New Roman" w:cs="Times New Roman"/>
          <w:sz w:val="24"/>
          <w:szCs w:val="24"/>
          <w:lang w:val="id-ID"/>
        </w:rPr>
        <w:t>Dilihat dari pemaparan hasil tes gaya belajar, maka konselor bermaksud memberikan masukan dan solusi terhadap Klien yang bertujuan untuk mengatasi sisi tidak kemampuannya. Oleh sebabnya setelah mengetahui presentasenya nilai dari tes gaya belajar, klien tergolong mempunyai gaya belajar Kinestetik  dan Auditorial.</w:t>
      </w:r>
      <w:r w:rsidRPr="003F07E5">
        <w:rPr>
          <w:rFonts w:ascii="Times New Roman" w:hAnsi="Times New Roman" w:cs="Times New Roman"/>
          <w:sz w:val="24"/>
          <w:szCs w:val="24"/>
          <w:lang w:val="id-ID"/>
        </w:rPr>
        <w:t xml:space="preserve">Maka konselor memberikan masukan diantaranya temapatkan diri dilingkungan yang aktif, materi yang didiskusikan dengan langsung praktek akan mudh diserap. Mengulang kembali pembeljaran yang di sekolah, simulasikan apa yang disampaikan guru disekolah dan sering berdiskusi atau tanya jawab akan membantu menigkatkan nilai akademik klien. </w:t>
      </w:r>
    </w:p>
    <w:p w:rsidR="00403A38" w:rsidRDefault="00403A38" w:rsidP="008A5DBC">
      <w:pPr>
        <w:pStyle w:val="ListParagraph"/>
        <w:spacing w:line="360" w:lineRule="auto"/>
        <w:ind w:left="1440" w:firstLine="687"/>
        <w:jc w:val="both"/>
        <w:rPr>
          <w:rFonts w:ascii="Times New Roman" w:hAnsi="Times New Roman" w:cs="Times New Roman"/>
          <w:sz w:val="24"/>
          <w:szCs w:val="24"/>
          <w:lang w:val="id-ID"/>
        </w:rPr>
      </w:pPr>
    </w:p>
    <w:p w:rsidR="00403A38" w:rsidRDefault="00403A38" w:rsidP="008A5DBC">
      <w:pPr>
        <w:pStyle w:val="ListParagraph"/>
        <w:spacing w:line="360" w:lineRule="auto"/>
        <w:ind w:left="1440" w:firstLine="687"/>
        <w:jc w:val="both"/>
        <w:rPr>
          <w:rFonts w:ascii="Times New Roman" w:hAnsi="Times New Roman" w:cs="Times New Roman"/>
          <w:sz w:val="24"/>
          <w:szCs w:val="24"/>
          <w:lang w:val="id-ID"/>
        </w:rPr>
      </w:pPr>
    </w:p>
    <w:p w:rsidR="00403A38" w:rsidRPr="0038703C" w:rsidRDefault="00403A38" w:rsidP="008A5DBC">
      <w:pPr>
        <w:pStyle w:val="ListParagraph"/>
        <w:spacing w:line="360" w:lineRule="auto"/>
        <w:ind w:left="1440" w:firstLine="687"/>
        <w:jc w:val="both"/>
        <w:rPr>
          <w:rFonts w:ascii="Times New Roman" w:hAnsi="Times New Roman" w:cs="Times New Roman"/>
          <w:sz w:val="24"/>
          <w:szCs w:val="24"/>
          <w:lang w:val="id-ID"/>
        </w:rPr>
      </w:pPr>
    </w:p>
    <w:p w:rsidR="00CC040A" w:rsidRPr="00403A38" w:rsidRDefault="00403A38" w:rsidP="00403A38">
      <w:pPr>
        <w:jc w:val="center"/>
        <w:rPr>
          <w:rFonts w:ascii="Times New Roman" w:hAnsi="Times New Roman" w:cs="Times New Roman"/>
          <w:b/>
          <w:sz w:val="24"/>
          <w:szCs w:val="24"/>
        </w:rPr>
      </w:pPr>
      <w:r w:rsidRPr="00403A38">
        <w:rPr>
          <w:rFonts w:ascii="Times New Roman" w:hAnsi="Times New Roman" w:cs="Times New Roman"/>
          <w:b/>
          <w:sz w:val="24"/>
          <w:szCs w:val="24"/>
        </w:rPr>
        <w:t>DAFTAR PUSTAKA</w:t>
      </w:r>
    </w:p>
    <w:p w:rsidR="00403A38" w:rsidRPr="008A1BD5" w:rsidRDefault="00403A38" w:rsidP="008A1BD5">
      <w:pPr>
        <w:pStyle w:val="FootnoteText"/>
        <w:ind w:left="1276" w:hanging="1276"/>
        <w:jc w:val="both"/>
        <w:rPr>
          <w:rFonts w:ascii="Times New Roman" w:hAnsi="Times New Roman" w:cs="Times New Roman"/>
          <w:sz w:val="24"/>
          <w:szCs w:val="24"/>
        </w:rPr>
      </w:pPr>
      <w:r w:rsidRPr="008A1BD5">
        <w:rPr>
          <w:sz w:val="24"/>
          <w:szCs w:val="24"/>
        </w:rPr>
        <w:t>Jannah W</w:t>
      </w:r>
      <w:r w:rsidRPr="008A1BD5">
        <w:rPr>
          <w:sz w:val="24"/>
          <w:szCs w:val="24"/>
          <w:lang w:val="en-US"/>
        </w:rPr>
        <w:t>irdatul</w:t>
      </w:r>
      <w:r w:rsidRPr="008A1BD5">
        <w:rPr>
          <w:sz w:val="24"/>
          <w:szCs w:val="24"/>
        </w:rPr>
        <w:t>, Skripsi: “</w:t>
      </w:r>
      <w:r w:rsidRPr="008A1BD5">
        <w:rPr>
          <w:sz w:val="24"/>
          <w:szCs w:val="24"/>
          <w:lang w:val="en-US"/>
        </w:rPr>
        <w:t>Pelaksanaan Analisis Masalah Siswa Berdasarkan Hasil Alat Ungkap Masalah Umum (AUM U-3) Di Sekolah Menengah Pertama Negeri 25 Pekan baru</w:t>
      </w:r>
      <w:r w:rsidRPr="008A1BD5">
        <w:rPr>
          <w:sz w:val="24"/>
          <w:szCs w:val="24"/>
        </w:rPr>
        <w:t xml:space="preserve">” (Pekanbaru: Universitas </w:t>
      </w:r>
      <w:r w:rsidRPr="008A1BD5">
        <w:rPr>
          <w:sz w:val="24"/>
          <w:szCs w:val="24"/>
          <w:lang w:val="en-US"/>
        </w:rPr>
        <w:t>Islam Negeri Sultan Syarif Kasim Riau</w:t>
      </w:r>
      <w:r w:rsidRPr="008A1BD5">
        <w:rPr>
          <w:sz w:val="24"/>
          <w:szCs w:val="24"/>
        </w:rPr>
        <w:t xml:space="preserve">) </w:t>
      </w:r>
    </w:p>
    <w:p w:rsidR="00403A38" w:rsidRPr="008A1BD5" w:rsidRDefault="00403A38" w:rsidP="008A1BD5">
      <w:pPr>
        <w:pStyle w:val="FootnoteText"/>
        <w:ind w:left="1276" w:hanging="1276"/>
        <w:jc w:val="both"/>
        <w:rPr>
          <w:rFonts w:ascii="Times New Roman" w:hAnsi="Times New Roman" w:cs="Times New Roman"/>
          <w:sz w:val="24"/>
          <w:szCs w:val="24"/>
        </w:rPr>
      </w:pPr>
    </w:p>
    <w:p w:rsidR="00403A38" w:rsidRPr="008A1BD5" w:rsidRDefault="00403A38" w:rsidP="008A1BD5">
      <w:pPr>
        <w:pStyle w:val="FootnoteText"/>
        <w:ind w:left="1276" w:hanging="1276"/>
        <w:jc w:val="both"/>
        <w:rPr>
          <w:rFonts w:ascii="Times New Roman" w:hAnsi="Times New Roman" w:cs="Times New Roman"/>
          <w:sz w:val="24"/>
          <w:szCs w:val="24"/>
        </w:rPr>
      </w:pPr>
      <w:r w:rsidRPr="008A1BD5">
        <w:rPr>
          <w:sz w:val="24"/>
          <w:szCs w:val="24"/>
        </w:rPr>
        <w:t>Susilowati Cahyani Ika, Skripsi: “Pengaruh keterampilan komunikasi konselor dan keterbukaan diri konseli terhadap keberhasilan proses konseling” (Madiun: Universitas Katolik Widya Mandala. 2014) 52.</w:t>
      </w:r>
    </w:p>
    <w:p w:rsidR="008A1BD5" w:rsidRPr="008A4DFB" w:rsidRDefault="008A1BD5" w:rsidP="008A1BD5">
      <w:pPr>
        <w:ind w:left="993" w:hanging="993"/>
        <w:jc w:val="both"/>
        <w:rPr>
          <w:rFonts w:ascii="Times New Roman" w:hAnsi="Times New Roman" w:cs="Times New Roman"/>
          <w:sz w:val="24"/>
          <w:szCs w:val="24"/>
        </w:rPr>
      </w:pPr>
      <w:r w:rsidRPr="001833C3">
        <w:rPr>
          <w:rFonts w:ascii="Times New Roman" w:hAnsi="Times New Roman" w:cs="Times New Roman"/>
          <w:sz w:val="24"/>
          <w:szCs w:val="24"/>
        </w:rPr>
        <w:lastRenderedPageBreak/>
        <w:t xml:space="preserve">Arifin, Moch Bahak Udin &amp; Fahyuni, E. F.. Pemberdayaan Konselor Sebaya di MTs Darussalam Taman dan MTs Muhammadiyah 1 Taman Sidoarjo. Indonesian Journal </w:t>
      </w:r>
      <w:r w:rsidRPr="008A4DFB">
        <w:rPr>
          <w:rFonts w:ascii="Times New Roman" w:hAnsi="Times New Roman" w:cs="Times New Roman"/>
          <w:sz w:val="24"/>
          <w:szCs w:val="24"/>
        </w:rPr>
        <w:t>of Cultural and Community Development. Vol 1 (2) 2018</w:t>
      </w:r>
    </w:p>
    <w:p w:rsidR="008A1BD5" w:rsidRDefault="008A1BD5" w:rsidP="008A1BD5">
      <w:pPr>
        <w:spacing w:before="120" w:after="0" w:line="240" w:lineRule="auto"/>
        <w:ind w:left="993" w:hanging="993"/>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8A1BD5" w:rsidRDefault="008A1BD5" w:rsidP="008A1BD5">
      <w:pPr>
        <w:spacing w:before="120" w:after="0" w:line="240" w:lineRule="auto"/>
        <w:ind w:left="993" w:hanging="993"/>
      </w:pPr>
    </w:p>
    <w:p w:rsidR="008A1BD5" w:rsidRPr="001833C3" w:rsidRDefault="008A1BD5" w:rsidP="008A1BD5">
      <w:pPr>
        <w:ind w:left="993" w:hanging="993"/>
        <w:jc w:val="both"/>
        <w:rPr>
          <w:rFonts w:ascii="Times New Roman" w:hAnsi="Times New Roman" w:cs="Times New Roman"/>
          <w:sz w:val="24"/>
          <w:szCs w:val="24"/>
        </w:rPr>
      </w:pPr>
      <w:r w:rsidRPr="001833C3">
        <w:rPr>
          <w:rFonts w:ascii="Times New Roman" w:hAnsi="Times New Roman" w:cs="Times New Roman"/>
          <w:sz w:val="24"/>
          <w:szCs w:val="24"/>
        </w:rPr>
        <w:t>Fahyuni, Eni Fariyatul. Efektivitas Media Cerita Bergambar dalam Meningkatkan Kemampuan Membaca Siswa. Skripsi. 2015, Publikasi Universitas Islam Negeri Sunan Ampel Surabaya</w:t>
      </w:r>
    </w:p>
    <w:p w:rsidR="008A1BD5" w:rsidRPr="001833C3" w:rsidRDefault="008A1BD5" w:rsidP="008A1BD5">
      <w:pPr>
        <w:ind w:left="993" w:hanging="993"/>
        <w:jc w:val="both"/>
        <w:rPr>
          <w:rFonts w:ascii="Times New Roman" w:hAnsi="Times New Roman" w:cs="Times New Roman"/>
          <w:b/>
          <w:bCs/>
          <w:i/>
          <w:iCs/>
          <w:sz w:val="24"/>
          <w:szCs w:val="24"/>
        </w:rPr>
      </w:pPr>
      <w:r w:rsidRPr="008A4DFB">
        <w:rPr>
          <w:rFonts w:ascii="Times New Roman" w:hAnsi="Times New Roman" w:cs="Times New Roman"/>
          <w:sz w:val="24"/>
          <w:szCs w:val="24"/>
        </w:rPr>
        <w:t xml:space="preserve">Fahyuni, Eni Fariyatul. Siti Masitoh &amp; Rusijono. The Guided-Inquiry-Worksheet Stimulating Process Skills and Concept Understanding in Indonesia Junior High School. Asian Journal of Education and Social Studies. </w:t>
      </w:r>
      <w:r w:rsidRPr="008A4DFB">
        <w:rPr>
          <w:rFonts w:ascii="Times New Roman" w:hAnsi="Times New Roman" w:cs="Times New Roman"/>
          <w:bCs/>
          <w:i/>
          <w:iCs/>
          <w:sz w:val="24"/>
          <w:szCs w:val="24"/>
        </w:rPr>
        <w:t>3(1): 1-10, 2019; Article no.AJESS.44645</w:t>
      </w:r>
    </w:p>
    <w:p w:rsidR="008A1BD5" w:rsidRPr="00137ABA" w:rsidRDefault="008A1BD5" w:rsidP="008A1BD5">
      <w:pPr>
        <w:ind w:left="993" w:hanging="993"/>
        <w:jc w:val="both"/>
        <w:rPr>
          <w:rFonts w:ascii="Times New Roman" w:hAnsi="Times New Roman" w:cs="Times New Roman"/>
          <w:bCs/>
          <w:sz w:val="24"/>
          <w:szCs w:val="24"/>
        </w:rPr>
      </w:pPr>
      <w:r w:rsidRPr="00137ABA">
        <w:rPr>
          <w:rFonts w:ascii="Times New Roman" w:hAnsi="Times New Roman" w:cs="Times New Roman"/>
          <w:bCs/>
          <w:sz w:val="24"/>
          <w:szCs w:val="24"/>
        </w:rPr>
        <w:t xml:space="preserve">Muzakki, </w:t>
      </w:r>
      <w:r w:rsidRPr="00137ABA">
        <w:rPr>
          <w:rFonts w:ascii="Times New Roman" w:hAnsi="Times New Roman" w:cs="Times New Roman"/>
          <w:sz w:val="24"/>
          <w:szCs w:val="24"/>
        </w:rPr>
        <w:t xml:space="preserve">Jajang Aisyul. </w:t>
      </w:r>
      <w:r w:rsidRPr="00137ABA">
        <w:rPr>
          <w:rFonts w:ascii="Times New Roman" w:hAnsi="Times New Roman" w:cs="Times New Roman"/>
          <w:bCs/>
          <w:sz w:val="24"/>
          <w:szCs w:val="24"/>
        </w:rPr>
        <w:t>Hakekat Hukuman Dalam Pendidikan Islam. Halaqa: Islamic Education Journal 1 (2), Desember 2017, 75-86</w:t>
      </w:r>
    </w:p>
    <w:p w:rsidR="00403A38" w:rsidRPr="008A1BD5" w:rsidRDefault="00403A38" w:rsidP="008A1BD5">
      <w:pPr>
        <w:pStyle w:val="ListParagraph"/>
        <w:spacing w:after="0" w:line="240" w:lineRule="auto"/>
        <w:ind w:left="1276" w:hanging="1276"/>
        <w:rPr>
          <w:rFonts w:ascii="Times New Roman" w:hAnsi="Times New Roman" w:cs="Times New Roman"/>
          <w:sz w:val="24"/>
          <w:szCs w:val="24"/>
        </w:rPr>
      </w:pPr>
      <w:bookmarkStart w:id="0" w:name="_GoBack"/>
      <w:bookmarkEnd w:id="0"/>
    </w:p>
    <w:sectPr w:rsidR="00403A38" w:rsidRPr="008A1B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688" w:rsidRDefault="00611688" w:rsidP="008A5DBC">
      <w:pPr>
        <w:spacing w:after="0" w:line="240" w:lineRule="auto"/>
      </w:pPr>
      <w:r>
        <w:separator/>
      </w:r>
    </w:p>
  </w:endnote>
  <w:endnote w:type="continuationSeparator" w:id="0">
    <w:p w:rsidR="00611688" w:rsidRDefault="00611688" w:rsidP="008A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688" w:rsidRDefault="00611688" w:rsidP="008A5DBC">
      <w:pPr>
        <w:spacing w:after="0" w:line="240" w:lineRule="auto"/>
      </w:pPr>
      <w:r>
        <w:separator/>
      </w:r>
    </w:p>
  </w:footnote>
  <w:footnote w:type="continuationSeparator" w:id="0">
    <w:p w:rsidR="00611688" w:rsidRDefault="00611688" w:rsidP="008A5DBC">
      <w:pPr>
        <w:spacing w:after="0" w:line="240" w:lineRule="auto"/>
      </w:pPr>
      <w:r>
        <w:continuationSeparator/>
      </w:r>
    </w:p>
  </w:footnote>
  <w:footnote w:id="1">
    <w:p w:rsidR="00BF08DF" w:rsidRDefault="00BF08DF" w:rsidP="00403A38">
      <w:pPr>
        <w:pStyle w:val="FootnoteText"/>
        <w:jc w:val="both"/>
        <w:rPr>
          <w:rFonts w:ascii="Times New Roman" w:hAnsi="Times New Roman" w:cs="Times New Roman"/>
        </w:rPr>
      </w:pPr>
      <w:r>
        <w:rPr>
          <w:rStyle w:val="FootnoteReference"/>
        </w:rPr>
        <w:footnoteRef/>
      </w:r>
      <w:r>
        <w:t xml:space="preserve"> Wirdatul Jannah, Skripsi: “</w:t>
      </w:r>
      <w:r>
        <w:rPr>
          <w:lang w:val="en-US"/>
        </w:rPr>
        <w:t>Pelaksanaan Analisis Masalah Siswa Berdasarkan Hasil Alat Ungkap Masalah Umum (AUM U-3) Di Sekolah Menengah Pertama Negeri 25 Pekan baru</w:t>
      </w:r>
      <w:r>
        <w:t xml:space="preserve">” (Pekanbaru: Universitas </w:t>
      </w:r>
      <w:r>
        <w:rPr>
          <w:lang w:val="en-US"/>
        </w:rPr>
        <w:t>Islam Negeri Sultan Syarif Kasim Riau</w:t>
      </w:r>
      <w:r w:rsidR="00403A38">
        <w:t xml:space="preserve">) </w:t>
      </w:r>
    </w:p>
    <w:p w:rsidR="00BF08DF" w:rsidRPr="00BF08DF" w:rsidRDefault="00BF08DF">
      <w:pPr>
        <w:pStyle w:val="FootnoteText"/>
        <w:rPr>
          <w:lang w:val="en-US"/>
        </w:rPr>
      </w:pPr>
    </w:p>
  </w:footnote>
  <w:footnote w:id="2">
    <w:p w:rsidR="008A5DBC" w:rsidRDefault="008A5DBC" w:rsidP="008A5DBC">
      <w:pPr>
        <w:pStyle w:val="FootnoteText"/>
        <w:rPr>
          <w:rFonts w:ascii="Times New Roman" w:hAnsi="Times New Roman" w:cs="Times New Roman"/>
        </w:rPr>
      </w:pPr>
      <w:r>
        <w:rPr>
          <w:rStyle w:val="FootnoteReference"/>
        </w:rPr>
        <w:footnoteRef/>
      </w:r>
      <w:r>
        <w:t xml:space="preserve"> Ika Cahyani Susilowati, Skripsi: “Pengaruh keterampilan komunikasi konselor dan keterbukaan diri konseli terhadap keberhasilan proses konseling” (Madiun: Universitas Katolik Widya Mandala. 2014)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64463FE4"/>
    <w:lvl w:ilvl="0" w:tplc="D990EF20">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
    <w:nsid w:val="00000006"/>
    <w:multiLevelType w:val="hybridMultilevel"/>
    <w:tmpl w:val="E1D403A2"/>
    <w:lvl w:ilvl="0" w:tplc="C9CC16B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0000007"/>
    <w:multiLevelType w:val="hybridMultilevel"/>
    <w:tmpl w:val="A7C00DE6"/>
    <w:lvl w:ilvl="0" w:tplc="04210015">
      <w:start w:val="1"/>
      <w:numFmt w:val="upperLetter"/>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3">
    <w:nsid w:val="00000008"/>
    <w:multiLevelType w:val="hybridMultilevel"/>
    <w:tmpl w:val="B4E09692"/>
    <w:lvl w:ilvl="0" w:tplc="B3CE69AE">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0000000F"/>
    <w:multiLevelType w:val="hybridMultilevel"/>
    <w:tmpl w:val="BBA2ADE0"/>
    <w:lvl w:ilvl="0" w:tplc="052472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10"/>
    <w:multiLevelType w:val="hybridMultilevel"/>
    <w:tmpl w:val="55503334"/>
    <w:lvl w:ilvl="0" w:tplc="1EB45A5E">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
    <w:nsid w:val="0842791F"/>
    <w:multiLevelType w:val="hybridMultilevel"/>
    <w:tmpl w:val="E23EF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6108B2"/>
    <w:multiLevelType w:val="hybridMultilevel"/>
    <w:tmpl w:val="83002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D3C7D"/>
    <w:multiLevelType w:val="hybridMultilevel"/>
    <w:tmpl w:val="2D40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C2273"/>
    <w:multiLevelType w:val="hybridMultilevel"/>
    <w:tmpl w:val="85EE8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6B4EDE"/>
    <w:multiLevelType w:val="hybridMultilevel"/>
    <w:tmpl w:val="223CC28A"/>
    <w:lvl w:ilvl="0" w:tplc="1A8A9ED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4A014BD"/>
    <w:multiLevelType w:val="hybridMultilevel"/>
    <w:tmpl w:val="25602E44"/>
    <w:lvl w:ilvl="0" w:tplc="1EA4EC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34E59CE"/>
    <w:multiLevelType w:val="hybridMultilevel"/>
    <w:tmpl w:val="21704FF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483E3E"/>
    <w:multiLevelType w:val="hybridMultilevel"/>
    <w:tmpl w:val="BB12523A"/>
    <w:lvl w:ilvl="0" w:tplc="C69CC6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3"/>
  </w:num>
  <w:num w:numId="3">
    <w:abstractNumId w:val="9"/>
  </w:num>
  <w:num w:numId="4">
    <w:abstractNumId w:val="4"/>
  </w:num>
  <w:num w:numId="5">
    <w:abstractNumId w:val="11"/>
  </w:num>
  <w:num w:numId="6">
    <w:abstractNumId w:val="6"/>
  </w:num>
  <w:num w:numId="7">
    <w:abstractNumId w:val="2"/>
  </w:num>
  <w:num w:numId="8">
    <w:abstractNumId w:val="1"/>
  </w:num>
  <w:num w:numId="9">
    <w:abstractNumId w:val="3"/>
  </w:num>
  <w:num w:numId="10">
    <w:abstractNumId w:val="5"/>
  </w:num>
  <w:num w:numId="11">
    <w:abstractNumId w:val="0"/>
  </w:num>
  <w:num w:numId="12">
    <w:abstractNumId w:val="1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4A"/>
    <w:rsid w:val="0001202A"/>
    <w:rsid w:val="000858C8"/>
    <w:rsid w:val="002819F0"/>
    <w:rsid w:val="002A77CC"/>
    <w:rsid w:val="00403A38"/>
    <w:rsid w:val="00545219"/>
    <w:rsid w:val="00556CC8"/>
    <w:rsid w:val="00577A4D"/>
    <w:rsid w:val="005D6109"/>
    <w:rsid w:val="0060574A"/>
    <w:rsid w:val="00611688"/>
    <w:rsid w:val="006536EE"/>
    <w:rsid w:val="00656D5F"/>
    <w:rsid w:val="007E7963"/>
    <w:rsid w:val="00803B0F"/>
    <w:rsid w:val="008A1BD5"/>
    <w:rsid w:val="008A5BA1"/>
    <w:rsid w:val="008A5DBC"/>
    <w:rsid w:val="008B6EE8"/>
    <w:rsid w:val="00935811"/>
    <w:rsid w:val="009B36D3"/>
    <w:rsid w:val="00B76CAF"/>
    <w:rsid w:val="00BB6C04"/>
    <w:rsid w:val="00BF08DF"/>
    <w:rsid w:val="00CC040A"/>
    <w:rsid w:val="00E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F7590-A7BB-42F3-878B-D3E99365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74A"/>
    <w:rPr>
      <w:color w:val="0563C1" w:themeColor="hyperlink"/>
      <w:u w:val="single"/>
    </w:rPr>
  </w:style>
  <w:style w:type="paragraph" w:styleId="ListParagraph">
    <w:name w:val="List Paragraph"/>
    <w:basedOn w:val="Normal"/>
    <w:uiPriority w:val="34"/>
    <w:qFormat/>
    <w:rsid w:val="00545219"/>
    <w:pPr>
      <w:spacing w:after="200" w:line="276" w:lineRule="auto"/>
      <w:ind w:left="720"/>
      <w:contextualSpacing/>
    </w:pPr>
    <w:rPr>
      <w:rFonts w:ascii="Calibri" w:eastAsia="SimSun" w:hAnsi="Calibri" w:cs="Arial"/>
      <w:lang w:eastAsia="ko-KR"/>
    </w:rPr>
  </w:style>
  <w:style w:type="paragraph" w:styleId="FootnoteText">
    <w:name w:val="footnote text"/>
    <w:basedOn w:val="Normal"/>
    <w:link w:val="FootnoteTextChar"/>
    <w:uiPriority w:val="99"/>
    <w:rsid w:val="008A5DBC"/>
    <w:pPr>
      <w:spacing w:after="0" w:line="240"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8A5DBC"/>
    <w:rPr>
      <w:rFonts w:ascii="Calibri" w:eastAsia="Calibri" w:hAnsi="Calibri" w:cs="Arial"/>
      <w:sz w:val="20"/>
      <w:szCs w:val="20"/>
      <w:lang w:val="id-ID"/>
    </w:rPr>
  </w:style>
  <w:style w:type="character" w:styleId="FootnoteReference">
    <w:name w:val="footnote reference"/>
    <w:basedOn w:val="DefaultParagraphFont"/>
    <w:uiPriority w:val="99"/>
    <w:rsid w:val="008A5D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zainal201468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z\Book1%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20U%20R%20B%20O\AppData\Roaming\Microsoft\Excel\Book1%20(version%20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20U%20R%20B%20O\AppData\Roaming\Microsoft\Excel\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Hasil tes aum</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id-ID"/>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d-ID"/>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id-ID"/>
                </a:p>
              </c:txPr>
              <c:dLblPos val="outEnd"/>
              <c:showLegendKey val="0"/>
              <c:showVal val="0"/>
              <c:showCatName val="1"/>
              <c:showSerName val="0"/>
              <c:showPercent val="1"/>
              <c:showBubbleSize val="0"/>
            </c:dLbl>
            <c:dLbl>
              <c:idx val="2"/>
              <c:layout>
                <c:manualLayout>
                  <c:x val="0"/>
                  <c:y val="-9.92063492063492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id-ID"/>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id-ID"/>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id-ID"/>
                </a:p>
              </c:txPr>
              <c:dLblPos val="outEnd"/>
              <c:showLegendKey val="0"/>
              <c:showVal val="0"/>
              <c:showCatName val="1"/>
              <c:showSerName val="0"/>
              <c:showPercent val="1"/>
              <c:showBubbleSize val="0"/>
            </c:dLbl>
            <c:dLbl>
              <c:idx val="6"/>
              <c:layout>
                <c:manualLayout>
                  <c:x val="0"/>
                  <c:y val="-4.365079365079372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id-ID"/>
                </a:p>
              </c:txPr>
              <c:dLblPos val="outEnd"/>
              <c:showLegendKey val="0"/>
              <c:showVal val="0"/>
              <c:showCatName val="1"/>
              <c:showSerName val="0"/>
              <c:showPercent val="1"/>
              <c:showBubbleSize val="0"/>
            </c:dLbl>
            <c:dLbl>
              <c:idx val="8"/>
              <c:layout>
                <c:manualLayout>
                  <c:x val="2.3148148148148147E-3"/>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id-ID"/>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kesehatan</c:v>
                </c:pt>
                <c:pt idx="1">
                  <c:v>keadaan penghidupan</c:v>
                </c:pt>
                <c:pt idx="2">
                  <c:v>rekreasi dan hoby</c:v>
                </c:pt>
                <c:pt idx="3">
                  <c:v>kehidupan sosial dan aktif organisasi</c:v>
                </c:pt>
                <c:pt idx="4">
                  <c:v>hubungan pribadi</c:v>
                </c:pt>
                <c:pt idx="5">
                  <c:v>pergaulan</c:v>
                </c:pt>
                <c:pt idx="6">
                  <c:v>kehidupan keluarga</c:v>
                </c:pt>
                <c:pt idx="7">
                  <c:v>masa depan dan cita-cita pendidikan</c:v>
                </c:pt>
                <c:pt idx="8">
                  <c:v>penyesuaian terhadap kurikulum</c:v>
                </c:pt>
              </c:strCache>
            </c:strRef>
          </c:cat>
          <c:val>
            <c:numRef>
              <c:f>Sheet1!$B$2:$B$10</c:f>
              <c:numCache>
                <c:formatCode>General</c:formatCode>
                <c:ptCount val="9"/>
                <c:pt idx="0">
                  <c:v>2</c:v>
                </c:pt>
                <c:pt idx="1">
                  <c:v>1</c:v>
                </c:pt>
                <c:pt idx="2">
                  <c:v>1</c:v>
                </c:pt>
                <c:pt idx="3">
                  <c:v>4</c:v>
                </c:pt>
                <c:pt idx="4">
                  <c:v>2</c:v>
                </c:pt>
                <c:pt idx="5">
                  <c:v>0</c:v>
                </c:pt>
                <c:pt idx="6">
                  <c:v>1</c:v>
                </c:pt>
                <c:pt idx="7">
                  <c:v>1</c:v>
                </c:pt>
                <c:pt idx="8">
                  <c:v>2</c:v>
                </c:pt>
              </c:numCache>
            </c:numRef>
          </c:val>
        </c:ser>
        <c:ser>
          <c:idx val="1"/>
          <c:order val="1"/>
          <c:tx>
            <c:strRef>
              <c:f>Sheet1!$C$1</c:f>
              <c:strCache>
                <c:ptCount val="1"/>
                <c:pt idx="0">
                  <c:v>Column2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d-ID"/>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id-ID"/>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id-ID"/>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id-ID"/>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id-ID"/>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id-ID"/>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id-ID"/>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id-ID"/>
                </a:p>
              </c:txPr>
              <c:dLblPos val="outEnd"/>
              <c:showLegendKey val="0"/>
              <c:showVal val="0"/>
              <c:showCatName val="1"/>
              <c:showSerName val="0"/>
              <c:showPercent val="1"/>
              <c:showBubbleSize val="0"/>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id-ID"/>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kesehatan</c:v>
                </c:pt>
                <c:pt idx="1">
                  <c:v>keadaan penghidupan</c:v>
                </c:pt>
                <c:pt idx="2">
                  <c:v>rekreasi dan hoby</c:v>
                </c:pt>
                <c:pt idx="3">
                  <c:v>kehidupan sosial dan aktif organisasi</c:v>
                </c:pt>
                <c:pt idx="4">
                  <c:v>hubungan pribadi</c:v>
                </c:pt>
                <c:pt idx="5">
                  <c:v>pergaulan</c:v>
                </c:pt>
                <c:pt idx="6">
                  <c:v>kehidupan keluarga</c:v>
                </c:pt>
                <c:pt idx="7">
                  <c:v>masa depan dan cita-cita pendidikan</c:v>
                </c:pt>
                <c:pt idx="8">
                  <c:v>penyesuaian terhadap kurikulum</c:v>
                </c:pt>
              </c:strCache>
            </c:strRef>
          </c:cat>
          <c:val>
            <c:numRef>
              <c:f>Sheet1!$C$2:$C$10</c:f>
              <c:numCache>
                <c:formatCode>General</c:formatCode>
                <c:ptCount val="9"/>
                <c:pt idx="0">
                  <c:v>2</c:v>
                </c:pt>
                <c:pt idx="1">
                  <c:v>1</c:v>
                </c:pt>
                <c:pt idx="2">
                  <c:v>1</c:v>
                </c:pt>
                <c:pt idx="3">
                  <c:v>4</c:v>
                </c:pt>
                <c:pt idx="4">
                  <c:v>2</c:v>
                </c:pt>
                <c:pt idx="5">
                  <c:v>0</c:v>
                </c:pt>
                <c:pt idx="6">
                  <c:v>1</c:v>
                </c:pt>
                <c:pt idx="7">
                  <c:v>1</c:v>
                </c:pt>
                <c:pt idx="8">
                  <c:v>2</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Angket</a:t>
            </a:r>
            <a:r>
              <a:rPr lang="id-ID" baseline="0"/>
              <a:t> berfikir positif</a:t>
            </a:r>
            <a:endParaRPr lang="id-ID"/>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Sheet1!$J$2:$J$3</c:f>
              <c:strCache>
                <c:ptCount val="2"/>
                <c:pt idx="0">
                  <c:v>ya</c:v>
                </c:pt>
                <c:pt idx="1">
                  <c:v>tidak</c:v>
                </c:pt>
              </c:strCache>
            </c:strRef>
          </c:cat>
          <c:val>
            <c:numRef>
              <c:f>Sheet1!$K$2:$K$3</c:f>
              <c:numCache>
                <c:formatCode>General</c:formatCode>
                <c:ptCount val="2"/>
                <c:pt idx="0">
                  <c:v>17</c:v>
                </c:pt>
                <c:pt idx="1">
                  <c:v>15</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Tes</a:t>
            </a:r>
            <a:r>
              <a:rPr lang="id-ID" baseline="0"/>
              <a:t> Kecerdasan Majemuk</a:t>
            </a:r>
            <a:endParaRPr lang="id-ID"/>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Sheet1!$G$2:$G$9</c:f>
              <c:strCache>
                <c:ptCount val="8"/>
                <c:pt idx="0">
                  <c:v>Kecerdasan Linguistik</c:v>
                </c:pt>
                <c:pt idx="1">
                  <c:v>Kecedasan Matematika Logis</c:v>
                </c:pt>
                <c:pt idx="2">
                  <c:v>Kecerdasan Spesial</c:v>
                </c:pt>
                <c:pt idx="3">
                  <c:v>Kecerdasan kinestetik Jasmani</c:v>
                </c:pt>
                <c:pt idx="4">
                  <c:v>kecerdasaan musikal</c:v>
                </c:pt>
                <c:pt idx="5">
                  <c:v>kecerdasan Interpresional</c:v>
                </c:pt>
                <c:pt idx="6">
                  <c:v>kecerdasan Intrapersonal</c:v>
                </c:pt>
                <c:pt idx="7">
                  <c:v>kecerdasan naturalis</c:v>
                </c:pt>
              </c:strCache>
            </c:strRef>
          </c:cat>
          <c:val>
            <c:numRef>
              <c:f>Sheet1!$H$2:$H$9</c:f>
              <c:numCache>
                <c:formatCode>General</c:formatCode>
                <c:ptCount val="8"/>
                <c:pt idx="0">
                  <c:v>2</c:v>
                </c:pt>
                <c:pt idx="1">
                  <c:v>7</c:v>
                </c:pt>
                <c:pt idx="2">
                  <c:v>6</c:v>
                </c:pt>
                <c:pt idx="3">
                  <c:v>6</c:v>
                </c:pt>
                <c:pt idx="4">
                  <c:v>2</c:v>
                </c:pt>
                <c:pt idx="5">
                  <c:v>5</c:v>
                </c:pt>
                <c:pt idx="6">
                  <c:v>5</c:v>
                </c:pt>
                <c:pt idx="7">
                  <c:v>2</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latin typeface="Times New Roman" pitchFamily="18" charset="0"/>
                <a:cs typeface="Times New Roman" pitchFamily="18" charset="0"/>
              </a:rPr>
              <a:t>Tes</a:t>
            </a:r>
            <a:r>
              <a:rPr lang="id-ID" baseline="0">
                <a:latin typeface="Times New Roman" pitchFamily="18" charset="0"/>
                <a:cs typeface="Times New Roman" pitchFamily="18" charset="0"/>
              </a:rPr>
              <a:t> Gaya Belajar</a:t>
            </a:r>
            <a:endParaRPr lang="id-ID">
              <a:latin typeface="Times New Roman" pitchFamily="18" charset="0"/>
              <a:cs typeface="Times New Roman" pitchFamily="18" charset="0"/>
            </a:endParaRPr>
          </a:p>
        </c:rich>
      </c:tx>
      <c:layout>
        <c:manualLayout>
          <c:xMode val="edge"/>
          <c:yMode val="edge"/>
          <c:x val="0.32419737065648935"/>
          <c:y val="2.3275860489013027E-2"/>
        </c:manualLayout>
      </c:layout>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Sheet1!$D$2:$D$4</c:f>
              <c:strCache>
                <c:ptCount val="3"/>
                <c:pt idx="0">
                  <c:v>Visual </c:v>
                </c:pt>
                <c:pt idx="1">
                  <c:v>Auditorial</c:v>
                </c:pt>
                <c:pt idx="2">
                  <c:v>Kinestetik</c:v>
                </c:pt>
              </c:strCache>
            </c:strRef>
          </c:cat>
          <c:val>
            <c:numRef>
              <c:f>Sheet1!$E$2:$E$4</c:f>
              <c:numCache>
                <c:formatCode>General</c:formatCode>
                <c:ptCount val="3"/>
                <c:pt idx="0">
                  <c:v>4</c:v>
                </c:pt>
                <c:pt idx="1">
                  <c:v>6</c:v>
                </c:pt>
                <c:pt idx="2">
                  <c:v>8</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DC83-1115-4A96-BD45-B695686E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zainal</dc:creator>
  <cp:keywords/>
  <dc:description/>
  <cp:lastModifiedBy>W  i  n   10</cp:lastModifiedBy>
  <cp:revision>3</cp:revision>
  <dcterms:created xsi:type="dcterms:W3CDTF">2019-03-15T04:10:00Z</dcterms:created>
  <dcterms:modified xsi:type="dcterms:W3CDTF">2019-03-15T06:30:00Z</dcterms:modified>
</cp:coreProperties>
</file>