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91" w:rsidRPr="006E24AE" w:rsidRDefault="00F97C91" w:rsidP="001C2DEE">
      <w:pPr>
        <w:tabs>
          <w:tab w:val="left" w:pos="3686"/>
        </w:tabs>
        <w:spacing w:line="276" w:lineRule="auto"/>
        <w:jc w:val="center"/>
        <w:rPr>
          <w:rFonts w:cstheme="majorBidi"/>
        </w:rPr>
      </w:pPr>
      <w:r w:rsidRPr="006E24AE">
        <w:rPr>
          <w:rFonts w:cstheme="majorBidi"/>
        </w:rPr>
        <w:t>STUDI KASUS</w:t>
      </w:r>
    </w:p>
    <w:p w:rsidR="001A77AC" w:rsidRPr="006E24AE" w:rsidRDefault="00F97C91" w:rsidP="001C2DEE">
      <w:pPr>
        <w:tabs>
          <w:tab w:val="left" w:pos="3686"/>
        </w:tabs>
        <w:spacing w:line="276" w:lineRule="auto"/>
        <w:jc w:val="center"/>
        <w:rPr>
          <w:rFonts w:cstheme="majorBidi"/>
        </w:rPr>
      </w:pPr>
      <w:r w:rsidRPr="006E24AE">
        <w:rPr>
          <w:rFonts w:cstheme="majorBidi"/>
        </w:rPr>
        <w:t>PSIKOLOGI BELAJAR</w:t>
      </w:r>
    </w:p>
    <w:p w:rsidR="00F97C91" w:rsidRDefault="001A77AC" w:rsidP="001C2DEE">
      <w:pPr>
        <w:spacing w:line="276" w:lineRule="auto"/>
        <w:jc w:val="center"/>
        <w:rPr>
          <w:rFonts w:cstheme="majorBidi"/>
        </w:rPr>
      </w:pPr>
      <w:r w:rsidRPr="006E24AE">
        <w:rPr>
          <w:rFonts w:cstheme="majorBidi"/>
        </w:rPr>
        <w:t>P</w:t>
      </w:r>
      <w:r>
        <w:rPr>
          <w:rFonts w:cstheme="majorBidi"/>
        </w:rPr>
        <w:t>ENERAPAN TEORI BELAJAR PAVLOV</w:t>
      </w:r>
      <w:r w:rsidRPr="006E24AE">
        <w:rPr>
          <w:rFonts w:cstheme="majorBidi"/>
        </w:rPr>
        <w:t xml:space="preserve"> TERHADAP EKSTRAKULIKULER KEPANDUAN HIZBUL WATHAN</w:t>
      </w:r>
    </w:p>
    <w:p w:rsidR="001A77AC" w:rsidRPr="006E24AE" w:rsidRDefault="001A77AC" w:rsidP="001C2DEE">
      <w:pPr>
        <w:spacing w:line="276" w:lineRule="auto"/>
        <w:jc w:val="center"/>
        <w:rPr>
          <w:rFonts w:cstheme="majorBidi"/>
        </w:rPr>
      </w:pPr>
    </w:p>
    <w:p w:rsidR="00F97C91" w:rsidRPr="006E24AE" w:rsidRDefault="00F97C91" w:rsidP="001C2DEE">
      <w:pPr>
        <w:spacing w:line="276" w:lineRule="auto"/>
        <w:jc w:val="center"/>
        <w:rPr>
          <w:rFonts w:cstheme="majorBidi"/>
        </w:rPr>
      </w:pPr>
      <w:r w:rsidRPr="006E24AE">
        <w:rPr>
          <w:rFonts w:cstheme="majorBidi"/>
        </w:rPr>
        <w:t>Badiya izza insani, PAI A2/ Semester 3</w:t>
      </w:r>
    </w:p>
    <w:p w:rsidR="00F97C91" w:rsidRPr="006E24AE" w:rsidRDefault="00F97C91" w:rsidP="001C2DEE">
      <w:pPr>
        <w:spacing w:line="276" w:lineRule="auto"/>
        <w:jc w:val="center"/>
        <w:rPr>
          <w:rFonts w:cstheme="majorBidi"/>
        </w:rPr>
      </w:pPr>
      <w:r w:rsidRPr="006E24AE">
        <w:rPr>
          <w:rFonts w:cstheme="majorBidi"/>
        </w:rPr>
        <w:t xml:space="preserve">NIM </w:t>
      </w:r>
      <w:r w:rsidRPr="006E24AE">
        <w:rPr>
          <w:rFonts w:cstheme="majorBidi"/>
        </w:rPr>
        <w:tab/>
        <w:t xml:space="preserve">: </w:t>
      </w:r>
      <w:r w:rsidR="004D504F">
        <w:rPr>
          <w:rFonts w:cstheme="majorBidi"/>
        </w:rPr>
        <w:t>1</w:t>
      </w:r>
      <w:r w:rsidRPr="006E24AE">
        <w:rPr>
          <w:rFonts w:cstheme="majorBidi"/>
        </w:rPr>
        <w:t>72071000054</w:t>
      </w:r>
    </w:p>
    <w:p w:rsidR="00F97C91" w:rsidRPr="006E24AE" w:rsidRDefault="00F97C91" w:rsidP="001C2DEE">
      <w:pPr>
        <w:spacing w:line="276" w:lineRule="auto"/>
        <w:jc w:val="center"/>
        <w:rPr>
          <w:rFonts w:cstheme="majorBidi"/>
        </w:rPr>
      </w:pPr>
      <w:r w:rsidRPr="006E24AE">
        <w:rPr>
          <w:rFonts w:cstheme="majorBidi"/>
        </w:rPr>
        <w:t>Email</w:t>
      </w:r>
      <w:r w:rsidRPr="006E24AE">
        <w:rPr>
          <w:rFonts w:cstheme="majorBidi"/>
        </w:rPr>
        <w:tab/>
        <w:t xml:space="preserve">: </w:t>
      </w:r>
      <w:hyperlink r:id="rId5" w:history="1">
        <w:r w:rsidRPr="006E24AE">
          <w:rPr>
            <w:rStyle w:val="Hyperlink"/>
            <w:rFonts w:cstheme="majorBidi"/>
          </w:rPr>
          <w:t>badiya.izza@gmail.com</w:t>
        </w:r>
      </w:hyperlink>
    </w:p>
    <w:p w:rsidR="00F97C91" w:rsidRPr="006E24AE" w:rsidRDefault="00F97C91" w:rsidP="001C2DEE">
      <w:pPr>
        <w:spacing w:line="276" w:lineRule="auto"/>
        <w:jc w:val="center"/>
        <w:rPr>
          <w:rFonts w:cstheme="majorBidi"/>
        </w:rPr>
      </w:pPr>
      <w:r w:rsidRPr="006E24AE">
        <w:rPr>
          <w:rFonts w:cstheme="majorBidi"/>
        </w:rPr>
        <w:t xml:space="preserve">Prodi </w:t>
      </w:r>
      <w:r w:rsidRPr="006E24AE">
        <w:rPr>
          <w:rFonts w:cstheme="majorBidi"/>
        </w:rPr>
        <w:tab/>
        <w:t>: pendidikan agama islama</w:t>
      </w:r>
    </w:p>
    <w:p w:rsidR="00F97C91" w:rsidRPr="006E24AE" w:rsidRDefault="00F97C91" w:rsidP="001C2DEE">
      <w:pPr>
        <w:spacing w:line="276" w:lineRule="auto"/>
        <w:jc w:val="center"/>
        <w:rPr>
          <w:rFonts w:cstheme="majorBidi"/>
        </w:rPr>
      </w:pPr>
      <w:r w:rsidRPr="006E24AE">
        <w:rPr>
          <w:rFonts w:cstheme="majorBidi"/>
        </w:rPr>
        <w:t>Fakultas agama islam</w:t>
      </w:r>
    </w:p>
    <w:p w:rsidR="00F97C91" w:rsidRPr="006E24AE" w:rsidRDefault="00F97C91" w:rsidP="001C2DEE">
      <w:pPr>
        <w:spacing w:line="276" w:lineRule="auto"/>
        <w:jc w:val="center"/>
        <w:rPr>
          <w:rFonts w:cstheme="majorBidi"/>
        </w:rPr>
      </w:pPr>
      <w:r w:rsidRPr="006E24AE">
        <w:rPr>
          <w:rFonts w:cstheme="majorBidi"/>
        </w:rPr>
        <w:t>Universitas muhammadiyah sidoarjo</w:t>
      </w:r>
    </w:p>
    <w:p w:rsidR="00F97C91" w:rsidRPr="006E24AE" w:rsidRDefault="00F97C91" w:rsidP="001C2DEE">
      <w:pPr>
        <w:spacing w:line="360" w:lineRule="auto"/>
        <w:jc w:val="both"/>
        <w:rPr>
          <w:rFonts w:cstheme="majorBidi"/>
        </w:rPr>
      </w:pPr>
    </w:p>
    <w:p w:rsidR="00F97C91" w:rsidRDefault="00F97C91" w:rsidP="001C2DEE">
      <w:pPr>
        <w:spacing w:line="360" w:lineRule="auto"/>
        <w:jc w:val="center"/>
        <w:rPr>
          <w:rFonts w:cstheme="majorBidi"/>
        </w:rPr>
      </w:pPr>
      <w:r w:rsidRPr="006E24AE">
        <w:rPr>
          <w:rFonts w:cstheme="majorBidi"/>
        </w:rPr>
        <w:t>Abstrak</w:t>
      </w:r>
    </w:p>
    <w:p w:rsidR="00F97C91" w:rsidRPr="00954066" w:rsidRDefault="00750C1C" w:rsidP="004D504F">
      <w:pPr>
        <w:pStyle w:val="ListParagraph"/>
        <w:spacing w:line="360" w:lineRule="auto"/>
        <w:ind w:left="1080"/>
        <w:jc w:val="both"/>
        <w:rPr>
          <w:rStyle w:val="Hyperlink"/>
          <w:rFonts w:cstheme="majorBidi"/>
          <w:color w:val="auto"/>
          <w:u w:val="none"/>
        </w:rPr>
      </w:pPr>
      <w:r>
        <w:rPr>
          <w:rFonts w:cstheme="majorBidi"/>
        </w:rPr>
        <w:t xml:space="preserve">Penelitian ini bertujuan untuk meningkatkan mutu atau kualitas </w:t>
      </w:r>
      <w:r w:rsidR="007004BA">
        <w:rPr>
          <w:rFonts w:cstheme="majorBidi"/>
        </w:rPr>
        <w:t xml:space="preserve">pelatihan serta membangkitkan semangat / gairah peserta binaan dalam berlatih. Hal ini dikarenakan selama ini aktivitas latihan di SD Muhammadiyah 2 Gempol adalah banyak siswa yang kurang semangat bahkan malasdalam berlatih. Hal ini terjadi karena metode penyampaian pembina yang monoton sehingga menyebabkan rendahnya kualitas latihan. Sehingga </w:t>
      </w:r>
      <w:r w:rsidR="000121C7">
        <w:rPr>
          <w:rFonts w:cstheme="majorBidi"/>
        </w:rPr>
        <w:t>tujuan pelatihan tidak dapat tercapai.</w:t>
      </w:r>
      <w:r w:rsidR="001C2DEE">
        <w:rPr>
          <w:rFonts w:cstheme="majorBidi"/>
        </w:rPr>
        <w:t>penelitian ini temasuk jenis penelitian kualitatif yang datanya berupa non angka dan berupa kalimat, penyataan,dan dukumen. Dengan</w:t>
      </w:r>
      <w:r w:rsidR="00954066">
        <w:rPr>
          <w:rFonts w:cstheme="majorBidi"/>
        </w:rPr>
        <w:t xml:space="preserve"> </w:t>
      </w:r>
      <w:r w:rsidR="001C2DEE">
        <w:rPr>
          <w:rFonts w:cstheme="majorBidi"/>
        </w:rPr>
        <w:t>tekhnik pengumpulan data menggunakan metode</w:t>
      </w:r>
      <w:r w:rsidR="00954066" w:rsidRPr="006E24AE">
        <w:rPr>
          <w:rFonts w:cstheme="majorBidi"/>
        </w:rPr>
        <w:t xml:space="preserve"> informasi</w:t>
      </w:r>
      <w:r w:rsidR="004D504F">
        <w:rPr>
          <w:rFonts w:cstheme="majorBidi"/>
        </w:rPr>
        <w:t>,</w:t>
      </w:r>
      <w:r w:rsidR="00954066">
        <w:rPr>
          <w:rFonts w:cstheme="majorBidi"/>
        </w:rPr>
        <w:t xml:space="preserve"> </w:t>
      </w:r>
      <w:r w:rsidR="00954066" w:rsidRPr="006E24AE">
        <w:rPr>
          <w:rFonts w:cstheme="majorBidi"/>
        </w:rPr>
        <w:t>interview</w:t>
      </w:r>
      <w:r w:rsidR="004D504F">
        <w:rPr>
          <w:rFonts w:cstheme="majorBidi"/>
        </w:rPr>
        <w:t>,</w:t>
      </w:r>
      <w:r w:rsidR="00954066">
        <w:rPr>
          <w:rFonts w:cstheme="majorBidi"/>
        </w:rPr>
        <w:t xml:space="preserve"> </w:t>
      </w:r>
      <w:r w:rsidR="00954066" w:rsidRPr="006E24AE">
        <w:rPr>
          <w:rFonts w:cstheme="majorBidi"/>
        </w:rPr>
        <w:t>observasi</w:t>
      </w:r>
      <w:r w:rsidR="004D504F">
        <w:rPr>
          <w:rFonts w:cstheme="majorBidi"/>
        </w:rPr>
        <w:t>,</w:t>
      </w:r>
      <w:r w:rsidR="00954066" w:rsidRPr="00954066">
        <w:rPr>
          <w:rFonts w:cstheme="majorBidi"/>
        </w:rPr>
        <w:t xml:space="preserve"> </w:t>
      </w:r>
      <w:r w:rsidR="00954066" w:rsidRPr="006E24AE">
        <w:rPr>
          <w:rFonts w:cstheme="majorBidi"/>
        </w:rPr>
        <w:t>bernyanyi</w:t>
      </w:r>
      <w:r w:rsidR="004D504F">
        <w:rPr>
          <w:rFonts w:cstheme="majorBidi"/>
        </w:rPr>
        <w:t>,</w:t>
      </w:r>
      <w:r w:rsidR="00954066">
        <w:rPr>
          <w:rFonts w:cstheme="majorBidi"/>
        </w:rPr>
        <w:t xml:space="preserve"> </w:t>
      </w:r>
      <w:r w:rsidR="00954066" w:rsidRPr="006E24AE">
        <w:rPr>
          <w:rFonts w:cstheme="majorBidi"/>
        </w:rPr>
        <w:t>bermain</w:t>
      </w:r>
      <w:r w:rsidR="004D504F">
        <w:rPr>
          <w:rFonts w:cstheme="majorBidi"/>
        </w:rPr>
        <w:t>,</w:t>
      </w:r>
      <w:r w:rsidR="00954066" w:rsidRPr="00954066">
        <w:rPr>
          <w:rFonts w:cstheme="majorBidi"/>
        </w:rPr>
        <w:t xml:space="preserve"> </w:t>
      </w:r>
      <w:r w:rsidR="00954066" w:rsidRPr="006E24AE">
        <w:rPr>
          <w:rFonts w:cstheme="majorBidi"/>
        </w:rPr>
        <w:t>bercerita</w:t>
      </w:r>
      <w:r w:rsidR="004D504F">
        <w:rPr>
          <w:rFonts w:cstheme="majorBidi"/>
        </w:rPr>
        <w:t>, dan</w:t>
      </w:r>
      <w:r w:rsidR="00954066" w:rsidRPr="00954066">
        <w:rPr>
          <w:rFonts w:cstheme="majorBidi"/>
        </w:rPr>
        <w:t xml:space="preserve"> </w:t>
      </w:r>
      <w:r w:rsidR="00954066" w:rsidRPr="006E24AE">
        <w:rPr>
          <w:rFonts w:cstheme="majorBidi"/>
        </w:rPr>
        <w:t>eksperimen</w:t>
      </w:r>
    </w:p>
    <w:p w:rsidR="00954066" w:rsidRPr="006E24AE" w:rsidRDefault="00954066" w:rsidP="00954066">
      <w:pPr>
        <w:pStyle w:val="ListParagraph"/>
        <w:spacing w:line="360" w:lineRule="auto"/>
        <w:ind w:left="1080"/>
        <w:jc w:val="both"/>
        <w:rPr>
          <w:rFonts w:cstheme="majorBidi"/>
        </w:rPr>
      </w:pPr>
    </w:p>
    <w:p w:rsidR="00F97C91" w:rsidRDefault="00F97C91" w:rsidP="001C2DEE">
      <w:pPr>
        <w:pStyle w:val="ListParagraph"/>
        <w:numPr>
          <w:ilvl w:val="0"/>
          <w:numId w:val="1"/>
        </w:numPr>
        <w:spacing w:line="360" w:lineRule="auto"/>
        <w:jc w:val="both"/>
        <w:rPr>
          <w:rFonts w:cstheme="majorBidi"/>
        </w:rPr>
      </w:pPr>
      <w:r w:rsidRPr="006E24AE">
        <w:rPr>
          <w:rFonts w:cstheme="majorBidi"/>
        </w:rPr>
        <w:t xml:space="preserve">Pendahuluan </w:t>
      </w:r>
    </w:p>
    <w:p w:rsidR="00E46AB0" w:rsidRDefault="00E46AB0" w:rsidP="001C2DEE">
      <w:pPr>
        <w:spacing w:line="360" w:lineRule="auto"/>
        <w:ind w:left="720" w:firstLine="720"/>
        <w:jc w:val="both"/>
        <w:rPr>
          <w:rFonts w:ascii="Times New Roman" w:hAnsi="Times New Roman" w:cs="Times New Roman"/>
          <w:szCs w:val="24"/>
        </w:rPr>
      </w:pPr>
      <w:r>
        <w:rPr>
          <w:rFonts w:ascii="Times New Roman" w:hAnsi="Times New Roman" w:cs="Times New Roman"/>
          <w:szCs w:val="24"/>
        </w:rPr>
        <w:t xml:space="preserve">Belajar merupakan kegiatan penting yang harus dilakukan setiap orang secara maksimal untuk dapat menguasai atau memperoleh sesuatu. Belajar dapat didefinisikan sebagai suatu usaha atau kegiatan yang bertujuan mengadakan perubahan di dalam diri seseorang, mencakup perubahan tingkah laku, sikap, kebiasaan, ilmu pengetahuan ketrampilan, dan sebagainya Sa’ud (2008) mengemukakan tujuan belajar sebagai berikut : </w:t>
      </w:r>
    </w:p>
    <w:p w:rsidR="00E46AB0" w:rsidRDefault="00E46AB0" w:rsidP="001C2DEE">
      <w:pPr>
        <w:pStyle w:val="ListParagraph"/>
        <w:numPr>
          <w:ilvl w:val="0"/>
          <w:numId w:val="25"/>
        </w:numPr>
        <w:spacing w:before="0" w:after="200" w:line="360" w:lineRule="auto"/>
        <w:jc w:val="both"/>
        <w:rPr>
          <w:rFonts w:ascii="Times New Roman" w:hAnsi="Times New Roman" w:cs="Times New Roman"/>
          <w:szCs w:val="24"/>
        </w:rPr>
      </w:pPr>
      <w:r>
        <w:rPr>
          <w:rFonts w:ascii="Times New Roman" w:hAnsi="Times New Roman" w:cs="Times New Roman"/>
          <w:szCs w:val="24"/>
        </w:rPr>
        <w:t xml:space="preserve">Belajar bertujuan mengadakan perubahan di dalam diri antara lain  tingkah laku. </w:t>
      </w:r>
    </w:p>
    <w:p w:rsidR="00E46AB0" w:rsidRDefault="00E46AB0" w:rsidP="001C2DEE">
      <w:pPr>
        <w:pStyle w:val="ListParagraph"/>
        <w:numPr>
          <w:ilvl w:val="0"/>
          <w:numId w:val="25"/>
        </w:numPr>
        <w:spacing w:before="0" w:after="200" w:line="360" w:lineRule="auto"/>
        <w:jc w:val="both"/>
        <w:rPr>
          <w:rFonts w:ascii="Times New Roman" w:hAnsi="Times New Roman" w:cs="Times New Roman"/>
          <w:szCs w:val="24"/>
        </w:rPr>
      </w:pPr>
      <w:r>
        <w:rPr>
          <w:rFonts w:ascii="Times New Roman" w:hAnsi="Times New Roman" w:cs="Times New Roman"/>
          <w:szCs w:val="24"/>
        </w:rPr>
        <w:lastRenderedPageBreak/>
        <w:t>Belajar bertujuan untuk mengubah kebiasaan, darinyang buruk menjadi baik.</w:t>
      </w:r>
    </w:p>
    <w:p w:rsidR="00E46AB0" w:rsidRDefault="00E46AB0" w:rsidP="001C2DEE">
      <w:pPr>
        <w:pStyle w:val="ListParagraph"/>
        <w:numPr>
          <w:ilvl w:val="0"/>
          <w:numId w:val="25"/>
        </w:numPr>
        <w:spacing w:before="0" w:after="200" w:line="360" w:lineRule="auto"/>
        <w:jc w:val="both"/>
        <w:rPr>
          <w:rFonts w:ascii="Times New Roman" w:hAnsi="Times New Roman" w:cs="Times New Roman"/>
          <w:szCs w:val="24"/>
        </w:rPr>
      </w:pPr>
      <w:r>
        <w:rPr>
          <w:rFonts w:ascii="Times New Roman" w:hAnsi="Times New Roman" w:cs="Times New Roman"/>
          <w:szCs w:val="24"/>
        </w:rPr>
        <w:t>Belajar bertujuan merubah sikap dari negatif menjadi positif, misalnya tidak hormat menjadi hormat, benci menjadi sayang, dan sebagainya.</w:t>
      </w:r>
    </w:p>
    <w:p w:rsidR="00E46AB0" w:rsidRDefault="00E46AB0" w:rsidP="001C2DEE">
      <w:pPr>
        <w:pStyle w:val="ListParagraph"/>
        <w:numPr>
          <w:ilvl w:val="0"/>
          <w:numId w:val="25"/>
        </w:numPr>
        <w:spacing w:before="0" w:after="200" w:line="360" w:lineRule="auto"/>
        <w:jc w:val="both"/>
        <w:rPr>
          <w:rFonts w:ascii="Times New Roman" w:hAnsi="Times New Roman" w:cs="Times New Roman"/>
          <w:szCs w:val="24"/>
        </w:rPr>
      </w:pPr>
      <w:r>
        <w:rPr>
          <w:rFonts w:ascii="Times New Roman" w:hAnsi="Times New Roman" w:cs="Times New Roman"/>
          <w:szCs w:val="24"/>
        </w:rPr>
        <w:t>Belajar bertujuan untuk menigkatkan keterampilan dan kecakapan.</w:t>
      </w:r>
    </w:p>
    <w:p w:rsidR="00E46AB0" w:rsidRDefault="00E46AB0" w:rsidP="001C2DEE">
      <w:pPr>
        <w:pStyle w:val="ListParagraph"/>
        <w:numPr>
          <w:ilvl w:val="0"/>
          <w:numId w:val="25"/>
        </w:numPr>
        <w:spacing w:before="0" w:after="200" w:line="360" w:lineRule="auto"/>
        <w:jc w:val="both"/>
        <w:rPr>
          <w:rFonts w:ascii="Times New Roman" w:hAnsi="Times New Roman" w:cs="Times New Roman"/>
          <w:szCs w:val="24"/>
        </w:rPr>
      </w:pPr>
      <w:r>
        <w:rPr>
          <w:rFonts w:ascii="Times New Roman" w:hAnsi="Times New Roman" w:cs="Times New Roman"/>
          <w:szCs w:val="24"/>
        </w:rPr>
        <w:t>Belajar bertujuan untuk menambah pengetahuan dalam berbagai bidang ilmu.</w:t>
      </w:r>
    </w:p>
    <w:p w:rsidR="00E46AB0" w:rsidRPr="00E46AB0" w:rsidRDefault="00E46AB0" w:rsidP="001C2DEE">
      <w:pPr>
        <w:spacing w:line="360" w:lineRule="auto"/>
        <w:ind w:left="720" w:firstLine="720"/>
        <w:jc w:val="both"/>
        <w:rPr>
          <w:rFonts w:cstheme="majorBidi"/>
        </w:rPr>
      </w:pPr>
      <w:r w:rsidRPr="00E46AB0">
        <w:rPr>
          <w:rFonts w:cstheme="majorBidi"/>
        </w:rPr>
        <w:t xml:space="preserve">Teori adalah intrepertasi sistematis atas sebuah bidang pengetahuan. Sedangkan  </w:t>
      </w:r>
      <w:r>
        <w:rPr>
          <w:rFonts w:cstheme="majorBidi"/>
        </w:rPr>
        <w:t>teori pembelajaran</w:t>
      </w:r>
      <w:r w:rsidR="004D504F">
        <w:rPr>
          <w:rFonts w:cstheme="majorBidi"/>
        </w:rPr>
        <w:t xml:space="preserve"> </w:t>
      </w:r>
      <w:r>
        <w:rPr>
          <w:rFonts w:cstheme="majorBidi"/>
        </w:rPr>
        <w:t xml:space="preserve">adalah pendekatan terhadap suatu bidang pengetahuan; suatu cara untuk menganalisis, membicarakan, dan meneliti pembelajaran. Teori pembelajaran menggambarkan sudut pandang peneliti mengenai aspek-aspek pembelajaran yang paling bernilai untuk dipelajari, variabel-variabelindependen yang harus dimanipulasi dan variabel-variabel dependen yang harus dikaji, teknik-teknik penelitian yang hendak dignakan, dan  bahasa apa yang digunakan untuk mendeskribsikan temuan-temuannya. </w:t>
      </w:r>
      <w:r w:rsidR="009C1434">
        <w:rPr>
          <w:rFonts w:cstheme="majorBidi"/>
        </w:rPr>
        <w:t>(Hill, 2011: 26)</w:t>
      </w:r>
    </w:p>
    <w:p w:rsidR="00F97C91" w:rsidRPr="006E24AE" w:rsidRDefault="00F97C91" w:rsidP="001C2DEE">
      <w:pPr>
        <w:pStyle w:val="ListParagraph"/>
        <w:spacing w:line="360" w:lineRule="auto"/>
        <w:jc w:val="both"/>
        <w:rPr>
          <w:rFonts w:cstheme="majorBidi"/>
        </w:rPr>
      </w:pPr>
      <w:r w:rsidRPr="006E24AE">
        <w:rPr>
          <w:rFonts w:cstheme="majorBidi"/>
        </w:rPr>
        <w:tab/>
        <w:t>Penelitian ini bertujuan untuk :</w:t>
      </w:r>
    </w:p>
    <w:p w:rsidR="00F97C91" w:rsidRPr="006E24AE" w:rsidRDefault="00F97C91" w:rsidP="001C2DEE">
      <w:pPr>
        <w:pStyle w:val="ListParagraph"/>
        <w:numPr>
          <w:ilvl w:val="0"/>
          <w:numId w:val="2"/>
        </w:numPr>
        <w:spacing w:line="360" w:lineRule="auto"/>
        <w:jc w:val="both"/>
        <w:rPr>
          <w:rFonts w:cstheme="majorBidi"/>
        </w:rPr>
      </w:pPr>
      <w:r w:rsidRPr="006E24AE">
        <w:rPr>
          <w:rFonts w:cstheme="majorBidi"/>
        </w:rPr>
        <w:t xml:space="preserve">Untuk mengenal keadaan (pribadi) </w:t>
      </w:r>
      <w:r>
        <w:rPr>
          <w:rFonts w:cstheme="majorBidi"/>
        </w:rPr>
        <w:t>peserta didik sebelum pengap</w:t>
      </w:r>
      <w:r w:rsidR="005D0207">
        <w:rPr>
          <w:rFonts w:cstheme="majorBidi"/>
        </w:rPr>
        <w:t>likasian teori belajar pavlov</w:t>
      </w:r>
      <w:r w:rsidRPr="006E24AE">
        <w:rPr>
          <w:rFonts w:cstheme="majorBidi"/>
        </w:rPr>
        <w:t xml:space="preserve"> terhadap pelatihan HW.</w:t>
      </w:r>
    </w:p>
    <w:p w:rsidR="00F97C91" w:rsidRPr="006E24AE" w:rsidRDefault="00F97C91" w:rsidP="001C2DEE">
      <w:pPr>
        <w:pStyle w:val="ListParagraph"/>
        <w:numPr>
          <w:ilvl w:val="0"/>
          <w:numId w:val="2"/>
        </w:numPr>
        <w:spacing w:line="360" w:lineRule="auto"/>
        <w:jc w:val="both"/>
        <w:rPr>
          <w:rFonts w:cstheme="majorBidi"/>
        </w:rPr>
      </w:pPr>
      <w:r w:rsidRPr="006E24AE">
        <w:rPr>
          <w:rFonts w:cstheme="majorBidi"/>
        </w:rPr>
        <w:t>Untuk mengetahui reaksi</w:t>
      </w:r>
      <w:r w:rsidR="005D0207">
        <w:rPr>
          <w:rFonts w:cstheme="majorBidi"/>
        </w:rPr>
        <w:t xml:space="preserve"> (stimulus dan respon)</w:t>
      </w:r>
      <w:r w:rsidRPr="006E24AE">
        <w:rPr>
          <w:rFonts w:cstheme="majorBidi"/>
        </w:rPr>
        <w:t xml:space="preserve"> peserta didik terhadap penerapan teori</w:t>
      </w:r>
      <w:r>
        <w:rPr>
          <w:rFonts w:cstheme="majorBidi"/>
        </w:rPr>
        <w:t xml:space="preserve"> Pavlov</w:t>
      </w:r>
      <w:r w:rsidRPr="006E24AE">
        <w:rPr>
          <w:rFonts w:cstheme="majorBidi"/>
        </w:rPr>
        <w:t>.</w:t>
      </w:r>
    </w:p>
    <w:p w:rsidR="00F97C91" w:rsidRPr="006E24AE" w:rsidRDefault="00F97C91" w:rsidP="001C2DEE">
      <w:pPr>
        <w:pStyle w:val="ListParagraph"/>
        <w:numPr>
          <w:ilvl w:val="0"/>
          <w:numId w:val="2"/>
        </w:numPr>
        <w:spacing w:line="360" w:lineRule="auto"/>
        <w:jc w:val="both"/>
        <w:rPr>
          <w:rFonts w:cstheme="majorBidi"/>
        </w:rPr>
      </w:pPr>
      <w:r w:rsidRPr="006E24AE">
        <w:rPr>
          <w:rFonts w:cstheme="majorBidi"/>
        </w:rPr>
        <w:t xml:space="preserve">Untuk menguji keefektifitas penggunaan teori </w:t>
      </w:r>
      <w:r>
        <w:rPr>
          <w:rFonts w:cstheme="majorBidi"/>
        </w:rPr>
        <w:t>Pavlov</w:t>
      </w:r>
      <w:r w:rsidRPr="006E24AE">
        <w:rPr>
          <w:rFonts w:cstheme="majorBidi"/>
        </w:rPr>
        <w:t xml:space="preserve"> terhadap pelatihan</w:t>
      </w:r>
      <w:r>
        <w:rPr>
          <w:rFonts w:cstheme="majorBidi"/>
        </w:rPr>
        <w:t xml:space="preserve"> kepanduan HW serta menca</w:t>
      </w:r>
      <w:r w:rsidRPr="006E24AE">
        <w:rPr>
          <w:rFonts w:cstheme="majorBidi"/>
        </w:rPr>
        <w:t xml:space="preserve">ri </w:t>
      </w:r>
      <w:r>
        <w:rPr>
          <w:rFonts w:cstheme="majorBidi"/>
        </w:rPr>
        <w:t>tahu kekuangan agar bisa meng</w:t>
      </w:r>
      <w:r w:rsidRPr="006E24AE">
        <w:rPr>
          <w:rFonts w:cstheme="majorBidi"/>
        </w:rPr>
        <w:t xml:space="preserve">antisipasi dan dicegah ketidak efektifitasannya. </w:t>
      </w:r>
    </w:p>
    <w:p w:rsidR="00F97C91" w:rsidRPr="006E24AE" w:rsidRDefault="00F97C91" w:rsidP="001C2DEE">
      <w:pPr>
        <w:pStyle w:val="ListParagraph"/>
        <w:numPr>
          <w:ilvl w:val="0"/>
          <w:numId w:val="2"/>
        </w:numPr>
        <w:spacing w:line="360" w:lineRule="auto"/>
        <w:jc w:val="both"/>
        <w:rPr>
          <w:rFonts w:cstheme="majorBidi"/>
        </w:rPr>
      </w:pPr>
      <w:r w:rsidRPr="006E24AE">
        <w:rPr>
          <w:rFonts w:cstheme="majorBidi"/>
        </w:rPr>
        <w:t>Untuk memenuhi tugas ujian akhir semester 3.</w:t>
      </w:r>
    </w:p>
    <w:p w:rsidR="00F97C91" w:rsidRPr="006E24AE" w:rsidRDefault="00F97C91" w:rsidP="001C2DEE">
      <w:pPr>
        <w:pStyle w:val="ListParagraph"/>
        <w:spacing w:line="360" w:lineRule="auto"/>
        <w:ind w:left="1800"/>
        <w:jc w:val="both"/>
        <w:rPr>
          <w:rFonts w:cstheme="majorBidi"/>
        </w:rPr>
      </w:pPr>
    </w:p>
    <w:p w:rsidR="00F97C91" w:rsidRPr="006E24AE" w:rsidRDefault="00F97C91" w:rsidP="001C2DEE">
      <w:pPr>
        <w:spacing w:line="360" w:lineRule="auto"/>
        <w:ind w:left="1440"/>
        <w:jc w:val="both"/>
        <w:rPr>
          <w:rFonts w:cstheme="majorBidi"/>
        </w:rPr>
      </w:pPr>
      <w:r w:rsidRPr="006E24AE">
        <w:rPr>
          <w:rFonts w:cstheme="majorBidi"/>
        </w:rPr>
        <w:t>Alasan memilih kasus</w:t>
      </w:r>
    </w:p>
    <w:p w:rsidR="00F97C91" w:rsidRPr="006E24AE" w:rsidRDefault="00F97C91" w:rsidP="001C2DEE">
      <w:pPr>
        <w:spacing w:line="360" w:lineRule="auto"/>
        <w:ind w:left="1440"/>
        <w:jc w:val="both"/>
        <w:rPr>
          <w:rFonts w:cstheme="majorBidi"/>
        </w:rPr>
      </w:pPr>
      <w:r w:rsidRPr="006E24AE">
        <w:rPr>
          <w:rFonts w:cstheme="majorBidi"/>
        </w:rPr>
        <w:tab/>
        <w:t>Dalam penelitian ini, penulis beranggapan bahwa setiap teori pasti memiliki kelebihan dan kekurangan. Dalam ha</w:t>
      </w:r>
      <w:r>
        <w:rPr>
          <w:rFonts w:cstheme="majorBidi"/>
        </w:rPr>
        <w:t>l itu penulis memilih teori Pavlov</w:t>
      </w:r>
      <w:r w:rsidRPr="006E24AE">
        <w:rPr>
          <w:rFonts w:cstheme="majorBidi"/>
        </w:rPr>
        <w:t xml:space="preserve"> untuk menguji keefektifitas teori tersebut dan meminimalisir kekurangan sehingga ketidak efektifan teori dapat dihindari dari proses pelatihan untuk pengembangan pelatihan-pelatihan selanjutnya. Penelitian terhadap  teori tersebut didasarkan pada :</w:t>
      </w:r>
    </w:p>
    <w:p w:rsidR="00F97C91" w:rsidRPr="006E24AE" w:rsidRDefault="00F97C91" w:rsidP="001C2DEE">
      <w:pPr>
        <w:pStyle w:val="ListParagraph"/>
        <w:numPr>
          <w:ilvl w:val="0"/>
          <w:numId w:val="3"/>
        </w:numPr>
        <w:spacing w:line="360" w:lineRule="auto"/>
        <w:jc w:val="both"/>
        <w:rPr>
          <w:rFonts w:cstheme="majorBidi"/>
        </w:rPr>
      </w:pPr>
      <w:r w:rsidRPr="006E24AE">
        <w:rPr>
          <w:rFonts w:cstheme="majorBidi"/>
        </w:rPr>
        <w:t>Pembelajaran yang kurang menarik</w:t>
      </w:r>
      <w:r w:rsidR="001C2DEE">
        <w:rPr>
          <w:rFonts w:cstheme="majorBidi"/>
        </w:rPr>
        <w:t>/monoton</w:t>
      </w:r>
      <w:r w:rsidRPr="006E24AE">
        <w:rPr>
          <w:rFonts w:cstheme="majorBidi"/>
        </w:rPr>
        <w:t xml:space="preserve"> sehingga peserta didik menjadi bosan dan tidak bersemangat.</w:t>
      </w:r>
    </w:p>
    <w:p w:rsidR="00F97C91" w:rsidRDefault="00444818" w:rsidP="001C2DEE">
      <w:pPr>
        <w:pStyle w:val="ListParagraph"/>
        <w:numPr>
          <w:ilvl w:val="0"/>
          <w:numId w:val="3"/>
        </w:numPr>
        <w:spacing w:line="360" w:lineRule="auto"/>
        <w:jc w:val="both"/>
        <w:rPr>
          <w:rFonts w:cstheme="majorBidi"/>
        </w:rPr>
      </w:pPr>
      <w:r>
        <w:rPr>
          <w:rFonts w:cstheme="majorBidi"/>
        </w:rPr>
        <w:lastRenderedPageBreak/>
        <w:t>Peningkatan mutu kegiatan ekstrakulikuler Hizbul Wathan</w:t>
      </w:r>
      <w:r w:rsidR="00954066">
        <w:rPr>
          <w:rFonts w:cstheme="majorBidi"/>
        </w:rPr>
        <w:t>.</w:t>
      </w:r>
    </w:p>
    <w:p w:rsidR="00954066" w:rsidRPr="00954066" w:rsidRDefault="00954066" w:rsidP="00954066">
      <w:pPr>
        <w:pStyle w:val="ListParagraph"/>
        <w:numPr>
          <w:ilvl w:val="0"/>
          <w:numId w:val="3"/>
        </w:numPr>
        <w:spacing w:line="360" w:lineRule="auto"/>
        <w:jc w:val="both"/>
        <w:rPr>
          <w:rFonts w:cstheme="majorBidi"/>
        </w:rPr>
      </w:pPr>
      <w:r>
        <w:rPr>
          <w:rFonts w:cstheme="majorBidi"/>
        </w:rPr>
        <w:t>Pembuktian</w:t>
      </w:r>
      <w:r w:rsidRPr="00954066">
        <w:rPr>
          <w:rFonts w:cstheme="majorBidi"/>
        </w:rPr>
        <w:t xml:space="preserve"> </w:t>
      </w:r>
      <w:r w:rsidRPr="006E24AE">
        <w:rPr>
          <w:rFonts w:cstheme="majorBidi"/>
        </w:rPr>
        <w:t>teori</w:t>
      </w:r>
      <w:r>
        <w:rPr>
          <w:rFonts w:cstheme="majorBidi"/>
        </w:rPr>
        <w:t xml:space="preserve"> Pavlov</w:t>
      </w:r>
      <w:r w:rsidRPr="006E24AE">
        <w:rPr>
          <w:rFonts w:cstheme="majorBidi"/>
        </w:rPr>
        <w:t xml:space="preserve"> terhadap penerapan reaksi</w:t>
      </w:r>
      <w:r>
        <w:rPr>
          <w:rFonts w:cstheme="majorBidi"/>
        </w:rPr>
        <w:t xml:space="preserve"> (stimulus dan respon).</w:t>
      </w:r>
    </w:p>
    <w:p w:rsidR="00954066" w:rsidRPr="00954066" w:rsidRDefault="00954066" w:rsidP="00954066">
      <w:pPr>
        <w:pStyle w:val="ListParagraph"/>
        <w:numPr>
          <w:ilvl w:val="0"/>
          <w:numId w:val="3"/>
        </w:numPr>
        <w:spacing w:line="360" w:lineRule="auto"/>
        <w:jc w:val="both"/>
        <w:rPr>
          <w:rFonts w:cstheme="majorBidi"/>
        </w:rPr>
      </w:pPr>
      <w:r>
        <w:rPr>
          <w:rFonts w:cstheme="majorBidi"/>
        </w:rPr>
        <w:t xml:space="preserve">Pembuktian </w:t>
      </w:r>
      <w:r w:rsidRPr="006E24AE">
        <w:rPr>
          <w:rFonts w:cstheme="majorBidi"/>
        </w:rPr>
        <w:t xml:space="preserve">keefektifitas penggunaan teori </w:t>
      </w:r>
      <w:r>
        <w:rPr>
          <w:rFonts w:cstheme="majorBidi"/>
        </w:rPr>
        <w:t>Pavlov</w:t>
      </w:r>
      <w:r w:rsidRPr="006E24AE">
        <w:rPr>
          <w:rFonts w:cstheme="majorBidi"/>
        </w:rPr>
        <w:t xml:space="preserve"> terhadap pelatihan</w:t>
      </w:r>
      <w:r>
        <w:rPr>
          <w:rFonts w:cstheme="majorBidi"/>
        </w:rPr>
        <w:t xml:space="preserve"> kepanduan HW serta menca</w:t>
      </w:r>
      <w:r w:rsidRPr="006E24AE">
        <w:rPr>
          <w:rFonts w:cstheme="majorBidi"/>
        </w:rPr>
        <w:t xml:space="preserve">ri </w:t>
      </w:r>
      <w:r>
        <w:rPr>
          <w:rFonts w:cstheme="majorBidi"/>
        </w:rPr>
        <w:t>tahu kekuangan agar bisa meng</w:t>
      </w:r>
      <w:r w:rsidRPr="006E24AE">
        <w:rPr>
          <w:rFonts w:cstheme="majorBidi"/>
        </w:rPr>
        <w:t xml:space="preserve">antisipasi dan dicegah ketidak efektifitasannya. </w:t>
      </w:r>
    </w:p>
    <w:p w:rsidR="00367ED4" w:rsidRDefault="00F97C91" w:rsidP="001C2DEE">
      <w:pPr>
        <w:pStyle w:val="ListParagraph"/>
        <w:numPr>
          <w:ilvl w:val="0"/>
          <w:numId w:val="1"/>
        </w:numPr>
        <w:spacing w:line="360" w:lineRule="auto"/>
        <w:jc w:val="both"/>
        <w:rPr>
          <w:rFonts w:cstheme="majorBidi"/>
        </w:rPr>
      </w:pPr>
      <w:r w:rsidRPr="006E24AE">
        <w:rPr>
          <w:rFonts w:cstheme="majorBidi"/>
        </w:rPr>
        <w:t>Landasan teori</w:t>
      </w:r>
    </w:p>
    <w:p w:rsidR="009C1434" w:rsidRPr="009C1434" w:rsidRDefault="009C1434" w:rsidP="001C2DEE">
      <w:pPr>
        <w:pStyle w:val="ListParagraph"/>
        <w:spacing w:line="360" w:lineRule="auto"/>
        <w:ind w:firstLine="720"/>
        <w:jc w:val="both"/>
        <w:rPr>
          <w:rFonts w:ascii="Times New Roman" w:hAnsi="Times New Roman" w:cs="Times New Roman"/>
          <w:szCs w:val="24"/>
        </w:rPr>
      </w:pPr>
      <w:r>
        <w:rPr>
          <w:rFonts w:ascii="Times New Roman" w:hAnsi="Times New Roman" w:cs="Times New Roman"/>
          <w:szCs w:val="24"/>
        </w:rPr>
        <w:t>Dalam kegiatan belajar mengajar seorang guru harus dapat memahami berbagai prinsip dalam proses belajar mengajar (PMB). Fungsi dan kebiasaan pola mengajar dengan system menggurui harus segera dirubah menjadi memberikan dorongan, meningkatkan motivasi, kemauan, dan kemampuan peserta didik untuk mempelajari materi pelajaran dan menyakinkan bahwa materi yang dipelajarinya itu sangat bermanfaat bagi kehidupan mereka di masa mendatang (eni fahriyatul, 2016).</w:t>
      </w:r>
      <w:r>
        <w:rPr>
          <w:rFonts w:ascii="Times New Roman" w:hAnsi="Times New Roman" w:cs="Times New Roman"/>
          <w:szCs w:val="24"/>
        </w:rPr>
        <w:br/>
        <w:t xml:space="preserve"> </w:t>
      </w:r>
      <w:r>
        <w:rPr>
          <w:rFonts w:ascii="Times New Roman" w:hAnsi="Times New Roman" w:cs="Times New Roman"/>
          <w:szCs w:val="24"/>
        </w:rPr>
        <w:tab/>
      </w:r>
      <w:r w:rsidRPr="009C1434">
        <w:rPr>
          <w:rFonts w:ascii="Times New Roman" w:hAnsi="Times New Roman" w:cs="Times New Roman"/>
          <w:szCs w:val="24"/>
        </w:rPr>
        <w:t>Menurut (langeveld, pengertian pendidikan) pendidikan adalah pemberian bimbingan dan bantuan rohani bagi yang masih memerlukan/membutuhkan pertolongan. Pendidikan dimulai sejak anak mengerti arti GEZAG (kewibawan).</w:t>
      </w:r>
    </w:p>
    <w:p w:rsidR="00367ED4" w:rsidRDefault="00367ED4" w:rsidP="001C2DEE">
      <w:pPr>
        <w:pStyle w:val="ListParagraph"/>
        <w:spacing w:line="360" w:lineRule="auto"/>
        <w:ind w:firstLine="720"/>
        <w:jc w:val="both"/>
        <w:rPr>
          <w:rFonts w:cstheme="majorBidi"/>
        </w:rPr>
      </w:pPr>
      <w:r w:rsidRPr="00367ED4">
        <w:rPr>
          <w:rFonts w:cstheme="majorBidi"/>
        </w:rPr>
        <w:t>Belajar merupakan proses perubahan tingkah laku, dimana perubahan tesebut terjadi melalui latihan dan pengalaman</w:t>
      </w:r>
      <w:r>
        <w:rPr>
          <w:rFonts w:cstheme="majorBidi"/>
        </w:rPr>
        <w:t>. Perubahan tingkah laku tersebut merupakan hasil akhir daripada suatu periode waktu yang cukup panjang. Tingkah laku yang mengalami  perubahan karena belajar tersebut menyangkut berbagai aspek kepribadian baikfisik maupun psikis, seperti perubahan dalam pengertian, pemecahan suatu masalah/berfikir, ketrampilan, kecakapan, ataupun sikap.</w:t>
      </w:r>
    </w:p>
    <w:p w:rsidR="00CD5E8E" w:rsidRDefault="00CD5E8E" w:rsidP="001C2DEE">
      <w:pPr>
        <w:pStyle w:val="ListParagraph"/>
        <w:spacing w:line="360" w:lineRule="auto"/>
        <w:ind w:firstLine="720"/>
        <w:jc w:val="both"/>
        <w:rPr>
          <w:rFonts w:cstheme="majorBidi"/>
        </w:rPr>
      </w:pPr>
      <w:r>
        <w:rPr>
          <w:rFonts w:cstheme="majorBidi"/>
        </w:rPr>
        <w:t>Menurut Baharudin &amp; Esa N.W (2007), ciri-ciri belajar meliputi :</w:t>
      </w:r>
    </w:p>
    <w:p w:rsidR="00CD5E8E" w:rsidRDefault="00CD5E8E" w:rsidP="001C2DEE">
      <w:pPr>
        <w:pStyle w:val="ListParagraph"/>
        <w:numPr>
          <w:ilvl w:val="0"/>
          <w:numId w:val="24"/>
        </w:numPr>
        <w:spacing w:line="360" w:lineRule="auto"/>
        <w:jc w:val="both"/>
        <w:rPr>
          <w:rFonts w:cstheme="majorBidi"/>
        </w:rPr>
      </w:pPr>
      <w:r>
        <w:rPr>
          <w:rFonts w:cstheme="majorBidi"/>
        </w:rPr>
        <w:t xml:space="preserve"> Belajar ditandai dengan adanya perubahan tingkah laku</w:t>
      </w:r>
    </w:p>
    <w:p w:rsidR="00CD5E8E" w:rsidRDefault="00CD5E8E" w:rsidP="001C2DEE">
      <w:pPr>
        <w:pStyle w:val="ListParagraph"/>
        <w:numPr>
          <w:ilvl w:val="0"/>
          <w:numId w:val="24"/>
        </w:numPr>
        <w:spacing w:line="360" w:lineRule="auto"/>
        <w:jc w:val="both"/>
        <w:rPr>
          <w:rFonts w:cstheme="majorBidi"/>
        </w:rPr>
      </w:pPr>
      <w:r>
        <w:rPr>
          <w:rFonts w:cstheme="majorBidi"/>
        </w:rPr>
        <w:t>Perubahan perilaku dari hasil belajar itu relatif permanen</w:t>
      </w:r>
    </w:p>
    <w:p w:rsidR="00CD5E8E" w:rsidRDefault="00CD5E8E" w:rsidP="001C2DEE">
      <w:pPr>
        <w:pStyle w:val="ListParagraph"/>
        <w:numPr>
          <w:ilvl w:val="0"/>
          <w:numId w:val="24"/>
        </w:numPr>
        <w:spacing w:line="360" w:lineRule="auto"/>
        <w:jc w:val="both"/>
        <w:rPr>
          <w:rFonts w:cstheme="majorBidi"/>
        </w:rPr>
      </w:pPr>
      <w:r>
        <w:rPr>
          <w:rFonts w:cstheme="majorBidi"/>
        </w:rPr>
        <w:t>Perubahan tingkah laku tidal harus diamati pada saat berlangsungnya proses belajar-mengajar, perubahan tingkah laku bisa jadi bersifat potensial.</w:t>
      </w:r>
    </w:p>
    <w:p w:rsidR="00CD5E8E" w:rsidRDefault="00CD5E8E" w:rsidP="001C2DEE">
      <w:pPr>
        <w:pStyle w:val="ListParagraph"/>
        <w:numPr>
          <w:ilvl w:val="0"/>
          <w:numId w:val="24"/>
        </w:numPr>
        <w:spacing w:line="360" w:lineRule="auto"/>
        <w:jc w:val="both"/>
        <w:rPr>
          <w:rFonts w:cstheme="majorBidi"/>
        </w:rPr>
      </w:pPr>
      <w:r>
        <w:rPr>
          <w:rFonts w:cstheme="majorBidi"/>
        </w:rPr>
        <w:t>Perubahan tingkah laku merupakan hasil latihan atau pengalaman</w:t>
      </w:r>
    </w:p>
    <w:p w:rsidR="00CD5E8E" w:rsidRDefault="00CD5E8E" w:rsidP="001C2DEE">
      <w:pPr>
        <w:pStyle w:val="ListParagraph"/>
        <w:numPr>
          <w:ilvl w:val="0"/>
          <w:numId w:val="24"/>
        </w:numPr>
        <w:spacing w:line="360" w:lineRule="auto"/>
        <w:jc w:val="both"/>
        <w:rPr>
          <w:rFonts w:cstheme="majorBidi"/>
        </w:rPr>
      </w:pPr>
      <w:r>
        <w:rPr>
          <w:rFonts w:cstheme="majorBidi"/>
        </w:rPr>
        <w:t>Pengalaman dan pelatihan dapat memberikan enguatan</w:t>
      </w:r>
      <w:r w:rsidR="009C1434">
        <w:rPr>
          <w:rFonts w:cstheme="majorBidi"/>
        </w:rPr>
        <w:t>.</w:t>
      </w:r>
    </w:p>
    <w:p w:rsidR="009C1434" w:rsidRPr="009C1434" w:rsidRDefault="009C1434" w:rsidP="001C2DEE">
      <w:pPr>
        <w:pStyle w:val="ListParagraph"/>
        <w:spacing w:line="360" w:lineRule="auto"/>
        <w:ind w:left="1800"/>
        <w:jc w:val="both"/>
        <w:rPr>
          <w:rFonts w:cstheme="majorBidi"/>
        </w:rPr>
      </w:pPr>
    </w:p>
    <w:p w:rsidR="005D0207" w:rsidRDefault="005D0207" w:rsidP="001C2DEE">
      <w:pPr>
        <w:pStyle w:val="ListParagraph"/>
        <w:spacing w:line="360" w:lineRule="auto"/>
        <w:ind w:firstLine="720"/>
        <w:jc w:val="both"/>
        <w:rPr>
          <w:rFonts w:cstheme="majorBidi"/>
        </w:rPr>
      </w:pPr>
      <w:r>
        <w:rPr>
          <w:rFonts w:cstheme="majorBidi"/>
        </w:rPr>
        <w:t xml:space="preserve">Pendidikan Luar Sekolah/ PLS (out of school education), sebenarnya bukan hal yang baru didalam khazanah budaya dan </w:t>
      </w:r>
      <w:r w:rsidR="00813667">
        <w:rPr>
          <w:rFonts w:cstheme="majorBidi"/>
        </w:rPr>
        <w:t xml:space="preserve"> pera</w:t>
      </w:r>
      <w:r>
        <w:rPr>
          <w:rFonts w:cstheme="majorBidi"/>
        </w:rPr>
        <w:t>daban manusia. Bila usia kehadiran PLS dijadikan alat ukur dengan pendidikan sistem persekolahan. Pendidikan luar sekolah telah hidup dan menyatu didalamkeidupan setiap masyarakat, jauh</w:t>
      </w:r>
      <w:r w:rsidR="002966F6">
        <w:rPr>
          <w:rFonts w:cstheme="majorBidi"/>
        </w:rPr>
        <w:t xml:space="preserve"> </w:t>
      </w:r>
      <w:r>
        <w:rPr>
          <w:rFonts w:cstheme="majorBidi"/>
        </w:rPr>
        <w:t>sebelum</w:t>
      </w:r>
      <w:r w:rsidR="002966F6">
        <w:rPr>
          <w:rFonts w:cstheme="majorBidi"/>
        </w:rPr>
        <w:t xml:space="preserve"> </w:t>
      </w:r>
      <w:r>
        <w:rPr>
          <w:rFonts w:cstheme="majorBidi"/>
        </w:rPr>
        <w:t xml:space="preserve">muncul dan </w:t>
      </w:r>
      <w:r>
        <w:rPr>
          <w:rFonts w:cstheme="majorBidi"/>
        </w:rPr>
        <w:lastRenderedPageBreak/>
        <w:t>memasyarakatkan sistem persekolahan. Pendidikanluar sekolah bisa disebut sebagai saudara tua daripendidikan sistem persekolahan.</w:t>
      </w:r>
      <w:r w:rsidR="00DA21F5">
        <w:rPr>
          <w:rFonts w:cstheme="majorBidi"/>
        </w:rPr>
        <w:t xml:space="preserve"> </w:t>
      </w:r>
      <w:r w:rsidR="002966F6" w:rsidRPr="00DA21F5">
        <w:rPr>
          <w:rFonts w:cstheme="majorBidi"/>
        </w:rPr>
        <w:t>(faisal, 1981: 1)</w:t>
      </w:r>
    </w:p>
    <w:p w:rsidR="00DA21F5" w:rsidRPr="00134B4B" w:rsidRDefault="00685CB2" w:rsidP="001C2DEE">
      <w:pPr>
        <w:spacing w:line="360" w:lineRule="auto"/>
        <w:ind w:left="720"/>
        <w:jc w:val="both"/>
        <w:rPr>
          <w:rFonts w:cstheme="majorBidi"/>
        </w:rPr>
      </w:pPr>
      <w:r w:rsidRPr="00134B4B">
        <w:rPr>
          <w:rFonts w:cstheme="majorBidi"/>
        </w:rPr>
        <w:t>Perbedaan antara</w:t>
      </w:r>
      <w:r w:rsidR="009C1434">
        <w:rPr>
          <w:rFonts w:cstheme="majorBidi"/>
        </w:rPr>
        <w:t xml:space="preserve">n </w:t>
      </w:r>
      <w:r w:rsidRPr="00134B4B">
        <w:rPr>
          <w:rFonts w:cstheme="majorBidi"/>
        </w:rPr>
        <w:t>pendidikan formal dan non-formal :</w:t>
      </w:r>
    </w:p>
    <w:p w:rsidR="000130EF" w:rsidRDefault="00134B4B" w:rsidP="001C2DEE">
      <w:pPr>
        <w:pStyle w:val="ListParagraph"/>
        <w:spacing w:line="360" w:lineRule="auto"/>
        <w:jc w:val="both"/>
        <w:rPr>
          <w:rFonts w:cstheme="majorBidi"/>
        </w:rPr>
      </w:pPr>
      <w:r>
        <w:rPr>
          <w:rFonts w:cstheme="majorBidi"/>
        </w:rPr>
        <w:object w:dxaOrig="8338" w:dyaOrig="6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13.5pt" o:ole="">
            <v:imagedata r:id="rId6" o:title=""/>
          </v:shape>
          <o:OLEObject Type="Embed" ProgID="Excel.Sheet.12" ShapeID="_x0000_i1025" DrawAspect="Content" ObjectID="_1614057276" r:id="rId7"/>
        </w:object>
      </w:r>
      <w:r w:rsidR="000130EF">
        <w:rPr>
          <w:rFonts w:cstheme="majorBidi"/>
        </w:rPr>
        <w:tab/>
      </w:r>
    </w:p>
    <w:p w:rsidR="00954066" w:rsidRPr="00954066" w:rsidRDefault="000130EF" w:rsidP="00954066">
      <w:pPr>
        <w:pStyle w:val="ListParagraph"/>
        <w:spacing w:line="360" w:lineRule="auto"/>
        <w:ind w:firstLine="720"/>
        <w:jc w:val="both"/>
        <w:rPr>
          <w:rFonts w:cstheme="majorBidi"/>
        </w:rPr>
      </w:pPr>
      <w:r>
        <w:rPr>
          <w:rFonts w:cstheme="majorBidi"/>
        </w:rPr>
        <w:t xml:space="preserve">Hizbul Wathan merupakan pendidikan luar sekolah. </w:t>
      </w:r>
      <w:r w:rsidR="00E0012B" w:rsidRPr="000130EF">
        <w:rPr>
          <w:rFonts w:cstheme="majorBidi"/>
        </w:rPr>
        <w:t>Gerakan Kepanduan Hizbul Wathan adalah salah satu oganisasi otonom Muhammadiyah yang be</w:t>
      </w:r>
      <w:r w:rsidR="00A85ECC" w:rsidRPr="000130EF">
        <w:rPr>
          <w:rFonts w:cstheme="majorBidi"/>
        </w:rPr>
        <w:t>gerak di bidang kepanduan, dengan mengutamakan pembinaan akidah, akhlak, ibadah, dan muamalah duniawiyah dalam bentuk menjadi prbibadi muslim yang sebenar-benarnya, dan siap menjadi kader Persyarikatan, Umat, dan Bangsa,</w:t>
      </w:r>
      <w:r>
        <w:rPr>
          <w:rFonts w:cstheme="majorBidi"/>
        </w:rPr>
        <w:t xml:space="preserve"> </w:t>
      </w:r>
      <w:r w:rsidR="00A85ECC" w:rsidRPr="000130EF">
        <w:rPr>
          <w:rFonts w:cstheme="majorBidi"/>
        </w:rPr>
        <w:t>d</w:t>
      </w:r>
      <w:r w:rsidR="00E0012B" w:rsidRPr="000130EF">
        <w:rPr>
          <w:rFonts w:cstheme="majorBidi"/>
        </w:rPr>
        <w:t>engan menggunakan sistem pendidikan di luar rumah dan di sekolah, bergerak untuk semua kalangan usia (anak-anak, remaja, dewasa, lansia), dengan menggunakan prinsip dasar dan metode kepanduan yang menarik, menantang, dan menyenangkan.</w:t>
      </w:r>
      <w:r w:rsidR="00A85ECC" w:rsidRPr="000130EF">
        <w:rPr>
          <w:rFonts w:cstheme="majorBidi"/>
        </w:rPr>
        <w:t xml:space="preserve"> (Tanidz Muktamar ke-3</w:t>
      </w:r>
      <w:r w:rsidR="007A7A37" w:rsidRPr="000130EF">
        <w:rPr>
          <w:rFonts w:cstheme="majorBidi"/>
        </w:rPr>
        <w:t>,  5</w:t>
      </w:r>
      <w:r w:rsidR="00A85ECC" w:rsidRPr="000130EF">
        <w:rPr>
          <w:rFonts w:cstheme="majorBidi"/>
        </w:rPr>
        <w:t>)</w:t>
      </w:r>
    </w:p>
    <w:p w:rsidR="00AA44B7" w:rsidRDefault="000130EF" w:rsidP="001C2DEE">
      <w:pPr>
        <w:pStyle w:val="ListParagraph"/>
        <w:spacing w:line="360" w:lineRule="auto"/>
        <w:ind w:firstLine="720"/>
        <w:jc w:val="both"/>
        <w:rPr>
          <w:rFonts w:cstheme="majorBidi"/>
        </w:rPr>
      </w:pPr>
      <w:r>
        <w:rPr>
          <w:rFonts w:cstheme="majorBidi"/>
        </w:rPr>
        <w:t xml:space="preserve">Menurut (Bobbi, mike 2005 : 5) super camp </w:t>
      </w:r>
      <w:r w:rsidR="004816D7">
        <w:rPr>
          <w:rFonts w:cstheme="majorBidi"/>
        </w:rPr>
        <w:t xml:space="preserve">dapat </w:t>
      </w:r>
      <w:r>
        <w:rPr>
          <w:rFonts w:cstheme="majorBidi"/>
        </w:rPr>
        <w:t>menggabung</w:t>
      </w:r>
      <w:r w:rsidR="004816D7">
        <w:rPr>
          <w:rFonts w:cstheme="majorBidi"/>
        </w:rPr>
        <w:t>kan</w:t>
      </w:r>
      <w:r>
        <w:rPr>
          <w:rFonts w:cstheme="majorBidi"/>
        </w:rPr>
        <w:t xml:space="preserve"> rasa percaya diri, keterampilan</w:t>
      </w:r>
      <w:r w:rsidR="004816D7">
        <w:rPr>
          <w:rFonts w:cstheme="majorBidi"/>
        </w:rPr>
        <w:t xml:space="preserve"> </w:t>
      </w:r>
      <w:r>
        <w:rPr>
          <w:rFonts w:cstheme="majorBidi"/>
        </w:rPr>
        <w:t>belajar, dan keterampilan berkomu</w:t>
      </w:r>
      <w:r w:rsidR="004816D7">
        <w:rPr>
          <w:rFonts w:cstheme="majorBidi"/>
        </w:rPr>
        <w:t>nikasi dalam lingkungan yang men</w:t>
      </w:r>
      <w:r>
        <w:rPr>
          <w:rFonts w:cstheme="majorBidi"/>
        </w:rPr>
        <w:t>yenangkan,</w:t>
      </w:r>
      <w:r w:rsidR="004816D7">
        <w:rPr>
          <w:rFonts w:cstheme="majorBidi"/>
        </w:rPr>
        <w:t xml:space="preserve"> dengan mengkombinasi dari beberapa unsur, dan dikembangkan dari suatu falsafah bahwa belajar dapat dan harus menyenangkan. Paradigma perubahan dalam kerangka berfikir dengan melakukan tantangan-tantangan fisik yang digunakan </w:t>
      </w:r>
      <w:r w:rsidR="004816D7">
        <w:rPr>
          <w:rFonts w:cstheme="majorBidi"/>
        </w:rPr>
        <w:lastRenderedPageBreak/>
        <w:t>sebagaisimbol-simbol untuk trobosan-trobosan belajar. Salah satu tantangan fisik adalah pelajaran tali menali yang digunakan oleh para siswa untuk memanjat pohon tinggi. Berjalan diatas tali yang dipasang setinggi 40 kaki diatas tanah, melompat dari papan kecil keatas galah untuk meraih palang, dan menjatuhkan diri dari ujung tangga kedalam rangkulan tangan-tangan anggota t</w:t>
      </w:r>
      <w:r w:rsidR="009C6AA8">
        <w:rPr>
          <w:rFonts w:cstheme="majorBidi"/>
        </w:rPr>
        <w:t>im yang sudah menunggu dibawah. Awalnya peserta didik akan merasa tidak bisa melakukannya, setelah mencoba ternyata berhasil. Keberhasilan ini akan langsung dibawa ke ruang kelas dimana peserta didik akan merasa merekapun bisa berhasil.</w:t>
      </w:r>
    </w:p>
    <w:p w:rsidR="000130EF" w:rsidRPr="000130EF" w:rsidRDefault="009C6AA8" w:rsidP="001C2DEE">
      <w:pPr>
        <w:pStyle w:val="ListParagraph"/>
        <w:spacing w:line="360" w:lineRule="auto"/>
        <w:ind w:firstLine="720"/>
        <w:jc w:val="both"/>
        <w:rPr>
          <w:rFonts w:cstheme="majorBidi"/>
        </w:rPr>
      </w:pPr>
      <w:r>
        <w:rPr>
          <w:rFonts w:cstheme="majorBidi"/>
        </w:rPr>
        <w:t>Tantngan fisik lainnya adalah kekuatan berjalan, suatu olahraga yang sangat menegangkan, dan mamatahkan papan setebal satu inci dengan tangan kosong. Semua kegiatan itu dimaksudkan untuk memecahkan mitos :Aku tak bisa” yang membuat orang mundur dalam kehiduannya.</w:t>
      </w:r>
    </w:p>
    <w:p w:rsidR="002962EE" w:rsidRPr="00A85ECC" w:rsidRDefault="00AA44B7" w:rsidP="001C2DEE">
      <w:pPr>
        <w:pStyle w:val="ListParagraph"/>
        <w:spacing w:line="360" w:lineRule="auto"/>
        <w:ind w:left="1080"/>
        <w:jc w:val="both"/>
        <w:rPr>
          <w:rFonts w:cstheme="majorBidi"/>
        </w:rPr>
      </w:pPr>
      <w:r>
        <w:rPr>
          <w:rFonts w:cstheme="majorBidi"/>
        </w:rPr>
        <w:tab/>
      </w:r>
      <w:r w:rsidR="0074488D">
        <w:rPr>
          <w:rFonts w:cstheme="majorBidi"/>
        </w:rPr>
        <w:t>Penelitian menunjukkan bahwa SuperCamp “terbukti sangat behaasil dan harus dipertimbangkan sebagai model replika.</w:t>
      </w:r>
    </w:p>
    <w:p w:rsidR="00F97C91" w:rsidRDefault="003348DD" w:rsidP="001C2DEE">
      <w:pPr>
        <w:pStyle w:val="ListParagraph"/>
        <w:spacing w:line="360" w:lineRule="auto"/>
        <w:ind w:firstLine="720"/>
        <w:jc w:val="both"/>
        <w:rPr>
          <w:rFonts w:cstheme="majorBidi"/>
        </w:rPr>
      </w:pPr>
      <w:r>
        <w:rPr>
          <w:rFonts w:cstheme="majorBidi"/>
        </w:rPr>
        <w:object w:dxaOrig="6079" w:dyaOrig="2454">
          <v:shape id="_x0000_i1026" type="#_x0000_t75" style="width:303.75pt;height:122.25pt" o:ole="">
            <v:imagedata r:id="rId8" o:title=""/>
          </v:shape>
          <o:OLEObject Type="Embed" ProgID="Excel.Sheet.12" ShapeID="_x0000_i1026" DrawAspect="Content" ObjectID="_1614057277" r:id="rId9"/>
        </w:object>
      </w:r>
    </w:p>
    <w:p w:rsidR="00835E30" w:rsidRPr="00050330" w:rsidRDefault="00835E30" w:rsidP="001C2DEE">
      <w:pPr>
        <w:spacing w:line="360" w:lineRule="auto"/>
        <w:ind w:left="1440" w:firstLine="720"/>
        <w:jc w:val="both"/>
        <w:rPr>
          <w:rFonts w:cstheme="majorBidi"/>
        </w:rPr>
      </w:pPr>
      <w:r>
        <w:rPr>
          <w:rFonts w:cstheme="majorBidi"/>
        </w:rPr>
        <w:t>Keiatan ektrakulikuler Hizbul wathan merupakan kegiatan yang berpusat pada anak didik dan mengasah pada kreatifitas peserta didik. Menurut Chiristine Doddington dan Mary Hiltoon (dalam buku : pendidikan berpusan pada anak, 2010: 136) menyatakan bahwa praktik tidak dapat diatur, tetapi mengikuti nilai dan prinsip pendidikan tertentu yang dianut guru dan disesuaikan dengan lingkungan khusus. Maka praktek yang dirinci perlu secara luas dirancang dan diaktualisasi, saat guru  dapat menerjemahkan dan membuat penilaian bekal pemahaman penuh terhadap konteks tempat kerja</w:t>
      </w:r>
      <w:r w:rsidR="00672CE6">
        <w:rPr>
          <w:rFonts w:cstheme="majorBidi"/>
        </w:rPr>
        <w:t xml:space="preserve"> </w:t>
      </w:r>
      <w:r>
        <w:rPr>
          <w:rFonts w:cstheme="majorBidi"/>
        </w:rPr>
        <w:t>mereka.oleh karena itu, dalam</w:t>
      </w:r>
      <w:r w:rsidR="00A2406B">
        <w:rPr>
          <w:rFonts w:cstheme="majorBidi"/>
        </w:rPr>
        <w:t xml:space="preserve"> </w:t>
      </w:r>
      <w:r>
        <w:rPr>
          <w:rFonts w:cstheme="majorBidi"/>
        </w:rPr>
        <w:t>pendidikan berpusat pada anak, tindakan refleksi memuat benih perubahan dan transformasi. Guru</w:t>
      </w:r>
      <w:r w:rsidR="00B36743">
        <w:rPr>
          <w:rFonts w:cstheme="majorBidi"/>
        </w:rPr>
        <w:t xml:space="preserve"> sebagai tenaga kependidikan perlu berjuang menyampaikan praktik dengan cara yang koheren menurut pembelajaran, anak yang ragawi dan suka bermain, sehingga dapat membentuk </w:t>
      </w:r>
      <w:r w:rsidR="00B36743">
        <w:rPr>
          <w:rFonts w:cstheme="majorBidi"/>
        </w:rPr>
        <w:lastRenderedPageBreak/>
        <w:t>pengalaman bermakna dan memasuki dialog reflektif dengan pelajar muda, kolega, orang tua.</w:t>
      </w:r>
      <w:r>
        <w:rPr>
          <w:rFonts w:cstheme="majorBidi"/>
        </w:rPr>
        <w:t xml:space="preserve"> </w:t>
      </w:r>
    </w:p>
    <w:p w:rsidR="00835E30" w:rsidRDefault="00E010DB" w:rsidP="001C2DEE">
      <w:pPr>
        <w:pStyle w:val="ListParagraph"/>
        <w:spacing w:line="360" w:lineRule="auto"/>
        <w:ind w:left="1440" w:firstLine="720"/>
        <w:jc w:val="both"/>
        <w:rPr>
          <w:rFonts w:cstheme="majorBidi"/>
        </w:rPr>
      </w:pPr>
      <w:r>
        <w:rPr>
          <w:rFonts w:cstheme="majorBidi"/>
        </w:rPr>
        <w:t>Dalam kajian kali ini, penulis mengambil Teori classical condisioning sebagai bahan eksperimental. classical condisioning  adalah teori yang dikemukakan ole</w:t>
      </w:r>
      <w:r w:rsidR="00A2406B">
        <w:rPr>
          <w:rFonts w:cstheme="majorBidi"/>
        </w:rPr>
        <w:t>h pavlov. Metode studi pencernaan menggunakan cara pembedahan pada anjing yang memungkinkan</w:t>
      </w:r>
      <w:r w:rsidR="00750C1C">
        <w:rPr>
          <w:rFonts w:cstheme="majorBidi"/>
        </w:rPr>
        <w:t xml:space="preserve"> </w:t>
      </w:r>
      <w:r w:rsidR="00A2406B">
        <w:rPr>
          <w:rFonts w:cstheme="majorBidi"/>
        </w:rPr>
        <w:t>cairan perut mengalir melalui suatu hiliran(</w:t>
      </w:r>
      <w:r w:rsidR="00A2406B">
        <w:rPr>
          <w:rFonts w:cstheme="majorBidi"/>
          <w:i/>
          <w:iCs/>
        </w:rPr>
        <w:t>flusa)</w:t>
      </w:r>
      <w:r w:rsidR="00A2406B">
        <w:rPr>
          <w:rFonts w:cstheme="majorBidi"/>
        </w:rPr>
        <w:t xml:space="preserve"> keluar dari tubuh, dan cairan itu ditampung. Ketika pavlov mengukur sekresi perut saat anjing meresponsbubuk makanan diamelihat bahwa hanya melihat makanan saja telah menyebabkan</w:t>
      </w:r>
      <w:r w:rsidR="00750C1C">
        <w:rPr>
          <w:rFonts w:cstheme="majorBidi"/>
        </w:rPr>
        <w:t xml:space="preserve"> </w:t>
      </w:r>
      <w:r w:rsidR="00A2406B">
        <w:rPr>
          <w:rFonts w:cstheme="majorBidi"/>
        </w:rPr>
        <w:t>anjing mengeluarkan</w:t>
      </w:r>
      <w:r w:rsidR="00750C1C">
        <w:rPr>
          <w:rFonts w:cstheme="majorBidi"/>
        </w:rPr>
        <w:t xml:space="preserve"> </w:t>
      </w:r>
      <w:r w:rsidR="00A2406B">
        <w:rPr>
          <w:rFonts w:cstheme="majorBidi"/>
        </w:rPr>
        <w:t>air liur.  Berdasakan observasi empiris perkembangan reflek</w:t>
      </w:r>
      <w:r w:rsidR="00750C1C">
        <w:rPr>
          <w:rFonts w:cstheme="majorBidi"/>
        </w:rPr>
        <w:t xml:space="preserve"> </w:t>
      </w:r>
      <w:r w:rsidR="00A2406B">
        <w:rPr>
          <w:rFonts w:cstheme="majorBidi"/>
        </w:rPr>
        <w:t>psikis atau refleksi yang dikondisikan diungkapkan pavlov (1955) sebagai berikut :</w:t>
      </w:r>
    </w:p>
    <w:p w:rsidR="00A2406B" w:rsidRDefault="00A2406B" w:rsidP="001C2DEE">
      <w:pPr>
        <w:pStyle w:val="ListParagraph"/>
        <w:spacing w:line="276" w:lineRule="auto"/>
        <w:ind w:left="1440" w:firstLine="720"/>
        <w:jc w:val="both"/>
        <w:rPr>
          <w:rFonts w:cstheme="majorBidi"/>
        </w:rPr>
      </w:pPr>
      <w:r w:rsidRPr="00CD17F4">
        <w:rPr>
          <w:rFonts w:cstheme="majorBidi"/>
        </w:rPr>
        <w:t>“Saya akan</w:t>
      </w:r>
      <w:r w:rsidR="005B46D8">
        <w:rPr>
          <w:rFonts w:cstheme="majorBidi"/>
        </w:rPr>
        <w:t xml:space="preserve"> </w:t>
      </w:r>
      <w:r w:rsidRPr="00CD17F4">
        <w:rPr>
          <w:rFonts w:cstheme="majorBidi"/>
        </w:rPr>
        <w:t xml:space="preserve">menyebutkan dua eksperimen sederhana yang dapat dilakukan dengan sukses oleh semua orang.kami memasukkan ke dalam mulut anjing </w:t>
      </w:r>
      <w:r w:rsidR="00461CAC" w:rsidRPr="00CD17F4">
        <w:rPr>
          <w:rFonts w:cstheme="majorBidi"/>
        </w:rPr>
        <w:t>semacam larutan asam moserat; asam ini menghasilkan reaksi desentif pada hewan itu;dengan gerakan mulut yang kuat larutan asam itu akan mengeluarkan cairan, dan pada saat yang sama air liur dalam jumlah banyakakan mulai mengalir, pertama ke mulut dan kemudian melimpah, danmencairkan larutan asamdan membersihkanmembran lendir di rongga mulut. Sekarang kita eksperimen kedua. Sebelummemasukkanlarutan yang sama kemulut anjing,kami beberapamemperkenalkan sesuatu ageneksternal kepada hewanitu,misalnya suara tertentu.apa yang terjadi kemudian? Kita cukup mengulang suara itu,dan reaksi yang seupadengan percobaan pertama akan muncul gerakanmulut yang sama dan mengeluarkan liur yang sama.</w:t>
      </w:r>
      <w:r w:rsidR="00CD17F4" w:rsidRPr="00CD17F4">
        <w:rPr>
          <w:rFonts w:cstheme="majorBidi"/>
        </w:rPr>
        <w:t>”</w:t>
      </w:r>
      <w:r w:rsidR="00461CAC" w:rsidRPr="00CD17F4">
        <w:rPr>
          <w:rFonts w:cstheme="majorBidi"/>
        </w:rPr>
        <w:t xml:space="preserve"> (</w:t>
      </w:r>
      <w:r w:rsidR="00CD17F4" w:rsidRPr="00CD17F4">
        <w:rPr>
          <w:rFonts w:cstheme="majorBidi"/>
        </w:rPr>
        <w:t>Hergenhanh, 2010: 183)</w:t>
      </w:r>
    </w:p>
    <w:p w:rsidR="001A00C3" w:rsidRDefault="001A00C3" w:rsidP="001C2DEE">
      <w:pPr>
        <w:pStyle w:val="ListParagraph"/>
        <w:spacing w:line="360" w:lineRule="auto"/>
        <w:ind w:left="1440" w:firstLine="720"/>
        <w:jc w:val="both"/>
        <w:rPr>
          <w:rFonts w:cstheme="majorBidi"/>
        </w:rPr>
      </w:pPr>
      <w:r>
        <w:rPr>
          <w:rFonts w:cstheme="majorBidi"/>
        </w:rPr>
        <w:t>Unsur yang dibutuhkan untuk melahirkan pengkondisian pavlovian atau pengkondisian klasik :</w:t>
      </w:r>
    </w:p>
    <w:p w:rsidR="001A00C3" w:rsidRPr="001A00C3" w:rsidRDefault="001A00C3" w:rsidP="001C2DEE">
      <w:pPr>
        <w:pStyle w:val="ListParagraph"/>
        <w:numPr>
          <w:ilvl w:val="0"/>
          <w:numId w:val="27"/>
        </w:numPr>
        <w:spacing w:line="360" w:lineRule="auto"/>
        <w:jc w:val="both"/>
        <w:rPr>
          <w:rFonts w:cstheme="majorBidi"/>
        </w:rPr>
      </w:pPr>
      <w:r>
        <w:rPr>
          <w:rFonts w:cstheme="majorBidi"/>
          <w:b/>
          <w:bCs/>
        </w:rPr>
        <w:t xml:space="preserve">Unconditioned stimulus </w:t>
      </w:r>
      <w:r w:rsidRPr="001A00C3">
        <w:rPr>
          <w:rFonts w:cstheme="majorBidi"/>
        </w:rPr>
        <w:t>(stimulus yang tidak dikondisikan</w:t>
      </w:r>
      <w:r w:rsidR="00A62467">
        <w:rPr>
          <w:rFonts w:cstheme="majorBidi"/>
        </w:rPr>
        <w:t>[US]</w:t>
      </w:r>
      <w:r w:rsidRPr="001A00C3">
        <w:rPr>
          <w:rFonts w:cstheme="majorBidi"/>
        </w:rPr>
        <w:t xml:space="preserve">) </w:t>
      </w:r>
    </w:p>
    <w:p w:rsidR="001A00C3" w:rsidRPr="001A00C3" w:rsidRDefault="001A00C3" w:rsidP="001C2DEE">
      <w:pPr>
        <w:pStyle w:val="ListParagraph"/>
        <w:spacing w:line="360" w:lineRule="auto"/>
        <w:ind w:left="1800"/>
        <w:jc w:val="both"/>
        <w:rPr>
          <w:rFonts w:cstheme="majorBidi"/>
        </w:rPr>
      </w:pPr>
      <w:r>
        <w:rPr>
          <w:rFonts w:cstheme="majorBidi"/>
        </w:rPr>
        <w:t>Menimbulkan</w:t>
      </w:r>
      <w:r w:rsidR="00A62467">
        <w:rPr>
          <w:rFonts w:cstheme="majorBidi"/>
        </w:rPr>
        <w:t xml:space="preserve"> </w:t>
      </w:r>
      <w:r>
        <w:rPr>
          <w:rFonts w:cstheme="majorBidi"/>
        </w:rPr>
        <w:t>respons alamiah atau otomatis dari organisme.</w:t>
      </w:r>
    </w:p>
    <w:p w:rsidR="001A00C3" w:rsidRDefault="001A00C3" w:rsidP="001C2DEE">
      <w:pPr>
        <w:pStyle w:val="ListParagraph"/>
        <w:numPr>
          <w:ilvl w:val="0"/>
          <w:numId w:val="27"/>
        </w:numPr>
        <w:spacing w:line="360" w:lineRule="auto"/>
        <w:jc w:val="both"/>
        <w:rPr>
          <w:rFonts w:cstheme="majorBidi"/>
        </w:rPr>
      </w:pPr>
      <w:r>
        <w:rPr>
          <w:rFonts w:cstheme="majorBidi"/>
          <w:b/>
          <w:bCs/>
        </w:rPr>
        <w:t>Unconditioned response</w:t>
      </w:r>
      <w:r w:rsidR="00A62467">
        <w:rPr>
          <w:rFonts w:cstheme="majorBidi"/>
          <w:b/>
          <w:bCs/>
        </w:rPr>
        <w:t xml:space="preserve"> </w:t>
      </w:r>
      <w:r w:rsidRPr="00A62467">
        <w:rPr>
          <w:rFonts w:cstheme="majorBidi"/>
        </w:rPr>
        <w:t>(respon</w:t>
      </w:r>
      <w:r w:rsidR="00A62467" w:rsidRPr="00A62467">
        <w:rPr>
          <w:rFonts w:cstheme="majorBidi"/>
        </w:rPr>
        <w:t>s</w:t>
      </w:r>
      <w:r w:rsidRPr="00A62467">
        <w:rPr>
          <w:rFonts w:cstheme="majorBidi"/>
        </w:rPr>
        <w:t xml:space="preserve"> </w:t>
      </w:r>
      <w:r w:rsidR="00A62467" w:rsidRPr="00A62467">
        <w:rPr>
          <w:rFonts w:cstheme="majorBidi"/>
        </w:rPr>
        <w:t>y</w:t>
      </w:r>
      <w:r w:rsidRPr="00A62467">
        <w:rPr>
          <w:rFonts w:cstheme="majorBidi"/>
        </w:rPr>
        <w:t>ang</w:t>
      </w:r>
      <w:r w:rsidR="00A62467" w:rsidRPr="00A62467">
        <w:rPr>
          <w:rFonts w:cstheme="majorBidi"/>
        </w:rPr>
        <w:t xml:space="preserve"> </w:t>
      </w:r>
      <w:r w:rsidRPr="00A62467">
        <w:rPr>
          <w:rFonts w:cstheme="majorBidi"/>
        </w:rPr>
        <w:t>tidak</w:t>
      </w:r>
      <w:r w:rsidR="00A62467" w:rsidRPr="00A62467">
        <w:rPr>
          <w:rFonts w:cstheme="majorBidi"/>
        </w:rPr>
        <w:t xml:space="preserve"> </w:t>
      </w:r>
      <w:r w:rsidRPr="00A62467">
        <w:rPr>
          <w:rFonts w:cstheme="majorBidi"/>
        </w:rPr>
        <w:t>dikondisikan</w:t>
      </w:r>
      <w:r w:rsidR="00A62467" w:rsidRPr="00A62467">
        <w:rPr>
          <w:rFonts w:cstheme="majorBidi"/>
        </w:rPr>
        <w:t>[UR]</w:t>
      </w:r>
    </w:p>
    <w:p w:rsidR="00A62467" w:rsidRPr="00A62467" w:rsidRDefault="00A62467" w:rsidP="001C2DEE">
      <w:pPr>
        <w:pStyle w:val="ListParagraph"/>
        <w:spacing w:line="360" w:lineRule="auto"/>
        <w:ind w:left="1800"/>
        <w:jc w:val="both"/>
        <w:rPr>
          <w:rFonts w:cstheme="majorBidi"/>
        </w:rPr>
      </w:pPr>
      <w:r>
        <w:rPr>
          <w:rFonts w:cstheme="majorBidi"/>
        </w:rPr>
        <w:t>Respon alamiah dan</w:t>
      </w:r>
      <w:r w:rsidR="00F0509B">
        <w:rPr>
          <w:rFonts w:cstheme="majorBidi"/>
        </w:rPr>
        <w:t xml:space="preserve"> </w:t>
      </w:r>
      <w:r>
        <w:rPr>
          <w:rFonts w:cstheme="majorBidi"/>
        </w:rPr>
        <w:t>otomatis yang disebabkanoleh US</w:t>
      </w:r>
    </w:p>
    <w:p w:rsidR="001A00C3" w:rsidRDefault="001A00C3" w:rsidP="001C2DEE">
      <w:pPr>
        <w:pStyle w:val="ListParagraph"/>
        <w:numPr>
          <w:ilvl w:val="0"/>
          <w:numId w:val="27"/>
        </w:numPr>
        <w:spacing w:line="360" w:lineRule="auto"/>
        <w:jc w:val="both"/>
        <w:rPr>
          <w:rFonts w:cstheme="majorBidi"/>
        </w:rPr>
      </w:pPr>
      <w:r>
        <w:rPr>
          <w:rFonts w:cstheme="majorBidi"/>
          <w:b/>
          <w:bCs/>
        </w:rPr>
        <w:t>Conditioned stimulus</w:t>
      </w:r>
      <w:r w:rsidR="00A62467">
        <w:rPr>
          <w:rFonts w:cstheme="majorBidi"/>
          <w:b/>
          <w:bCs/>
        </w:rPr>
        <w:t xml:space="preserve"> (</w:t>
      </w:r>
      <w:r w:rsidR="00A62467">
        <w:rPr>
          <w:rFonts w:cstheme="majorBidi"/>
        </w:rPr>
        <w:t>stimulus yang</w:t>
      </w:r>
      <w:r w:rsidR="00F0509B">
        <w:rPr>
          <w:rFonts w:cstheme="majorBidi"/>
        </w:rPr>
        <w:t xml:space="preserve"> </w:t>
      </w:r>
      <w:r w:rsidR="00A62467">
        <w:rPr>
          <w:rFonts w:cstheme="majorBidi"/>
        </w:rPr>
        <w:t>dikondisikan[CS])</w:t>
      </w:r>
    </w:p>
    <w:p w:rsidR="00A62467" w:rsidRPr="00A62467" w:rsidRDefault="00A62467" w:rsidP="001C2DEE">
      <w:pPr>
        <w:pStyle w:val="ListParagraph"/>
        <w:spacing w:line="360" w:lineRule="auto"/>
        <w:ind w:left="1800"/>
        <w:jc w:val="both"/>
        <w:rPr>
          <w:rFonts w:cstheme="majorBidi"/>
        </w:rPr>
      </w:pPr>
      <w:r>
        <w:rPr>
          <w:rFonts w:cstheme="majorBidi"/>
        </w:rPr>
        <w:t>Stimulus netral karena ia tidak menimbulkan respon alamiah atau otomatis pada organisme,karena unsur ini tercapur dengan unsur tertentu.</w:t>
      </w:r>
    </w:p>
    <w:p w:rsidR="00CD17F4" w:rsidRDefault="001A00C3" w:rsidP="001C2DEE">
      <w:pPr>
        <w:pStyle w:val="ListParagraph"/>
        <w:numPr>
          <w:ilvl w:val="0"/>
          <w:numId w:val="27"/>
        </w:numPr>
        <w:spacing w:line="360" w:lineRule="auto"/>
        <w:jc w:val="both"/>
        <w:rPr>
          <w:rFonts w:cstheme="majorBidi"/>
        </w:rPr>
      </w:pPr>
      <w:r>
        <w:rPr>
          <w:rFonts w:cstheme="majorBidi"/>
          <w:b/>
          <w:bCs/>
        </w:rPr>
        <w:t>Conditioned response</w:t>
      </w:r>
      <w:r w:rsidR="00A62467">
        <w:rPr>
          <w:rFonts w:cstheme="majorBidi"/>
        </w:rPr>
        <w:t xml:space="preserve"> (respon yang diondisikan [CR])</w:t>
      </w:r>
    </w:p>
    <w:p w:rsidR="00A62467" w:rsidRDefault="00066052" w:rsidP="001C2DEE">
      <w:pPr>
        <w:pStyle w:val="ListParagraph"/>
        <w:spacing w:line="360" w:lineRule="auto"/>
        <w:ind w:left="1800"/>
        <w:jc w:val="both"/>
        <w:rPr>
          <w:rFonts w:cstheme="majorBidi"/>
        </w:rPr>
      </w:pPr>
      <w:r>
        <w:rPr>
          <w:rFonts w:cstheme="majorBidi"/>
        </w:rPr>
        <w:t xml:space="preserve">Memproduksi CR, CS, dan US harus dipasangkan beberpakali. Digambarkan pada diagram prosedur sebagai berikut : </w:t>
      </w:r>
    </w:p>
    <w:p w:rsidR="00066052" w:rsidRDefault="00066052" w:rsidP="004D504F">
      <w:pPr>
        <w:pStyle w:val="ListParagraph"/>
        <w:tabs>
          <w:tab w:val="left" w:pos="5624"/>
        </w:tabs>
        <w:spacing w:line="360" w:lineRule="auto"/>
        <w:ind w:left="1800"/>
        <w:jc w:val="center"/>
        <w:rPr>
          <w:rFonts w:cstheme="majorBidi"/>
        </w:rPr>
      </w:pPr>
      <w:r>
        <w:rPr>
          <w:rFonts w:cstheme="majorBidi"/>
        </w:rPr>
        <w:lastRenderedPageBreak/>
        <w:t xml:space="preserve">Prosedur </w:t>
      </w:r>
      <w:r>
        <w:rPr>
          <w:rFonts w:cstheme="majorBidi"/>
          <w:i/>
          <w:iCs/>
        </w:rPr>
        <w:t xml:space="preserve">training : </w:t>
      </w:r>
      <w:r>
        <w:rPr>
          <w:rFonts w:cstheme="majorBidi"/>
        </w:rPr>
        <w:t>CS</w:t>
      </w:r>
      <w:r w:rsidRPr="00066052">
        <w:rPr>
          <w:rFonts w:cstheme="majorBidi"/>
        </w:rPr>
        <w:sym w:font="Wingdings" w:char="F0E0"/>
      </w:r>
      <w:r>
        <w:rPr>
          <w:rFonts w:cstheme="majorBidi"/>
        </w:rPr>
        <w:t>US</w:t>
      </w:r>
      <w:r w:rsidRPr="00066052">
        <w:rPr>
          <w:rFonts w:cstheme="majorBidi"/>
        </w:rPr>
        <w:sym w:font="Wingdings" w:char="F0E0"/>
      </w:r>
      <w:r>
        <w:rPr>
          <w:rFonts w:cstheme="majorBidi"/>
        </w:rPr>
        <w:t>UR</w:t>
      </w:r>
    </w:p>
    <w:p w:rsidR="00066052" w:rsidRPr="00066052" w:rsidRDefault="00066052" w:rsidP="004D504F">
      <w:pPr>
        <w:pStyle w:val="ListParagraph"/>
        <w:spacing w:line="360" w:lineRule="auto"/>
        <w:ind w:left="1800"/>
        <w:jc w:val="center"/>
        <w:rPr>
          <w:rFonts w:cstheme="majorBidi"/>
        </w:rPr>
      </w:pPr>
      <w:r>
        <w:rPr>
          <w:rFonts w:cstheme="majorBidi"/>
        </w:rPr>
        <w:t>Demonstrasi pengkondisian : CS</w:t>
      </w:r>
      <w:r w:rsidRPr="00066052">
        <w:rPr>
          <w:rFonts w:cstheme="majorBidi"/>
        </w:rPr>
        <w:sym w:font="Wingdings" w:char="F0E0"/>
      </w:r>
      <w:r>
        <w:rPr>
          <w:rFonts w:cstheme="majorBidi"/>
        </w:rPr>
        <w:t>CR</w:t>
      </w:r>
    </w:p>
    <w:p w:rsidR="00F97C91" w:rsidRPr="006E24AE" w:rsidRDefault="00F97C91" w:rsidP="001C2DEE">
      <w:pPr>
        <w:pStyle w:val="ListParagraph"/>
        <w:numPr>
          <w:ilvl w:val="0"/>
          <w:numId w:val="1"/>
        </w:numPr>
        <w:spacing w:line="360" w:lineRule="auto"/>
        <w:jc w:val="both"/>
        <w:rPr>
          <w:rFonts w:cstheme="majorBidi"/>
        </w:rPr>
      </w:pPr>
      <w:r w:rsidRPr="006E24AE">
        <w:rPr>
          <w:rFonts w:cstheme="majorBidi"/>
        </w:rPr>
        <w:t>Metode pengumpulan data</w:t>
      </w:r>
    </w:p>
    <w:p w:rsidR="00F97C91" w:rsidRPr="006E24AE" w:rsidRDefault="00F97C91" w:rsidP="001C2DEE">
      <w:pPr>
        <w:pStyle w:val="ListParagraph"/>
        <w:spacing w:line="360" w:lineRule="auto"/>
        <w:ind w:firstLine="720"/>
        <w:jc w:val="both"/>
        <w:rPr>
          <w:rFonts w:cstheme="majorBidi"/>
        </w:rPr>
      </w:pPr>
      <w:r w:rsidRPr="006E24AE">
        <w:rPr>
          <w:rFonts w:cstheme="majorBidi"/>
        </w:rPr>
        <w:t>Dalam memperoleh data atau informasi pemilihan masalah pertumbuhan anak, penulis menggunakan beberapa metode pengumpulan data, diantaranya :</w:t>
      </w:r>
    </w:p>
    <w:p w:rsidR="00F97C91" w:rsidRPr="006E24AE" w:rsidRDefault="00F97C91" w:rsidP="001C2DEE">
      <w:pPr>
        <w:pStyle w:val="ListParagraph"/>
        <w:numPr>
          <w:ilvl w:val="0"/>
          <w:numId w:val="5"/>
        </w:numPr>
        <w:spacing w:line="360" w:lineRule="auto"/>
        <w:jc w:val="both"/>
        <w:rPr>
          <w:rFonts w:cstheme="majorBidi"/>
        </w:rPr>
      </w:pPr>
      <w:r w:rsidRPr="006E24AE">
        <w:rPr>
          <w:rFonts w:cstheme="majorBidi"/>
        </w:rPr>
        <w:t>Metode eksperimen</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 xml:space="preserve">Metode ini digunakan dengan melakukan ujicoba secara langsung terhadap peserta didik dalam </w:t>
      </w:r>
      <w:r w:rsidR="009C6AA8">
        <w:rPr>
          <w:rFonts w:cstheme="majorBidi"/>
        </w:rPr>
        <w:t>rangka penerapan teori Pvlov</w:t>
      </w:r>
      <w:r w:rsidRPr="006E24AE">
        <w:rPr>
          <w:rFonts w:cstheme="majorBidi"/>
        </w:rPr>
        <w:t xml:space="preserve">. </w:t>
      </w:r>
    </w:p>
    <w:p w:rsidR="00F97C91" w:rsidRPr="006E24AE" w:rsidRDefault="00F97C91" w:rsidP="001C2DEE">
      <w:pPr>
        <w:pStyle w:val="ListParagraph"/>
        <w:numPr>
          <w:ilvl w:val="0"/>
          <w:numId w:val="5"/>
        </w:numPr>
        <w:spacing w:line="360" w:lineRule="auto"/>
        <w:jc w:val="both"/>
        <w:rPr>
          <w:rFonts w:cstheme="majorBidi"/>
        </w:rPr>
      </w:pPr>
      <w:r w:rsidRPr="006E24AE">
        <w:rPr>
          <w:rFonts w:cstheme="majorBidi"/>
        </w:rPr>
        <w:t>Metode bercerita</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Metode ini dilakukan dengan cara menceritakan kejadian-kejadian di zaman dulu, untuk memotivasi peseta didik dan memberi teladan peserta didik baik secara langsung maupun tidak langsung dalam rangka mencetak kader persyarikatan Muhammadiyah.</w:t>
      </w:r>
    </w:p>
    <w:p w:rsidR="00F97C91" w:rsidRPr="006E24AE" w:rsidRDefault="00F97C91" w:rsidP="00954066">
      <w:pPr>
        <w:pStyle w:val="ListParagraph"/>
        <w:numPr>
          <w:ilvl w:val="0"/>
          <w:numId w:val="5"/>
        </w:numPr>
        <w:spacing w:line="360" w:lineRule="auto"/>
        <w:jc w:val="both"/>
        <w:rPr>
          <w:rFonts w:cstheme="majorBidi"/>
        </w:rPr>
      </w:pPr>
      <w:r w:rsidRPr="006E24AE">
        <w:rPr>
          <w:rFonts w:cstheme="majorBidi"/>
        </w:rPr>
        <w:t>Metode bermain</w:t>
      </w:r>
      <w:r w:rsidR="00954066" w:rsidRPr="00954066">
        <w:rPr>
          <w:rFonts w:cstheme="majorBidi"/>
        </w:rPr>
        <w:t xml:space="preserve"> </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Metode ini dilakukan penulis karena kegiatan ekstra kulikuler Hizbul Wathan lebih mengarah pada pembelajaran berbasis bermain sambil belajar dengan melihat buku panduan tentang proporsi tingkat pembelajaran yang diberikan kepada pandu atfal (Usia SD).</w:t>
      </w:r>
    </w:p>
    <w:p w:rsidR="00F97C91" w:rsidRPr="006E24AE" w:rsidRDefault="00F97C91" w:rsidP="00954066">
      <w:pPr>
        <w:pStyle w:val="ListParagraph"/>
        <w:numPr>
          <w:ilvl w:val="0"/>
          <w:numId w:val="5"/>
        </w:numPr>
        <w:spacing w:line="360" w:lineRule="auto"/>
        <w:jc w:val="both"/>
        <w:rPr>
          <w:rFonts w:cstheme="majorBidi"/>
        </w:rPr>
      </w:pPr>
      <w:r w:rsidRPr="006E24AE">
        <w:rPr>
          <w:rFonts w:cstheme="majorBidi"/>
        </w:rPr>
        <w:t>Metode bernyanyi</w:t>
      </w:r>
      <w:r w:rsidR="00954066">
        <w:rPr>
          <w:rFonts w:cstheme="majorBidi"/>
        </w:rPr>
        <w:t xml:space="preserve"> </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Metode ini dilakukan penulis dengan cara memberikan yel-yel, ice breaking, dan nyanyian-nyanyian untuk menghidukan dan membangkitkan semangat dalam proses pelatihan agar terwujudnya pandu yang riang gembira sesuai dengan tujuan dari kegiatan pandu itu sendiri.</w:t>
      </w:r>
    </w:p>
    <w:p w:rsidR="00F97C91" w:rsidRPr="006E24AE" w:rsidRDefault="00F97C91" w:rsidP="00954066">
      <w:pPr>
        <w:pStyle w:val="ListParagraph"/>
        <w:numPr>
          <w:ilvl w:val="0"/>
          <w:numId w:val="5"/>
        </w:numPr>
        <w:spacing w:line="360" w:lineRule="auto"/>
        <w:jc w:val="both"/>
        <w:rPr>
          <w:rFonts w:cstheme="majorBidi"/>
        </w:rPr>
      </w:pPr>
      <w:r w:rsidRPr="006E24AE">
        <w:rPr>
          <w:rFonts w:cstheme="majorBidi"/>
        </w:rPr>
        <w:t>Metode observasi</w:t>
      </w:r>
      <w:r w:rsidR="00954066" w:rsidRPr="00954066">
        <w:rPr>
          <w:rFonts w:cstheme="majorBidi"/>
        </w:rPr>
        <w:t xml:space="preserve"> </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Metode ini digunakan dengan jalan mengamati/memperhatikan secara langsung peserta didik yang menjadi objek, dalam kegiatan ekstrakulikuler Hizbul Wathan di SD Muhammadiyah 2 Gempol.</w:t>
      </w:r>
    </w:p>
    <w:p w:rsidR="00F97C91" w:rsidRPr="006E24AE" w:rsidRDefault="00F97C91" w:rsidP="00954066">
      <w:pPr>
        <w:pStyle w:val="ListParagraph"/>
        <w:numPr>
          <w:ilvl w:val="0"/>
          <w:numId w:val="5"/>
        </w:numPr>
        <w:spacing w:line="360" w:lineRule="auto"/>
        <w:jc w:val="both"/>
        <w:rPr>
          <w:rFonts w:cstheme="majorBidi"/>
        </w:rPr>
      </w:pPr>
      <w:r w:rsidRPr="006E24AE">
        <w:rPr>
          <w:rFonts w:cstheme="majorBidi"/>
        </w:rPr>
        <w:t>Metode interview</w:t>
      </w:r>
      <w:r w:rsidR="00954066">
        <w:rPr>
          <w:rFonts w:cstheme="majorBidi"/>
        </w:rPr>
        <w:t xml:space="preserve"> </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Metode ini dilakukan dengan cara mengadakan tanya jawab secara langsung dengan beberapa peserta didik terkait perasaan (penerapan teori) yang telah dirasakannya setelah mendapat pelatihan.</w:t>
      </w:r>
    </w:p>
    <w:p w:rsidR="00F97C91" w:rsidRPr="006E24AE" w:rsidRDefault="00F97C91" w:rsidP="00954066">
      <w:pPr>
        <w:pStyle w:val="ListParagraph"/>
        <w:numPr>
          <w:ilvl w:val="0"/>
          <w:numId w:val="5"/>
        </w:numPr>
        <w:spacing w:line="360" w:lineRule="auto"/>
        <w:jc w:val="both"/>
        <w:rPr>
          <w:rFonts w:cstheme="majorBidi"/>
        </w:rPr>
      </w:pPr>
      <w:r w:rsidRPr="006E24AE">
        <w:rPr>
          <w:rFonts w:cstheme="majorBidi"/>
        </w:rPr>
        <w:t>Metode informasi</w:t>
      </w:r>
      <w:r w:rsidR="00954066">
        <w:rPr>
          <w:rFonts w:cstheme="majorBidi"/>
        </w:rPr>
        <w:t xml:space="preserve"> </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lastRenderedPageBreak/>
        <w:t>Metode ini digunakan penulis untuk memperoleh informasi atau data  dengan jalan mencari dan menggali informasi tentang objek dari orang lain, misalnya dari teman, guru, warga sekolah, dsb.</w:t>
      </w:r>
    </w:p>
    <w:p w:rsidR="00F97C91" w:rsidRPr="006E24AE" w:rsidRDefault="00F97C91" w:rsidP="001C2DEE">
      <w:pPr>
        <w:pStyle w:val="ListParagraph"/>
        <w:spacing w:line="360" w:lineRule="auto"/>
        <w:ind w:left="1080" w:firstLine="360"/>
        <w:jc w:val="both"/>
        <w:rPr>
          <w:rFonts w:cstheme="majorBidi"/>
        </w:rPr>
      </w:pPr>
      <w:r w:rsidRPr="006E24AE">
        <w:rPr>
          <w:rFonts w:cstheme="majorBidi"/>
        </w:rPr>
        <w:t xml:space="preserve"> </w:t>
      </w:r>
    </w:p>
    <w:p w:rsidR="00F97C91" w:rsidRDefault="00F97C91" w:rsidP="001C2DEE">
      <w:pPr>
        <w:pStyle w:val="ListParagraph"/>
        <w:numPr>
          <w:ilvl w:val="0"/>
          <w:numId w:val="1"/>
        </w:numPr>
        <w:spacing w:line="360" w:lineRule="auto"/>
        <w:jc w:val="both"/>
        <w:rPr>
          <w:rFonts w:cstheme="majorBidi"/>
        </w:rPr>
      </w:pPr>
      <w:r w:rsidRPr="006E24AE">
        <w:rPr>
          <w:rFonts w:cstheme="majorBidi"/>
        </w:rPr>
        <w:t xml:space="preserve">Pembahasan </w:t>
      </w:r>
    </w:p>
    <w:p w:rsidR="006456C7" w:rsidRPr="00B263AB" w:rsidRDefault="005B46D8" w:rsidP="001C2DEE">
      <w:pPr>
        <w:pStyle w:val="ListParagraph"/>
        <w:spacing w:line="360" w:lineRule="auto"/>
        <w:ind w:firstLine="720"/>
        <w:jc w:val="both"/>
        <w:rPr>
          <w:rFonts w:cstheme="majorBidi"/>
        </w:rPr>
      </w:pPr>
      <w:r>
        <w:rPr>
          <w:rFonts w:cstheme="majorBidi"/>
        </w:rPr>
        <w:t>Pelatihan Hizbul Wathan di SD Muhammadiyah 2 Gempol, tepatnya dikelas 4, 5, 6 idealnya didalam aktifitas pelatihan pembina m</w:t>
      </w:r>
      <w:r w:rsidR="00B263AB">
        <w:rPr>
          <w:rFonts w:cstheme="majorBidi"/>
        </w:rPr>
        <w:t xml:space="preserve">enyampaikan materi latihan </w:t>
      </w:r>
      <w:r>
        <w:rPr>
          <w:rFonts w:cstheme="majorBidi"/>
        </w:rPr>
        <w:t xml:space="preserve">dengan menggunakan sistem SKT(syarat kenaikan tingkat)sesuai dengan </w:t>
      </w:r>
      <w:r w:rsidR="006B0FD6">
        <w:rPr>
          <w:rFonts w:cstheme="majorBidi"/>
        </w:rPr>
        <w:t>ADART</w:t>
      </w:r>
      <w:r w:rsidR="00B263AB">
        <w:rPr>
          <w:rFonts w:cstheme="majorBidi"/>
        </w:rPr>
        <w:t xml:space="preserve"> </w:t>
      </w:r>
      <w:r w:rsidR="006B0FD6">
        <w:rPr>
          <w:rFonts w:cstheme="majorBidi"/>
        </w:rPr>
        <w:t xml:space="preserve">(anggaran dasar dan anggaran rumah tangga) dan </w:t>
      </w:r>
      <w:r>
        <w:rPr>
          <w:rFonts w:cstheme="majorBidi"/>
        </w:rPr>
        <w:t>buku pedoman untuk meningkatkan gairah peserta binaaan dalam</w:t>
      </w:r>
      <w:r w:rsidR="004D3F5C">
        <w:rPr>
          <w:rFonts w:cstheme="majorBidi"/>
        </w:rPr>
        <w:t xml:space="preserve"> berlatih dan terpenuhinya syarat-syarat kenaikan tingkat sehingga peserta binaan memiliki motivasi yang tinggi</w:t>
      </w:r>
      <w:r w:rsidR="00B263AB">
        <w:rPr>
          <w:rFonts w:cstheme="majorBidi"/>
        </w:rPr>
        <w:t xml:space="preserve"> </w:t>
      </w:r>
      <w:r w:rsidR="004D3F5C">
        <w:rPr>
          <w:rFonts w:cstheme="majorBidi"/>
        </w:rPr>
        <w:t>dan semangat dalam berlatih sehingga tercapainya tujuan pelatihan.</w:t>
      </w:r>
      <w:r w:rsidR="004D3F5C" w:rsidRPr="00B263AB">
        <w:rPr>
          <w:rFonts w:cstheme="majorBidi"/>
        </w:rPr>
        <w:t>T</w:t>
      </w:r>
      <w:r w:rsidR="00B263AB">
        <w:rPr>
          <w:rFonts w:cstheme="majorBidi"/>
        </w:rPr>
        <w:t>etapi realitanya,</w:t>
      </w:r>
      <w:r w:rsidR="00834CFF" w:rsidRPr="00B263AB">
        <w:rPr>
          <w:rFonts w:cstheme="majorBidi"/>
        </w:rPr>
        <w:t xml:space="preserve"> </w:t>
      </w:r>
      <w:r w:rsidR="004D3F5C" w:rsidRPr="00B263AB">
        <w:rPr>
          <w:rFonts w:cstheme="majorBidi"/>
        </w:rPr>
        <w:t>dalam</w:t>
      </w:r>
      <w:r w:rsidR="006B0FD6" w:rsidRPr="00B263AB">
        <w:rPr>
          <w:rFonts w:cstheme="majorBidi"/>
        </w:rPr>
        <w:t xml:space="preserve"> menyamaikan materi kepanduan seperti PBB, </w:t>
      </w:r>
      <w:r w:rsidR="00B263AB">
        <w:rPr>
          <w:rFonts w:cstheme="majorBidi"/>
        </w:rPr>
        <w:t>Semaphore, Morse, Phionering pembina</w:t>
      </w:r>
      <w:r w:rsidR="006B0FD6" w:rsidRPr="00B263AB">
        <w:rPr>
          <w:rFonts w:cstheme="majorBidi"/>
        </w:rPr>
        <w:t xml:space="preserve"> monoton sehingga</w:t>
      </w:r>
      <w:r w:rsidR="006456C7" w:rsidRPr="00B263AB">
        <w:rPr>
          <w:rFonts w:cstheme="majorBidi"/>
        </w:rPr>
        <w:t xml:space="preserve"> dalam proses latihan</w:t>
      </w:r>
      <w:r w:rsidR="006B0FD6" w:rsidRPr="00B263AB">
        <w:rPr>
          <w:rFonts w:cstheme="majorBidi"/>
        </w:rPr>
        <w:t xml:space="preserve"> peserta </w:t>
      </w:r>
      <w:r w:rsidR="006456C7" w:rsidRPr="00B263AB">
        <w:rPr>
          <w:rFonts w:cstheme="majorBidi"/>
        </w:rPr>
        <w:t>binaan</w:t>
      </w:r>
      <w:r w:rsidR="006B0FD6" w:rsidRPr="00B263AB">
        <w:rPr>
          <w:rFonts w:cstheme="majorBidi"/>
        </w:rPr>
        <w:t xml:space="preserve"> </w:t>
      </w:r>
      <w:r w:rsidR="006456C7" w:rsidRPr="00B263AB">
        <w:rPr>
          <w:rFonts w:cstheme="majorBidi"/>
        </w:rPr>
        <w:t>cenderung</w:t>
      </w:r>
      <w:r w:rsidR="006B0FD6" w:rsidRPr="00B263AB">
        <w:rPr>
          <w:rFonts w:cstheme="majorBidi"/>
        </w:rPr>
        <w:t xml:space="preserve"> bosan dan berakibat peserta binaan</w:t>
      </w:r>
      <w:r w:rsidR="006456C7" w:rsidRPr="00B263AB">
        <w:rPr>
          <w:rFonts w:cstheme="majorBidi"/>
        </w:rPr>
        <w:t xml:space="preserve"> </w:t>
      </w:r>
      <w:r w:rsidR="006B0FD6" w:rsidRPr="00B263AB">
        <w:rPr>
          <w:rFonts w:cstheme="majorBidi"/>
        </w:rPr>
        <w:t>menjadi malas dan tidak bersemangat</w:t>
      </w:r>
      <w:r w:rsidR="006456C7" w:rsidRPr="00B263AB">
        <w:rPr>
          <w:rFonts w:cstheme="majorBidi"/>
        </w:rPr>
        <w:t>,</w:t>
      </w:r>
      <w:r w:rsidR="00B263AB">
        <w:rPr>
          <w:rFonts w:cstheme="majorBidi"/>
        </w:rPr>
        <w:t xml:space="preserve"> </w:t>
      </w:r>
      <w:r w:rsidR="006456C7" w:rsidRPr="00B263AB">
        <w:rPr>
          <w:rFonts w:cstheme="majorBidi"/>
        </w:rPr>
        <w:t>hal ini tidak sesuai dengan</w:t>
      </w:r>
      <w:r w:rsidR="00B263AB">
        <w:rPr>
          <w:rFonts w:cstheme="majorBidi"/>
        </w:rPr>
        <w:t xml:space="preserve"> buku</w:t>
      </w:r>
      <w:r w:rsidR="006456C7" w:rsidRPr="00B263AB">
        <w:rPr>
          <w:rFonts w:cstheme="majorBidi"/>
        </w:rPr>
        <w:t xml:space="preserve"> pedoman bahwa pelatihan Hizbul Wathan adalah p</w:t>
      </w:r>
      <w:r w:rsidR="00B263AB">
        <w:rPr>
          <w:rFonts w:cstheme="majorBidi"/>
        </w:rPr>
        <w:t xml:space="preserve">erlatihan yang menyenangkan, </w:t>
      </w:r>
      <w:r w:rsidR="006456C7" w:rsidRPr="00B263AB">
        <w:rPr>
          <w:rFonts w:cstheme="majorBidi"/>
        </w:rPr>
        <w:t>menggembirakan</w:t>
      </w:r>
      <w:r w:rsidR="00B263AB">
        <w:rPr>
          <w:rFonts w:cstheme="majorBidi"/>
        </w:rPr>
        <w:t>, dan menantang.</w:t>
      </w:r>
    </w:p>
    <w:p w:rsidR="006B0FD6" w:rsidRDefault="006456C7" w:rsidP="001C2DEE">
      <w:pPr>
        <w:pStyle w:val="ListParagraph"/>
        <w:spacing w:line="360" w:lineRule="auto"/>
        <w:ind w:firstLine="720"/>
        <w:jc w:val="both"/>
        <w:rPr>
          <w:rFonts w:cstheme="majorBidi"/>
        </w:rPr>
      </w:pPr>
      <w:r>
        <w:rPr>
          <w:rFonts w:cstheme="majorBidi"/>
        </w:rPr>
        <w:t>Sedangkan kebanyakan pembina menuntun semua peserta binaannya harus bisa memahami</w:t>
      </w:r>
      <w:r w:rsidR="00EC5ACF">
        <w:rPr>
          <w:rFonts w:cstheme="majorBidi"/>
        </w:rPr>
        <w:t xml:space="preserve"> </w:t>
      </w:r>
      <w:r>
        <w:rPr>
          <w:rFonts w:cstheme="majorBidi"/>
        </w:rPr>
        <w:t>materi yang disampaikan.</w:t>
      </w:r>
      <w:r w:rsidR="00EC5ACF">
        <w:rPr>
          <w:rFonts w:cstheme="majorBidi"/>
        </w:rPr>
        <w:t xml:space="preserve"> P</w:t>
      </w:r>
      <w:r>
        <w:rPr>
          <w:rFonts w:cstheme="majorBidi"/>
        </w:rPr>
        <w:t>adahal cara penyampaian materi p</w:t>
      </w:r>
      <w:r w:rsidR="00EC5ACF">
        <w:rPr>
          <w:rFonts w:cstheme="majorBidi"/>
        </w:rPr>
        <w:t>embina tersebut kurang tepat sehingga banyak sekali peserta binaan yang tidak faham atau sulit untuk memahami materi yang</w:t>
      </w:r>
      <w:r w:rsidR="00EC5ACF" w:rsidRPr="00EC5ACF">
        <w:rPr>
          <w:rFonts w:cstheme="majorBidi"/>
        </w:rPr>
        <w:t xml:space="preserve"> diberikan oleh pembina, hal tersebut menyebakan pesetadidik malas berlatih.</w:t>
      </w:r>
    </w:p>
    <w:p w:rsidR="00B24B5C" w:rsidRPr="00954066" w:rsidRDefault="00EC5ACF" w:rsidP="00954066">
      <w:pPr>
        <w:pStyle w:val="ListParagraph"/>
        <w:spacing w:line="360" w:lineRule="auto"/>
        <w:ind w:firstLine="720"/>
        <w:jc w:val="both"/>
        <w:rPr>
          <w:rFonts w:cstheme="majorBidi"/>
        </w:rPr>
      </w:pPr>
      <w:r>
        <w:rPr>
          <w:rFonts w:cstheme="majorBidi"/>
        </w:rPr>
        <w:t>Kegiatan awal pelatihan yang dilakukan adalah apel pembukaan, apel pembukaan berlangsu</w:t>
      </w:r>
      <w:r w:rsidR="00B263AB">
        <w:rPr>
          <w:rFonts w:cstheme="majorBidi"/>
        </w:rPr>
        <w:t>ng ricuh/tidak kondusif, banyak anak</w:t>
      </w:r>
      <w:r>
        <w:rPr>
          <w:rFonts w:cstheme="majorBidi"/>
        </w:rPr>
        <w:t xml:space="preserve"> yang bergurau, dan tidak terbib berbaris,</w:t>
      </w:r>
      <w:r w:rsidR="00954066">
        <w:rPr>
          <w:rFonts w:cstheme="majorBidi"/>
        </w:rPr>
        <w:t xml:space="preserve"> </w:t>
      </w:r>
      <w:r>
        <w:rPr>
          <w:rFonts w:cstheme="majorBidi"/>
        </w:rPr>
        <w:t>karena dalam menyampaikan materi</w:t>
      </w:r>
      <w:r w:rsidR="00E469B7">
        <w:rPr>
          <w:rFonts w:cstheme="majorBidi"/>
        </w:rPr>
        <w:t xml:space="preserve"> pembina</w:t>
      </w:r>
      <w:r w:rsidR="00B263AB">
        <w:rPr>
          <w:rFonts w:cstheme="majorBidi"/>
        </w:rPr>
        <w:t xml:space="preserve"> </w:t>
      </w:r>
      <w:r w:rsidR="00E469B7">
        <w:rPr>
          <w:rFonts w:cstheme="majorBidi"/>
        </w:rPr>
        <w:t xml:space="preserve">kurang tegas dan monoton sehingga hanyana sedikit peserta didik yang memperhatikan. Hal tersebut mengakibatkan rendahnya kualitas atau mutu </w:t>
      </w:r>
      <w:r w:rsidR="00672CE6">
        <w:rPr>
          <w:rFonts w:cstheme="majorBidi"/>
        </w:rPr>
        <w:t>pelatihan</w:t>
      </w:r>
      <w:r w:rsidR="00E469B7">
        <w:rPr>
          <w:rFonts w:cstheme="majorBidi"/>
        </w:rPr>
        <w:t xml:space="preserve"> sehingga sulit untuk mencapai</w:t>
      </w:r>
      <w:r w:rsidR="00672CE6">
        <w:rPr>
          <w:rFonts w:cstheme="majorBidi"/>
        </w:rPr>
        <w:t xml:space="preserve"> tujuan dari pelatihan. sebagai kepanduan yang islami Hizbul Wathan berjuan untuk  membentuk pribadi muslim yang berakhlak, dengan mengamalka</w:t>
      </w:r>
      <w:r w:rsidR="00022C1D">
        <w:rPr>
          <w:rFonts w:cstheme="majorBidi"/>
        </w:rPr>
        <w:t>n</w:t>
      </w:r>
      <w:r w:rsidR="00672CE6">
        <w:rPr>
          <w:rFonts w:cstheme="majorBidi"/>
        </w:rPr>
        <w:t>/ mengaplikasilan kode kehormatan dalam kehiduan sehari-har</w:t>
      </w:r>
      <w:r w:rsidR="00954066">
        <w:rPr>
          <w:rFonts w:cstheme="majorBidi"/>
        </w:rPr>
        <w:t xml:space="preserve">i, berikut isi kode kehormatan: </w:t>
      </w:r>
      <w:r w:rsidR="00954066">
        <w:rPr>
          <w:rFonts w:cstheme="majorBidi"/>
        </w:rPr>
        <w:tab/>
      </w:r>
      <w:r w:rsidR="00672CE6">
        <w:rPr>
          <w:rFonts w:cstheme="majorBidi"/>
          <w:b/>
          <w:bCs/>
        </w:rPr>
        <w:br/>
      </w:r>
      <w:r w:rsidR="002D608E">
        <w:rPr>
          <w:rFonts w:cstheme="majorBidi"/>
          <w:b/>
          <w:bCs/>
        </w:rPr>
        <w:t>Kode Kehormatan Pandu Atfal</w:t>
      </w:r>
    </w:p>
    <w:p w:rsidR="00C478B0" w:rsidRDefault="00C478B0" w:rsidP="001C2DEE">
      <w:pPr>
        <w:pStyle w:val="ListParagraph"/>
        <w:numPr>
          <w:ilvl w:val="0"/>
          <w:numId w:val="12"/>
        </w:numPr>
        <w:spacing w:line="276" w:lineRule="auto"/>
        <w:jc w:val="both"/>
        <w:rPr>
          <w:rFonts w:cstheme="majorBidi"/>
        </w:rPr>
      </w:pPr>
      <w:r>
        <w:rPr>
          <w:rFonts w:cstheme="majorBidi"/>
        </w:rPr>
        <w:t>J</w:t>
      </w:r>
      <w:r w:rsidR="00B85BA1">
        <w:rPr>
          <w:rFonts w:cstheme="majorBidi"/>
        </w:rPr>
        <w:t>anj</w:t>
      </w:r>
      <w:r>
        <w:rPr>
          <w:rFonts w:cstheme="majorBidi"/>
        </w:rPr>
        <w:t>i pandu atfal</w:t>
      </w:r>
    </w:p>
    <w:p w:rsidR="00C478B0" w:rsidRDefault="00C478B0" w:rsidP="001C2DEE">
      <w:pPr>
        <w:pStyle w:val="ListParagraph"/>
        <w:spacing w:line="276" w:lineRule="auto"/>
        <w:ind w:left="1080"/>
        <w:jc w:val="both"/>
        <w:rPr>
          <w:rFonts w:cstheme="majorBidi"/>
          <w:rtl/>
        </w:rPr>
      </w:pPr>
      <w:r>
        <w:rPr>
          <w:rFonts w:cstheme="majorBidi" w:hint="cs"/>
          <w:rtl/>
        </w:rPr>
        <w:t>بسم الله الرحمنالرحيم</w:t>
      </w:r>
    </w:p>
    <w:p w:rsidR="00C478B0" w:rsidRDefault="00C478B0" w:rsidP="001C2DEE">
      <w:pPr>
        <w:pStyle w:val="ListParagraph"/>
        <w:spacing w:line="276" w:lineRule="auto"/>
        <w:ind w:left="1080"/>
        <w:jc w:val="both"/>
        <w:rPr>
          <w:rFonts w:cstheme="majorBidi"/>
          <w:rtl/>
        </w:rPr>
      </w:pPr>
      <w:r>
        <w:rPr>
          <w:rFonts w:cstheme="majorBidi" w:hint="cs"/>
          <w:rtl/>
        </w:rPr>
        <w:t>اشهد ان لااله الا الله والشهد ان محمدا ارسول الله</w:t>
      </w:r>
    </w:p>
    <w:p w:rsidR="00C478B0" w:rsidRDefault="00C478B0" w:rsidP="001C2DEE">
      <w:pPr>
        <w:pStyle w:val="ListParagraph"/>
        <w:spacing w:line="276" w:lineRule="auto"/>
        <w:ind w:left="1080"/>
        <w:jc w:val="both"/>
        <w:rPr>
          <w:rFonts w:cstheme="majorBidi"/>
        </w:rPr>
      </w:pPr>
      <w:r>
        <w:rPr>
          <w:rFonts w:cstheme="majorBidi"/>
        </w:rPr>
        <w:lastRenderedPageBreak/>
        <w:t>M</w:t>
      </w:r>
      <w:r w:rsidR="002D608E">
        <w:rPr>
          <w:rFonts w:cstheme="majorBidi"/>
        </w:rPr>
        <w:t>enging</w:t>
      </w:r>
      <w:r>
        <w:rPr>
          <w:rFonts w:cstheme="majorBidi"/>
        </w:rPr>
        <w:t>at harga perkataan saya, maka saya berjanji dengan sungguh-sungguh :</w:t>
      </w:r>
    </w:p>
    <w:p w:rsidR="00C478B0" w:rsidRDefault="00B85BA1" w:rsidP="001C2DEE">
      <w:pPr>
        <w:pStyle w:val="ListParagraph"/>
        <w:numPr>
          <w:ilvl w:val="0"/>
          <w:numId w:val="13"/>
        </w:numPr>
        <w:spacing w:line="276" w:lineRule="auto"/>
        <w:jc w:val="both"/>
        <w:rPr>
          <w:rFonts w:cstheme="majorBidi"/>
        </w:rPr>
      </w:pPr>
      <w:r>
        <w:rPr>
          <w:rFonts w:cstheme="majorBidi"/>
        </w:rPr>
        <w:t>Setia mengerjakan kewajibansaya terhadap Allah</w:t>
      </w:r>
    </w:p>
    <w:p w:rsidR="00B85BA1" w:rsidRPr="00B85BA1" w:rsidRDefault="00B85BA1" w:rsidP="001C2DEE">
      <w:pPr>
        <w:pStyle w:val="ListParagraph"/>
        <w:numPr>
          <w:ilvl w:val="0"/>
          <w:numId w:val="13"/>
        </w:numPr>
        <w:spacing w:line="276" w:lineRule="auto"/>
        <w:jc w:val="both"/>
        <w:rPr>
          <w:rFonts w:cstheme="majorBidi"/>
          <w:rtl/>
        </w:rPr>
      </w:pPr>
      <w:r>
        <w:rPr>
          <w:rFonts w:cstheme="majorBidi"/>
        </w:rPr>
        <w:t>Selalu menaati undang-undang pandu atfal dan setiap hari berbuat kebajikan.</w:t>
      </w:r>
    </w:p>
    <w:p w:rsidR="00C478B0" w:rsidRDefault="00C478B0" w:rsidP="001C2DEE">
      <w:pPr>
        <w:pStyle w:val="ListParagraph"/>
        <w:numPr>
          <w:ilvl w:val="0"/>
          <w:numId w:val="12"/>
        </w:numPr>
        <w:spacing w:line="276" w:lineRule="auto"/>
        <w:jc w:val="both"/>
        <w:rPr>
          <w:rFonts w:cstheme="majorBidi"/>
        </w:rPr>
      </w:pPr>
      <w:r>
        <w:rPr>
          <w:rFonts w:cstheme="majorBidi"/>
        </w:rPr>
        <w:t>Undang-undang pandu atfal</w:t>
      </w:r>
    </w:p>
    <w:p w:rsidR="00B85BA1" w:rsidRDefault="00B85BA1" w:rsidP="001C2DEE">
      <w:pPr>
        <w:pStyle w:val="ListParagraph"/>
        <w:numPr>
          <w:ilvl w:val="0"/>
          <w:numId w:val="14"/>
        </w:numPr>
        <w:spacing w:line="276" w:lineRule="auto"/>
        <w:jc w:val="both"/>
        <w:rPr>
          <w:rFonts w:cstheme="majorBidi"/>
        </w:rPr>
      </w:pPr>
      <w:r>
        <w:rPr>
          <w:rFonts w:cstheme="majorBidi"/>
        </w:rPr>
        <w:t>pandu atfal itu selalu setia dan berbakti kepadaRamandadan Bundanya.</w:t>
      </w:r>
    </w:p>
    <w:p w:rsidR="00B85BA1" w:rsidRDefault="00B85BA1" w:rsidP="001C2DEE">
      <w:pPr>
        <w:pStyle w:val="ListParagraph"/>
        <w:numPr>
          <w:ilvl w:val="0"/>
          <w:numId w:val="14"/>
        </w:numPr>
        <w:spacing w:line="276" w:lineRule="auto"/>
        <w:jc w:val="both"/>
        <w:rPr>
          <w:rFonts w:cstheme="majorBidi"/>
        </w:rPr>
      </w:pPr>
      <w:r>
        <w:rPr>
          <w:rFonts w:cstheme="majorBidi"/>
        </w:rPr>
        <w:t>Pandu atfal itu selalu berani dan teguh hati.</w:t>
      </w:r>
    </w:p>
    <w:p w:rsidR="002D608E" w:rsidRPr="00C478B0" w:rsidRDefault="002D608E" w:rsidP="001C2DEE">
      <w:pPr>
        <w:pStyle w:val="ListParagraph"/>
        <w:spacing w:line="276" w:lineRule="auto"/>
        <w:ind w:left="1440"/>
        <w:jc w:val="both"/>
        <w:rPr>
          <w:rFonts w:cstheme="majorBidi"/>
        </w:rPr>
      </w:pPr>
    </w:p>
    <w:p w:rsidR="00C478B0" w:rsidRDefault="002D608E" w:rsidP="001C2DEE">
      <w:pPr>
        <w:pStyle w:val="ListParagraph"/>
        <w:spacing w:line="276" w:lineRule="auto"/>
        <w:jc w:val="both"/>
        <w:rPr>
          <w:rFonts w:cstheme="majorBidi"/>
          <w:b/>
          <w:bCs/>
        </w:rPr>
      </w:pPr>
      <w:r>
        <w:rPr>
          <w:rFonts w:cstheme="majorBidi"/>
          <w:b/>
          <w:bCs/>
        </w:rPr>
        <w:t>Kode Kehormatan Pandu Pengenal, Penghela, Penuntun, Dan Anggota Dewasa</w:t>
      </w:r>
    </w:p>
    <w:p w:rsidR="002D608E" w:rsidRPr="002D608E" w:rsidRDefault="00C478B0" w:rsidP="001C2DEE">
      <w:pPr>
        <w:pStyle w:val="ListParagraph"/>
        <w:numPr>
          <w:ilvl w:val="0"/>
          <w:numId w:val="12"/>
        </w:numPr>
        <w:spacing w:line="276" w:lineRule="auto"/>
        <w:jc w:val="both"/>
        <w:rPr>
          <w:rFonts w:cstheme="majorBidi"/>
          <w:b/>
          <w:bCs/>
        </w:rPr>
      </w:pPr>
      <w:r>
        <w:rPr>
          <w:rFonts w:cstheme="majorBidi"/>
        </w:rPr>
        <w:t>Janji pandu hizbul wathan</w:t>
      </w:r>
    </w:p>
    <w:p w:rsidR="002D608E" w:rsidRDefault="002D608E" w:rsidP="001C2DEE">
      <w:pPr>
        <w:pStyle w:val="ListParagraph"/>
        <w:spacing w:line="276" w:lineRule="auto"/>
        <w:ind w:left="1080"/>
        <w:jc w:val="both"/>
        <w:rPr>
          <w:rFonts w:cstheme="majorBidi"/>
          <w:rtl/>
        </w:rPr>
      </w:pPr>
      <w:r>
        <w:rPr>
          <w:rFonts w:cstheme="majorBidi" w:hint="cs"/>
          <w:rtl/>
        </w:rPr>
        <w:t>بسم الله الرحمنالرحيم</w:t>
      </w:r>
    </w:p>
    <w:p w:rsidR="002D608E" w:rsidRDefault="002D608E" w:rsidP="001C2DEE">
      <w:pPr>
        <w:pStyle w:val="ListParagraph"/>
        <w:spacing w:line="276" w:lineRule="auto"/>
        <w:ind w:left="1080"/>
        <w:jc w:val="both"/>
        <w:rPr>
          <w:rFonts w:cstheme="majorBidi"/>
          <w:rtl/>
        </w:rPr>
      </w:pPr>
      <w:r>
        <w:rPr>
          <w:rFonts w:cstheme="majorBidi" w:hint="cs"/>
          <w:rtl/>
        </w:rPr>
        <w:t>اشهد ان لااله الا الله والشهد ان محمدا ارسول الله</w:t>
      </w:r>
    </w:p>
    <w:p w:rsidR="002D608E" w:rsidRPr="00B85BA1" w:rsidRDefault="002D608E" w:rsidP="001C2DEE">
      <w:pPr>
        <w:pStyle w:val="ListParagraph"/>
        <w:spacing w:line="276" w:lineRule="auto"/>
        <w:ind w:left="1080"/>
        <w:jc w:val="both"/>
        <w:rPr>
          <w:rFonts w:cstheme="majorBidi"/>
          <w:b/>
          <w:bCs/>
        </w:rPr>
      </w:pPr>
      <w:r>
        <w:rPr>
          <w:rFonts w:cstheme="majorBidi"/>
        </w:rPr>
        <w:t>Mengingat harga perkataan saya makasaya berjanjidengan sungguh-sunggguh:</w:t>
      </w:r>
    </w:p>
    <w:p w:rsidR="00B85BA1" w:rsidRPr="002D608E" w:rsidRDefault="002D608E" w:rsidP="001C2DEE">
      <w:pPr>
        <w:pStyle w:val="ListParagraph"/>
        <w:numPr>
          <w:ilvl w:val="0"/>
          <w:numId w:val="15"/>
        </w:numPr>
        <w:spacing w:line="276" w:lineRule="auto"/>
        <w:jc w:val="both"/>
        <w:rPr>
          <w:rFonts w:cstheme="majorBidi"/>
          <w:b/>
          <w:bCs/>
        </w:rPr>
      </w:pPr>
      <w:r>
        <w:rPr>
          <w:rFonts w:cstheme="majorBidi"/>
        </w:rPr>
        <w:t>setia mengerjakan kewajiban saya terhadap Allah, Undang-undang, dan Tanah Air;</w:t>
      </w:r>
    </w:p>
    <w:p w:rsidR="002D608E" w:rsidRPr="002D608E" w:rsidRDefault="002D608E" w:rsidP="001C2DEE">
      <w:pPr>
        <w:pStyle w:val="ListParagraph"/>
        <w:numPr>
          <w:ilvl w:val="0"/>
          <w:numId w:val="15"/>
        </w:numPr>
        <w:spacing w:line="276" w:lineRule="auto"/>
        <w:jc w:val="both"/>
        <w:rPr>
          <w:rFonts w:cstheme="majorBidi"/>
          <w:b/>
          <w:bCs/>
        </w:rPr>
      </w:pPr>
      <w:r>
        <w:rPr>
          <w:rFonts w:cstheme="majorBidi"/>
        </w:rPr>
        <w:t>Menolong siapasaja semampu saya;</w:t>
      </w:r>
    </w:p>
    <w:p w:rsidR="002D608E" w:rsidRPr="00B85BA1" w:rsidRDefault="002D608E" w:rsidP="001C2DEE">
      <w:pPr>
        <w:pStyle w:val="ListParagraph"/>
        <w:numPr>
          <w:ilvl w:val="0"/>
          <w:numId w:val="15"/>
        </w:numPr>
        <w:spacing w:line="276" w:lineRule="auto"/>
        <w:jc w:val="both"/>
        <w:rPr>
          <w:rFonts w:cstheme="majorBidi"/>
          <w:b/>
          <w:bCs/>
        </w:rPr>
      </w:pPr>
      <w:r>
        <w:rPr>
          <w:rFonts w:cstheme="majorBidi"/>
        </w:rPr>
        <w:t>Setia menepati Undang-undang pandu HW</w:t>
      </w:r>
    </w:p>
    <w:p w:rsidR="00B85BA1" w:rsidRPr="00B85BA1" w:rsidRDefault="00B85BA1" w:rsidP="001C2DEE">
      <w:pPr>
        <w:pStyle w:val="ListParagraph"/>
        <w:numPr>
          <w:ilvl w:val="0"/>
          <w:numId w:val="12"/>
        </w:numPr>
        <w:spacing w:line="276" w:lineRule="auto"/>
        <w:jc w:val="both"/>
        <w:rPr>
          <w:rFonts w:cstheme="majorBidi"/>
          <w:b/>
          <w:bCs/>
        </w:rPr>
      </w:pPr>
      <w:r>
        <w:rPr>
          <w:rFonts w:cstheme="majorBidi"/>
        </w:rPr>
        <w:t>Undang-undang pandu hizbul wathan</w:t>
      </w:r>
    </w:p>
    <w:p w:rsidR="002D608E" w:rsidRPr="002D608E" w:rsidRDefault="002D608E" w:rsidP="001C2DEE">
      <w:pPr>
        <w:pStyle w:val="ListParagraph"/>
        <w:numPr>
          <w:ilvl w:val="0"/>
          <w:numId w:val="16"/>
        </w:numPr>
        <w:spacing w:line="276" w:lineRule="auto"/>
        <w:jc w:val="both"/>
        <w:rPr>
          <w:rFonts w:cstheme="majorBidi"/>
        </w:rPr>
      </w:pPr>
      <w:r>
        <w:rPr>
          <w:rFonts w:cstheme="majorBidi"/>
        </w:rPr>
        <w:t>Pandu Hizbul Wathan itu, dapat dipercaya</w:t>
      </w:r>
    </w:p>
    <w:p w:rsidR="002D608E" w:rsidRDefault="002D608E" w:rsidP="001C2DEE">
      <w:pPr>
        <w:pStyle w:val="ListParagraph"/>
        <w:numPr>
          <w:ilvl w:val="0"/>
          <w:numId w:val="16"/>
        </w:numPr>
        <w:spacing w:line="276" w:lineRule="auto"/>
        <w:jc w:val="both"/>
        <w:rPr>
          <w:rFonts w:cstheme="majorBidi"/>
        </w:rPr>
      </w:pPr>
      <w:r>
        <w:rPr>
          <w:rFonts w:cstheme="majorBidi"/>
        </w:rPr>
        <w:t xml:space="preserve">Pandu Hizbul Wathan itu, </w:t>
      </w:r>
      <w:r w:rsidR="007A7A37">
        <w:rPr>
          <w:rFonts w:cstheme="majorBidi"/>
        </w:rPr>
        <w:t>setia dan teguh hati.</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siap menolong dan wajib berjasa</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suka perdamaian dan persaudaraan</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sopan santun dan perwira</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menyayangi semua makhluk</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melaksanakan perinah tana membantah</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sabar dan pemaaf</w:t>
      </w:r>
    </w:p>
    <w:p w:rsidR="007A7A37" w:rsidRDefault="007A7A37" w:rsidP="001C2DEE">
      <w:pPr>
        <w:pStyle w:val="ListParagraph"/>
        <w:numPr>
          <w:ilvl w:val="0"/>
          <w:numId w:val="16"/>
        </w:numPr>
        <w:spacing w:line="276" w:lineRule="auto"/>
        <w:jc w:val="both"/>
        <w:rPr>
          <w:rFonts w:cstheme="majorBidi"/>
        </w:rPr>
      </w:pPr>
      <w:r>
        <w:rPr>
          <w:rFonts w:cstheme="majorBidi"/>
        </w:rPr>
        <w:t>Pandu Hizbul Wathan itu, teliti dn hemat</w:t>
      </w:r>
    </w:p>
    <w:p w:rsidR="00F97C91" w:rsidRDefault="007A7A37" w:rsidP="001C2DEE">
      <w:pPr>
        <w:pStyle w:val="ListParagraph"/>
        <w:numPr>
          <w:ilvl w:val="0"/>
          <w:numId w:val="16"/>
        </w:numPr>
        <w:spacing w:line="276" w:lineRule="auto"/>
        <w:jc w:val="both"/>
        <w:rPr>
          <w:rFonts w:cstheme="majorBidi"/>
        </w:rPr>
      </w:pPr>
      <w:r>
        <w:rPr>
          <w:rFonts w:cstheme="majorBidi"/>
        </w:rPr>
        <w:t xml:space="preserve">Pandu Hizbul Wathan itu, suci dalam hati,  pikiran, perkataan dan perbuatan. (ADART, </w:t>
      </w:r>
      <w:r w:rsidR="00DA21F5">
        <w:rPr>
          <w:rFonts w:cstheme="majorBidi"/>
        </w:rPr>
        <w:t xml:space="preserve">2016 : </w:t>
      </w:r>
      <w:r>
        <w:rPr>
          <w:rFonts w:cstheme="majorBidi"/>
        </w:rPr>
        <w:t>31)</w:t>
      </w:r>
    </w:p>
    <w:p w:rsidR="00672CE6" w:rsidRPr="00672CE6" w:rsidRDefault="00672CE6" w:rsidP="001C2DEE">
      <w:pPr>
        <w:pStyle w:val="ListParagraph"/>
        <w:spacing w:line="360" w:lineRule="auto"/>
        <w:ind w:left="1440"/>
        <w:jc w:val="both"/>
        <w:rPr>
          <w:rFonts w:cstheme="majorBidi"/>
        </w:rPr>
      </w:pPr>
    </w:p>
    <w:p w:rsidR="00B263AB" w:rsidRPr="00B263AB" w:rsidRDefault="007512E6" w:rsidP="001C2DEE">
      <w:pPr>
        <w:spacing w:line="360" w:lineRule="auto"/>
        <w:ind w:left="360" w:firstLine="720"/>
        <w:jc w:val="both"/>
        <w:rPr>
          <w:rFonts w:cstheme="majorBidi"/>
          <w:b/>
          <w:bCs/>
        </w:rPr>
      </w:pPr>
      <w:r w:rsidRPr="00B263AB">
        <w:rPr>
          <w:rFonts w:cstheme="majorBidi"/>
          <w:b/>
          <w:bCs/>
        </w:rPr>
        <w:t>Aplikasi Teori</w:t>
      </w:r>
    </w:p>
    <w:p w:rsidR="007512E6" w:rsidRPr="00B263AB" w:rsidRDefault="007512E6" w:rsidP="001C2DEE">
      <w:pPr>
        <w:pStyle w:val="ListParagraph"/>
        <w:spacing w:line="360" w:lineRule="auto"/>
        <w:ind w:left="1080" w:firstLine="360"/>
        <w:jc w:val="both"/>
        <w:rPr>
          <w:rFonts w:cstheme="majorBidi"/>
        </w:rPr>
      </w:pPr>
      <w:r>
        <w:rPr>
          <w:rFonts w:cstheme="majorBidi"/>
          <w:b/>
          <w:bCs/>
        </w:rPr>
        <w:t xml:space="preserve"> </w:t>
      </w:r>
      <w:r w:rsidR="00B263AB" w:rsidRPr="006E24AE">
        <w:rPr>
          <w:rFonts w:cstheme="majorBidi"/>
        </w:rPr>
        <w:t>Sesuai dengan pengamatan terhadap kegiatan ekstrakulikuler Hizbul Wathan</w:t>
      </w:r>
      <w:r w:rsidR="00B263AB">
        <w:rPr>
          <w:rFonts w:cstheme="majorBidi"/>
        </w:rPr>
        <w:t xml:space="preserve"> di SD Muhammadiyah 2 Gempol</w:t>
      </w:r>
      <w:r w:rsidR="00B263AB" w:rsidRPr="006E24AE">
        <w:rPr>
          <w:rFonts w:cstheme="majorBidi"/>
        </w:rPr>
        <w:t>, kegiatan ini tergolong kegiatan luar kelas,</w:t>
      </w:r>
      <w:r w:rsidR="00B263AB">
        <w:rPr>
          <w:rFonts w:cstheme="majorBidi"/>
        </w:rPr>
        <w:t xml:space="preserve"> tetapi realitasnya pembina cenderung </w:t>
      </w:r>
      <w:r w:rsidR="00B263AB" w:rsidRPr="006E24AE">
        <w:rPr>
          <w:rFonts w:cstheme="majorBidi"/>
        </w:rPr>
        <w:t xml:space="preserve"> </w:t>
      </w:r>
      <w:r w:rsidR="00B263AB">
        <w:rPr>
          <w:rFonts w:cstheme="majorBidi"/>
        </w:rPr>
        <w:t xml:space="preserve">memberikan pelatihan diluar kelas tetapi masih dilingkup sekolah (halaman sekolah). Akibatnya proses pelatihan menjadi biasa saja. Kali ini penulis akan memapakarkan hasil percobaan teori Classical Condition  terhadap </w:t>
      </w:r>
      <w:r w:rsidR="000121C7">
        <w:rPr>
          <w:rFonts w:cstheme="majorBidi"/>
        </w:rPr>
        <w:t>pelatihan Hizbul Wathan :</w:t>
      </w:r>
    </w:p>
    <w:p w:rsidR="00F0509B" w:rsidRDefault="007512E6" w:rsidP="001C2DEE">
      <w:pPr>
        <w:pStyle w:val="ListParagraph"/>
        <w:numPr>
          <w:ilvl w:val="0"/>
          <w:numId w:val="28"/>
        </w:numPr>
        <w:spacing w:line="360" w:lineRule="auto"/>
        <w:jc w:val="both"/>
        <w:rPr>
          <w:rFonts w:cstheme="majorBidi"/>
        </w:rPr>
      </w:pPr>
      <w:r>
        <w:rPr>
          <w:rFonts w:cstheme="majorBidi"/>
          <w:b/>
          <w:bCs/>
        </w:rPr>
        <w:t xml:space="preserve">Unconditioned stimulus </w:t>
      </w:r>
      <w:r w:rsidRPr="001A00C3">
        <w:rPr>
          <w:rFonts w:cstheme="majorBidi"/>
        </w:rPr>
        <w:t>(stimulus yang tidak dikondisikan</w:t>
      </w:r>
      <w:r>
        <w:rPr>
          <w:rFonts w:cstheme="majorBidi"/>
        </w:rPr>
        <w:t>[US]</w:t>
      </w:r>
      <w:r w:rsidRPr="001A00C3">
        <w:rPr>
          <w:rFonts w:cstheme="majorBidi"/>
        </w:rPr>
        <w:t xml:space="preserve">) </w:t>
      </w:r>
    </w:p>
    <w:p w:rsidR="007512E6" w:rsidRPr="00F0509B" w:rsidRDefault="00F0509B" w:rsidP="001C2DEE">
      <w:pPr>
        <w:pStyle w:val="ListParagraph"/>
        <w:spacing w:line="360" w:lineRule="auto"/>
        <w:ind w:left="1800" w:firstLine="360"/>
        <w:jc w:val="both"/>
        <w:rPr>
          <w:rFonts w:cstheme="majorBidi"/>
        </w:rPr>
      </w:pPr>
      <w:r w:rsidRPr="00F0509B">
        <w:rPr>
          <w:rFonts w:cstheme="majorBidi"/>
        </w:rPr>
        <w:t xml:space="preserve"> Pembina datang dengan </w:t>
      </w:r>
      <w:r w:rsidRPr="00750C1C">
        <w:rPr>
          <w:rFonts w:cstheme="majorBidi"/>
          <w:u w:val="single"/>
        </w:rPr>
        <w:t>memberikan stimulus berupa senyum</w:t>
      </w:r>
      <w:r w:rsidRPr="00F0509B">
        <w:rPr>
          <w:rFonts w:cstheme="majorBidi"/>
        </w:rPr>
        <w:t>, dan peserta binaan mersepon dengan baik, senang sambil berteriak “ayunda...” dan berlari</w:t>
      </w:r>
    </w:p>
    <w:p w:rsidR="007512E6" w:rsidRDefault="007512E6" w:rsidP="001C2DEE">
      <w:pPr>
        <w:pStyle w:val="ListParagraph"/>
        <w:numPr>
          <w:ilvl w:val="0"/>
          <w:numId w:val="28"/>
        </w:numPr>
        <w:spacing w:line="360" w:lineRule="auto"/>
        <w:jc w:val="both"/>
        <w:rPr>
          <w:rFonts w:cstheme="majorBidi"/>
        </w:rPr>
      </w:pPr>
      <w:r>
        <w:rPr>
          <w:rFonts w:cstheme="majorBidi"/>
          <w:b/>
          <w:bCs/>
        </w:rPr>
        <w:lastRenderedPageBreak/>
        <w:t xml:space="preserve">Unconditioned response </w:t>
      </w:r>
      <w:r w:rsidRPr="00A62467">
        <w:rPr>
          <w:rFonts w:cstheme="majorBidi"/>
        </w:rPr>
        <w:t>(respons yang tidak dikondisikan[UR]</w:t>
      </w:r>
    </w:p>
    <w:p w:rsidR="00F0509B" w:rsidRDefault="00F0509B" w:rsidP="001C2DEE">
      <w:pPr>
        <w:pStyle w:val="ListParagraph"/>
        <w:spacing w:line="360" w:lineRule="auto"/>
        <w:ind w:left="1800" w:firstLine="360"/>
        <w:jc w:val="both"/>
        <w:rPr>
          <w:rFonts w:cstheme="majorBidi"/>
        </w:rPr>
      </w:pPr>
      <w:r>
        <w:rPr>
          <w:rFonts w:cstheme="majorBidi"/>
        </w:rPr>
        <w:t xml:space="preserve">Pembina datang </w:t>
      </w:r>
      <w:r w:rsidRPr="00750C1C">
        <w:rPr>
          <w:rFonts w:cstheme="majorBidi"/>
          <w:u w:val="single"/>
        </w:rPr>
        <w:t>(tanpa memberikan stimulus atau hadiah)</w:t>
      </w:r>
      <w:r>
        <w:rPr>
          <w:rFonts w:cstheme="majorBidi"/>
        </w:rPr>
        <w:t>, dan peserta binaan mersepon dengan baik, senang sambil berteriak “ayunda...” dan berlari</w:t>
      </w:r>
    </w:p>
    <w:p w:rsidR="00EE686D" w:rsidRDefault="007512E6" w:rsidP="001C2DEE">
      <w:pPr>
        <w:pStyle w:val="ListParagraph"/>
        <w:numPr>
          <w:ilvl w:val="0"/>
          <w:numId w:val="28"/>
        </w:numPr>
        <w:spacing w:line="360" w:lineRule="auto"/>
        <w:jc w:val="both"/>
        <w:rPr>
          <w:rFonts w:cstheme="majorBidi"/>
        </w:rPr>
      </w:pPr>
      <w:r>
        <w:rPr>
          <w:rFonts w:cstheme="majorBidi"/>
          <w:b/>
          <w:bCs/>
        </w:rPr>
        <w:t>Conditioned stimulus (</w:t>
      </w:r>
      <w:r>
        <w:rPr>
          <w:rFonts w:cstheme="majorBidi"/>
        </w:rPr>
        <w:t>stimulus yang</w:t>
      </w:r>
      <w:r w:rsidR="00F0509B">
        <w:rPr>
          <w:rFonts w:cstheme="majorBidi"/>
        </w:rPr>
        <w:t xml:space="preserve"> </w:t>
      </w:r>
      <w:r>
        <w:rPr>
          <w:rFonts w:cstheme="majorBidi"/>
        </w:rPr>
        <w:t>dikondisikan[CS])</w:t>
      </w:r>
    </w:p>
    <w:p w:rsidR="00F0509B" w:rsidRPr="00EE686D" w:rsidRDefault="00750C1C" w:rsidP="001C2DEE">
      <w:pPr>
        <w:pStyle w:val="ListParagraph"/>
        <w:spacing w:line="360" w:lineRule="auto"/>
        <w:ind w:left="1800" w:firstLine="360"/>
        <w:jc w:val="both"/>
        <w:rPr>
          <w:rFonts w:cstheme="majorBidi"/>
        </w:rPr>
      </w:pPr>
      <w:r>
        <w:rPr>
          <w:rFonts w:cstheme="majorBidi"/>
        </w:rPr>
        <w:t>Pembina mengajak peser</w:t>
      </w:r>
      <w:r w:rsidR="00EE686D" w:rsidRPr="00EE686D">
        <w:rPr>
          <w:rFonts w:cstheme="majorBidi"/>
        </w:rPr>
        <w:t>ta binaan bermain dan memberikan hadiah pada peserta yang menang</w:t>
      </w:r>
      <w:r>
        <w:rPr>
          <w:rFonts w:cstheme="majorBidi"/>
        </w:rPr>
        <w:t xml:space="preserve"> </w:t>
      </w:r>
      <w:r w:rsidRPr="00750C1C">
        <w:rPr>
          <w:rFonts w:cstheme="majorBidi"/>
          <w:u w:val="single"/>
        </w:rPr>
        <w:t>(tanpa</w:t>
      </w:r>
      <w:r>
        <w:rPr>
          <w:rFonts w:cstheme="majorBidi"/>
          <w:u w:val="single"/>
        </w:rPr>
        <w:t xml:space="preserve"> </w:t>
      </w:r>
      <w:r w:rsidRPr="00750C1C">
        <w:rPr>
          <w:rFonts w:cstheme="majorBidi"/>
          <w:u w:val="single"/>
        </w:rPr>
        <w:t>diketahui sebelumnya)</w:t>
      </w:r>
      <w:r>
        <w:rPr>
          <w:rFonts w:cstheme="majorBidi"/>
        </w:rPr>
        <w:t>, Respon peserta binaan menjadi senang.</w:t>
      </w:r>
    </w:p>
    <w:p w:rsidR="007512E6" w:rsidRDefault="007512E6" w:rsidP="001C2DEE">
      <w:pPr>
        <w:pStyle w:val="ListParagraph"/>
        <w:numPr>
          <w:ilvl w:val="0"/>
          <w:numId w:val="28"/>
        </w:numPr>
        <w:spacing w:line="360" w:lineRule="auto"/>
        <w:jc w:val="both"/>
        <w:rPr>
          <w:rFonts w:cstheme="majorBidi"/>
        </w:rPr>
      </w:pPr>
      <w:r>
        <w:rPr>
          <w:rFonts w:cstheme="majorBidi"/>
          <w:b/>
          <w:bCs/>
        </w:rPr>
        <w:t>Conditioned response</w:t>
      </w:r>
      <w:r>
        <w:rPr>
          <w:rFonts w:cstheme="majorBidi"/>
        </w:rPr>
        <w:t xml:space="preserve"> (respon yang diondisikan [CR])</w:t>
      </w:r>
    </w:p>
    <w:p w:rsidR="00B446C1" w:rsidRPr="00B446C1" w:rsidRDefault="00750C1C" w:rsidP="00B446C1">
      <w:pPr>
        <w:pStyle w:val="ListParagraph"/>
        <w:spacing w:line="360" w:lineRule="auto"/>
        <w:ind w:left="1800" w:firstLine="360"/>
        <w:jc w:val="both"/>
        <w:rPr>
          <w:rFonts w:cstheme="majorBidi"/>
        </w:rPr>
      </w:pPr>
      <w:r>
        <w:rPr>
          <w:rFonts w:cstheme="majorBidi"/>
        </w:rPr>
        <w:t xml:space="preserve">Pembina </w:t>
      </w:r>
      <w:r w:rsidRPr="00750C1C">
        <w:rPr>
          <w:rFonts w:cstheme="majorBidi"/>
          <w:u w:val="single"/>
        </w:rPr>
        <w:t>membeitahu</w:t>
      </w:r>
      <w:r>
        <w:rPr>
          <w:rFonts w:cstheme="majorBidi"/>
        </w:rPr>
        <w:t xml:space="preserve"> peserta bianaan bahwa akan ada permainan disertai dengan hadiah, respon peserta menjadi lebih semangat dalam kompetisi permainan.</w:t>
      </w:r>
    </w:p>
    <w:p w:rsidR="00B446C1" w:rsidRDefault="00B446C1" w:rsidP="001C2DEE">
      <w:pPr>
        <w:pStyle w:val="ListParagraph"/>
        <w:numPr>
          <w:ilvl w:val="0"/>
          <w:numId w:val="1"/>
        </w:numPr>
        <w:spacing w:line="360" w:lineRule="auto"/>
        <w:jc w:val="both"/>
        <w:rPr>
          <w:rFonts w:cstheme="majorBidi"/>
        </w:rPr>
      </w:pPr>
      <w:r>
        <w:rPr>
          <w:rFonts w:cstheme="majorBidi"/>
        </w:rPr>
        <w:t xml:space="preserve">Solusi </w:t>
      </w:r>
    </w:p>
    <w:p w:rsidR="00695089" w:rsidRDefault="00B446C1" w:rsidP="00B446C1">
      <w:pPr>
        <w:pStyle w:val="ListParagraph"/>
        <w:spacing w:line="360" w:lineRule="auto"/>
        <w:ind w:firstLine="720"/>
        <w:jc w:val="both"/>
        <w:rPr>
          <w:rFonts w:ascii="Times New Roman" w:hAnsi="Times New Roman" w:cs="Times New Roman"/>
          <w:szCs w:val="24"/>
        </w:rPr>
      </w:pPr>
      <w:r w:rsidRPr="002D2BDC">
        <w:rPr>
          <w:rFonts w:ascii="Times New Roman" w:hAnsi="Times New Roman" w:cs="Times New Roman"/>
          <w:szCs w:val="24"/>
        </w:rPr>
        <w:t xml:space="preserve">Untuk megatasi permasalahan akibat dari </w:t>
      </w:r>
      <w:r>
        <w:rPr>
          <w:rFonts w:ascii="Times New Roman" w:hAnsi="Times New Roman" w:cs="Times New Roman"/>
          <w:szCs w:val="24"/>
        </w:rPr>
        <w:t>kurang tepatnya pembina</w:t>
      </w:r>
      <w:r w:rsidRPr="002D2BDC">
        <w:rPr>
          <w:rFonts w:ascii="Times New Roman" w:hAnsi="Times New Roman" w:cs="Times New Roman"/>
          <w:szCs w:val="24"/>
        </w:rPr>
        <w:t xml:space="preserve"> dalam memilih me</w:t>
      </w:r>
      <w:r>
        <w:rPr>
          <w:rFonts w:ascii="Times New Roman" w:hAnsi="Times New Roman" w:cs="Times New Roman"/>
          <w:szCs w:val="24"/>
        </w:rPr>
        <w:t xml:space="preserve">tode pegajaran dan penyampainya </w:t>
      </w:r>
      <w:r w:rsidRPr="002D2BDC">
        <w:rPr>
          <w:rFonts w:ascii="Times New Roman" w:hAnsi="Times New Roman" w:cs="Times New Roman"/>
          <w:szCs w:val="24"/>
        </w:rPr>
        <w:t xml:space="preserve">yang salah </w:t>
      </w:r>
      <w:r>
        <w:rPr>
          <w:rFonts w:ascii="Times New Roman" w:hAnsi="Times New Roman" w:cs="Times New Roman"/>
          <w:szCs w:val="24"/>
        </w:rPr>
        <w:t xml:space="preserve">atau kurangnya semangat peserta binaan belajar </w:t>
      </w:r>
      <w:r w:rsidRPr="002D2BDC">
        <w:rPr>
          <w:rFonts w:ascii="Times New Roman" w:hAnsi="Times New Roman" w:cs="Times New Roman"/>
          <w:szCs w:val="24"/>
        </w:rPr>
        <w:t>sehingga megakibatkan keti</w:t>
      </w:r>
      <w:r w:rsidR="00695089">
        <w:rPr>
          <w:rFonts w:ascii="Times New Roman" w:hAnsi="Times New Roman" w:cs="Times New Roman"/>
          <w:szCs w:val="24"/>
        </w:rPr>
        <w:t>dak efektifanya kegiatan latihan</w:t>
      </w:r>
      <w:r w:rsidRPr="002D2BDC">
        <w:rPr>
          <w:rFonts w:ascii="Times New Roman" w:hAnsi="Times New Roman" w:cs="Times New Roman"/>
          <w:szCs w:val="24"/>
        </w:rPr>
        <w:t>. Hal ini dapat diatasi menggunakan beberapa metode pembelajaran dan menggunakan teori belajar sehingga dapat mega</w:t>
      </w:r>
      <w:r w:rsidR="00695089">
        <w:rPr>
          <w:rFonts w:ascii="Times New Roman" w:hAnsi="Times New Roman" w:cs="Times New Roman"/>
          <w:szCs w:val="24"/>
        </w:rPr>
        <w:t>tasi kebosanan</w:t>
      </w:r>
      <w:r w:rsidRPr="002D2BDC">
        <w:rPr>
          <w:rFonts w:ascii="Times New Roman" w:hAnsi="Times New Roman" w:cs="Times New Roman"/>
          <w:szCs w:val="24"/>
        </w:rPr>
        <w:t xml:space="preserve"> dan menigkatkan minat </w:t>
      </w:r>
      <w:r w:rsidR="00695089">
        <w:rPr>
          <w:rFonts w:ascii="Times New Roman" w:hAnsi="Times New Roman" w:cs="Times New Roman"/>
          <w:szCs w:val="24"/>
        </w:rPr>
        <w:t>peserta binaan dalamberlatih</w:t>
      </w:r>
      <w:r w:rsidRPr="002D2BDC">
        <w:rPr>
          <w:rFonts w:ascii="Times New Roman" w:hAnsi="Times New Roman" w:cs="Times New Roman"/>
          <w:szCs w:val="24"/>
        </w:rPr>
        <w:t xml:space="preserve"> selain itu juga  agar ter</w:t>
      </w:r>
      <w:r w:rsidR="00695089">
        <w:rPr>
          <w:rFonts w:ascii="Times New Roman" w:hAnsi="Times New Roman" w:cs="Times New Roman"/>
          <w:szCs w:val="24"/>
        </w:rPr>
        <w:t>capainya tujuan yang sesuai dengan apayang diharapkan oleh syarat kenaikan tingkat (SKT) :</w:t>
      </w:r>
    </w:p>
    <w:p w:rsidR="00695089" w:rsidRDefault="00695089" w:rsidP="00695089">
      <w:pPr>
        <w:pStyle w:val="ListParagraph"/>
        <w:numPr>
          <w:ilvl w:val="0"/>
          <w:numId w:val="31"/>
        </w:numPr>
        <w:spacing w:before="0" w:after="200" w:line="360" w:lineRule="auto"/>
        <w:ind w:left="1276" w:hanging="567"/>
        <w:jc w:val="both"/>
        <w:rPr>
          <w:rFonts w:ascii="Times New Roman" w:hAnsi="Times New Roman" w:cs="Times New Roman"/>
          <w:szCs w:val="24"/>
        </w:rPr>
      </w:pPr>
      <w:r w:rsidRPr="00695089">
        <w:rPr>
          <w:rFonts w:ascii="Times New Roman" w:hAnsi="Times New Roman" w:cs="Times New Roman"/>
          <w:szCs w:val="24"/>
        </w:rPr>
        <w:t>Menurut fahyuni E dalam bukunya yang berjudul “</w:t>
      </w:r>
      <w:r w:rsidRPr="00695089">
        <w:rPr>
          <w:rFonts w:ascii="Times New Roman" w:hAnsi="Times New Roman" w:cs="Times New Roman"/>
          <w:i/>
          <w:szCs w:val="24"/>
        </w:rPr>
        <w:t>Pisikologi Belajar &amp; Mengajar</w:t>
      </w:r>
      <w:r w:rsidRPr="00695089">
        <w:rPr>
          <w:rFonts w:ascii="Times New Roman" w:hAnsi="Times New Roman" w:cs="Times New Roman"/>
          <w:szCs w:val="24"/>
        </w:rPr>
        <w:t>” upaya dalam menigkatkan mutu pendidikan di indonesia melalui proses kegiatan belajar megajar. Proses belajar megajar pada hakikatnya adalah proses komunikasi, yaitu proses menyampaikan informasi dari sumber pesan melalui saluran atau media tertentu kepada penenrima pesan. Dengan adanya media pada proses belajar megajar dapat membantu pendidik dalam menigkatkan prestasi peserta didik. selain itu penggunaan media belajar dalam proses pendidikan dapat mewujudkan proses kegiatan belajar yang efektif dan meghasilkan hasil yang baik serta dapat menfasilitasi dan menigkatkan kualitas pembelajaran.</w:t>
      </w:r>
    </w:p>
    <w:p w:rsidR="00695089" w:rsidRDefault="00695089" w:rsidP="00695089">
      <w:pPr>
        <w:pStyle w:val="ListParagraph"/>
        <w:numPr>
          <w:ilvl w:val="0"/>
          <w:numId w:val="31"/>
        </w:numPr>
        <w:spacing w:before="0" w:after="200" w:line="360" w:lineRule="auto"/>
        <w:ind w:left="1276" w:hanging="567"/>
        <w:jc w:val="both"/>
        <w:rPr>
          <w:rFonts w:ascii="Times New Roman" w:hAnsi="Times New Roman" w:cs="Times New Roman"/>
          <w:szCs w:val="24"/>
        </w:rPr>
      </w:pPr>
      <w:r w:rsidRPr="00695089">
        <w:rPr>
          <w:rFonts w:ascii="Times New Roman" w:hAnsi="Times New Roman" w:cs="Times New Roman"/>
          <w:szCs w:val="24"/>
        </w:rPr>
        <w:t xml:space="preserve">Menurut Fahyuni E (2016) model desain sistem pembelajaran berbasis pada proses bersifat mendorong peserta didik mencari tahu bukan pembelajaran yang memberi tahu peserta didik. Pembelajaran yang mendorong siswa mencari tahu merupakan pembelajaran aktif dan konstruktif. Melalui desain ini, siswa akan </w:t>
      </w:r>
      <w:r w:rsidRPr="00695089">
        <w:rPr>
          <w:rFonts w:ascii="Times New Roman" w:hAnsi="Times New Roman" w:cs="Times New Roman"/>
          <w:szCs w:val="24"/>
        </w:rPr>
        <w:lastRenderedPageBreak/>
        <w:t>dibiasakan untuk membangun pengetahuannya sendiri berdasarkan konteks nyata dan bermakna bagi dirinya, lingkungan, bangsa dan negaranya.</w:t>
      </w:r>
    </w:p>
    <w:p w:rsidR="00695089" w:rsidRDefault="00695089" w:rsidP="00695089">
      <w:pPr>
        <w:pStyle w:val="ListParagraph"/>
        <w:numPr>
          <w:ilvl w:val="0"/>
          <w:numId w:val="31"/>
        </w:numPr>
        <w:spacing w:before="0" w:after="200" w:line="360" w:lineRule="auto"/>
        <w:ind w:left="1276" w:hanging="567"/>
        <w:jc w:val="both"/>
        <w:rPr>
          <w:rFonts w:ascii="Times New Roman" w:hAnsi="Times New Roman" w:cs="Times New Roman"/>
          <w:szCs w:val="24"/>
        </w:rPr>
      </w:pPr>
      <w:r w:rsidRPr="00695089">
        <w:rPr>
          <w:rFonts w:ascii="Times New Roman" w:hAnsi="Times New Roman" w:cs="Times New Roman"/>
          <w:szCs w:val="24"/>
        </w:rPr>
        <w:t>Menurut Fahyuni E (2017) apabila anak bosan terhadap model buku yang tidak bergambar atau tidak berwarna, komik dapat menjadi solusi untuk megatasi kebosanan dan dapat mendukung kegiatan belajar megajar.</w:t>
      </w:r>
    </w:p>
    <w:p w:rsidR="00695089" w:rsidRDefault="00695089" w:rsidP="00695089">
      <w:pPr>
        <w:pStyle w:val="ListParagraph"/>
        <w:numPr>
          <w:ilvl w:val="0"/>
          <w:numId w:val="31"/>
        </w:numPr>
        <w:spacing w:before="0" w:after="200" w:line="360" w:lineRule="auto"/>
        <w:ind w:left="1276" w:hanging="567"/>
        <w:jc w:val="both"/>
        <w:rPr>
          <w:rFonts w:ascii="Times New Roman" w:hAnsi="Times New Roman" w:cs="Times New Roman"/>
          <w:szCs w:val="24"/>
        </w:rPr>
      </w:pPr>
      <w:r w:rsidRPr="00695089">
        <w:rPr>
          <w:rFonts w:ascii="Times New Roman" w:hAnsi="Times New Roman" w:cs="Times New Roman"/>
          <w:szCs w:val="24"/>
        </w:rPr>
        <w:t xml:space="preserve">Menurut Fahyuni E (2017) untuk menigkatkan kemampuan indra anak dan menigkatkan kualitas pembelajaran bisa menggunakan media belajar dengan menggunakan berbasis teknologi untuk </w:t>
      </w:r>
      <w:r>
        <w:rPr>
          <w:rFonts w:ascii="Times New Roman" w:hAnsi="Times New Roman" w:cs="Times New Roman"/>
          <w:szCs w:val="24"/>
        </w:rPr>
        <w:t>mempermudah proses pembelajaran.</w:t>
      </w:r>
      <w:r>
        <w:rPr>
          <w:rFonts w:ascii="Times New Roman" w:hAnsi="Times New Roman" w:cs="Times New Roman"/>
          <w:szCs w:val="24"/>
        </w:rPr>
        <w:tab/>
      </w:r>
    </w:p>
    <w:p w:rsidR="00695089" w:rsidRPr="00695089" w:rsidRDefault="00695089" w:rsidP="00695089">
      <w:pPr>
        <w:pStyle w:val="ListParagraph"/>
        <w:numPr>
          <w:ilvl w:val="0"/>
          <w:numId w:val="31"/>
        </w:numPr>
        <w:spacing w:before="0" w:after="200" w:line="360" w:lineRule="auto"/>
        <w:ind w:left="1276" w:hanging="567"/>
        <w:jc w:val="both"/>
        <w:rPr>
          <w:rFonts w:ascii="Times New Roman" w:hAnsi="Times New Roman" w:cs="Times New Roman"/>
          <w:szCs w:val="24"/>
        </w:rPr>
      </w:pPr>
      <w:r>
        <w:rPr>
          <w:rFonts w:ascii="Times New Roman" w:hAnsi="Times New Roman" w:cs="Times New Roman"/>
          <w:szCs w:val="24"/>
        </w:rPr>
        <w:t>Mengaplikasikan teori belajar Pavlov tentang Cassical Condisional</w:t>
      </w:r>
    </w:p>
    <w:p w:rsidR="00B446C1" w:rsidRDefault="00B446C1" w:rsidP="00B446C1">
      <w:pPr>
        <w:pStyle w:val="ListParagraph"/>
        <w:spacing w:line="360" w:lineRule="auto"/>
        <w:jc w:val="both"/>
        <w:rPr>
          <w:rFonts w:cstheme="majorBidi"/>
        </w:rPr>
      </w:pPr>
    </w:p>
    <w:p w:rsidR="00F97C91" w:rsidRDefault="00F97C91" w:rsidP="001C2DEE">
      <w:pPr>
        <w:pStyle w:val="ListParagraph"/>
        <w:numPr>
          <w:ilvl w:val="0"/>
          <w:numId w:val="1"/>
        </w:numPr>
        <w:spacing w:line="360" w:lineRule="auto"/>
        <w:jc w:val="both"/>
        <w:rPr>
          <w:rFonts w:cstheme="majorBidi"/>
        </w:rPr>
      </w:pPr>
      <w:r w:rsidRPr="006E24AE">
        <w:rPr>
          <w:rFonts w:cstheme="majorBidi"/>
        </w:rPr>
        <w:t xml:space="preserve">Kesimpulan </w:t>
      </w:r>
    </w:p>
    <w:p w:rsidR="004D504F" w:rsidRDefault="004D504F" w:rsidP="004D504F">
      <w:pPr>
        <w:spacing w:line="360" w:lineRule="auto"/>
        <w:ind w:left="720" w:firstLine="720"/>
        <w:jc w:val="both"/>
        <w:rPr>
          <w:rFonts w:ascii="Times New Roman" w:hAnsi="Times New Roman" w:cs="Times New Roman"/>
          <w:szCs w:val="24"/>
        </w:rPr>
      </w:pPr>
      <w:r>
        <w:rPr>
          <w:rFonts w:ascii="Times New Roman" w:hAnsi="Times New Roman" w:cs="Times New Roman"/>
          <w:szCs w:val="24"/>
        </w:rPr>
        <w:t xml:space="preserve">Belajar dapat didefinisikan sebagai suatu usaha atau kegiatan yang bertujuan mengadakan perubahan di dalam diri seseorang, mencakup perubahan tingkah laku, sikap, kebiasaan, ilmu pengetahuan ketrampilan, dan sebagainya Sa’ud (2008) mengemukakan tujuan belajar sebagai berikut : </w:t>
      </w:r>
    </w:p>
    <w:p w:rsidR="004D504F" w:rsidRDefault="004D504F" w:rsidP="004D504F">
      <w:pPr>
        <w:pStyle w:val="ListParagraph"/>
        <w:numPr>
          <w:ilvl w:val="1"/>
          <w:numId w:val="25"/>
        </w:numPr>
        <w:spacing w:before="0" w:after="200" w:line="360" w:lineRule="auto"/>
        <w:ind w:left="1134" w:hanging="425"/>
        <w:jc w:val="both"/>
        <w:rPr>
          <w:rFonts w:ascii="Times New Roman" w:hAnsi="Times New Roman" w:cs="Times New Roman"/>
          <w:szCs w:val="24"/>
        </w:rPr>
      </w:pPr>
      <w:r w:rsidRPr="004D504F">
        <w:rPr>
          <w:rFonts w:ascii="Times New Roman" w:hAnsi="Times New Roman" w:cs="Times New Roman"/>
          <w:szCs w:val="24"/>
        </w:rPr>
        <w:t xml:space="preserve">Belajar bertujuan mengadakan perubahan di dalam diri antara lain  tingkah laku. </w:t>
      </w:r>
    </w:p>
    <w:p w:rsidR="004D504F" w:rsidRDefault="004D504F" w:rsidP="004D504F">
      <w:pPr>
        <w:pStyle w:val="ListParagraph"/>
        <w:numPr>
          <w:ilvl w:val="1"/>
          <w:numId w:val="25"/>
        </w:numPr>
        <w:spacing w:before="0" w:after="200" w:line="360" w:lineRule="auto"/>
        <w:ind w:left="1134" w:hanging="425"/>
        <w:jc w:val="both"/>
        <w:rPr>
          <w:rFonts w:ascii="Times New Roman" w:hAnsi="Times New Roman" w:cs="Times New Roman"/>
          <w:szCs w:val="24"/>
        </w:rPr>
      </w:pPr>
      <w:r w:rsidRPr="004D504F">
        <w:rPr>
          <w:rFonts w:ascii="Times New Roman" w:hAnsi="Times New Roman" w:cs="Times New Roman"/>
          <w:szCs w:val="24"/>
        </w:rPr>
        <w:t>Belajar bertujuan untuk mengubah kebiasaan, darinyang buruk menjadi baik.</w:t>
      </w:r>
    </w:p>
    <w:p w:rsidR="004D504F" w:rsidRDefault="004D504F" w:rsidP="004D504F">
      <w:pPr>
        <w:pStyle w:val="ListParagraph"/>
        <w:numPr>
          <w:ilvl w:val="1"/>
          <w:numId w:val="25"/>
        </w:numPr>
        <w:spacing w:before="0" w:after="200" w:line="360" w:lineRule="auto"/>
        <w:ind w:left="1134" w:hanging="425"/>
        <w:jc w:val="both"/>
        <w:rPr>
          <w:rFonts w:ascii="Times New Roman" w:hAnsi="Times New Roman" w:cs="Times New Roman"/>
          <w:szCs w:val="24"/>
        </w:rPr>
      </w:pPr>
      <w:r w:rsidRPr="004D504F">
        <w:rPr>
          <w:rFonts w:ascii="Times New Roman" w:hAnsi="Times New Roman" w:cs="Times New Roman"/>
          <w:szCs w:val="24"/>
        </w:rPr>
        <w:t>Belajar bertujuan merubah sikap dari negatif menjadi positif, misalnya tidak hormat menjadi hormat, benci menjadi sayang, dan sebagainya.</w:t>
      </w:r>
    </w:p>
    <w:p w:rsidR="004D504F" w:rsidRDefault="004D504F" w:rsidP="004D504F">
      <w:pPr>
        <w:pStyle w:val="ListParagraph"/>
        <w:numPr>
          <w:ilvl w:val="1"/>
          <w:numId w:val="25"/>
        </w:numPr>
        <w:spacing w:before="0" w:after="200" w:line="360" w:lineRule="auto"/>
        <w:ind w:left="1134" w:hanging="425"/>
        <w:jc w:val="both"/>
        <w:rPr>
          <w:rFonts w:ascii="Times New Roman" w:hAnsi="Times New Roman" w:cs="Times New Roman"/>
          <w:szCs w:val="24"/>
        </w:rPr>
      </w:pPr>
      <w:r w:rsidRPr="004D504F">
        <w:rPr>
          <w:rFonts w:ascii="Times New Roman" w:hAnsi="Times New Roman" w:cs="Times New Roman"/>
          <w:szCs w:val="24"/>
        </w:rPr>
        <w:t>Belajar bertujuan untuk menigkatkan keterampilan dan kecakapan.</w:t>
      </w:r>
    </w:p>
    <w:p w:rsidR="004D504F" w:rsidRPr="004D504F" w:rsidRDefault="004D504F" w:rsidP="004D504F">
      <w:pPr>
        <w:pStyle w:val="ListParagraph"/>
        <w:numPr>
          <w:ilvl w:val="1"/>
          <w:numId w:val="25"/>
        </w:numPr>
        <w:spacing w:before="0" w:after="200" w:line="360" w:lineRule="auto"/>
        <w:ind w:left="1134" w:hanging="425"/>
        <w:jc w:val="both"/>
        <w:rPr>
          <w:rFonts w:ascii="Times New Roman" w:hAnsi="Times New Roman" w:cs="Times New Roman"/>
          <w:szCs w:val="24"/>
        </w:rPr>
      </w:pPr>
      <w:r w:rsidRPr="004D504F">
        <w:rPr>
          <w:rFonts w:ascii="Times New Roman" w:hAnsi="Times New Roman" w:cs="Times New Roman"/>
          <w:szCs w:val="24"/>
        </w:rPr>
        <w:t>Belajar bertujuan untuk menambah pengetahuan dalam berbagai bidang ilmu.</w:t>
      </w:r>
    </w:p>
    <w:p w:rsidR="00AA44B7" w:rsidRDefault="004D504F" w:rsidP="004D504F">
      <w:pPr>
        <w:spacing w:line="360" w:lineRule="auto"/>
        <w:ind w:left="709" w:firstLine="720"/>
        <w:jc w:val="both"/>
        <w:rPr>
          <w:rFonts w:cstheme="majorBidi"/>
        </w:rPr>
      </w:pPr>
      <w:r w:rsidRPr="004D504F">
        <w:rPr>
          <w:rFonts w:cstheme="majorBidi"/>
        </w:rPr>
        <w:t>Teori adalah intrepertasi sistematis atas sebuah bidang pengetahuan. Sedangkan  teori pembelajaran adalah pendekatan terhadap suatu bidang pengetahuan; suatu cara untuk menganalisis, membicarakan, dan meneliti pembelajaran.</w:t>
      </w:r>
    </w:p>
    <w:p w:rsidR="004D504F" w:rsidRDefault="004D504F" w:rsidP="004D504F">
      <w:pPr>
        <w:spacing w:line="360" w:lineRule="auto"/>
        <w:ind w:left="709" w:firstLine="720"/>
        <w:jc w:val="both"/>
        <w:rPr>
          <w:rFonts w:cstheme="majorBidi"/>
        </w:rPr>
      </w:pPr>
      <w:r>
        <w:rPr>
          <w:rFonts w:cstheme="majorBidi"/>
        </w:rPr>
        <w:t>Teori classical condisioning sebagai bahan eksperimental. classical condisioning  adalah teori yang dikemukakan oleh pavlov. Metode studi pencernaan menggunakan cara pembedahan pada anjing yang memungkinkan cairan perut mengalir melalui suatu hiliran(</w:t>
      </w:r>
      <w:r>
        <w:rPr>
          <w:rFonts w:cstheme="majorBidi"/>
          <w:i/>
          <w:iCs/>
        </w:rPr>
        <w:t>flusa)</w:t>
      </w:r>
      <w:r>
        <w:rPr>
          <w:rFonts w:cstheme="majorBidi"/>
        </w:rPr>
        <w:t xml:space="preserve"> keluar dari tubuh, dan cairan itu ditampung. Ketika pavlov mengukur sekresi perut saat anjing meresponsbubuk makanan diamelihat bahwa hanya melihat makanan saja telah menyebabkan anjing mengeluarkan air liur.</w:t>
      </w:r>
    </w:p>
    <w:p w:rsidR="004D504F" w:rsidRDefault="004D504F" w:rsidP="004D504F">
      <w:pPr>
        <w:pStyle w:val="ListParagraph"/>
        <w:spacing w:line="360" w:lineRule="auto"/>
        <w:ind w:left="1440" w:firstLine="720"/>
        <w:jc w:val="both"/>
        <w:rPr>
          <w:rFonts w:cstheme="majorBidi"/>
        </w:rPr>
      </w:pPr>
      <w:r>
        <w:rPr>
          <w:rFonts w:cstheme="majorBidi"/>
        </w:rPr>
        <w:t>Unsur yang dibutuhkan untuk melahirkan pengkondisian pavlovian atau pengkondisian klasik :</w:t>
      </w:r>
    </w:p>
    <w:p w:rsidR="004D504F" w:rsidRDefault="004D504F" w:rsidP="004D504F">
      <w:pPr>
        <w:pStyle w:val="ListParagraph"/>
        <w:numPr>
          <w:ilvl w:val="0"/>
          <w:numId w:val="29"/>
        </w:numPr>
        <w:spacing w:line="360" w:lineRule="auto"/>
        <w:jc w:val="both"/>
        <w:rPr>
          <w:rFonts w:cstheme="majorBidi"/>
        </w:rPr>
      </w:pPr>
      <w:r w:rsidRPr="004D504F">
        <w:rPr>
          <w:rFonts w:cstheme="majorBidi"/>
          <w:b/>
          <w:bCs/>
        </w:rPr>
        <w:lastRenderedPageBreak/>
        <w:t xml:space="preserve">Unconditioned stimulus </w:t>
      </w:r>
      <w:r w:rsidRPr="004D504F">
        <w:rPr>
          <w:rFonts w:cstheme="majorBidi"/>
        </w:rPr>
        <w:t xml:space="preserve">(stimulus yang tidak dikondisikan[US]) </w:t>
      </w:r>
    </w:p>
    <w:p w:rsidR="004D504F" w:rsidRPr="004D504F" w:rsidRDefault="004D504F" w:rsidP="004D504F">
      <w:pPr>
        <w:pStyle w:val="ListParagraph"/>
        <w:numPr>
          <w:ilvl w:val="0"/>
          <w:numId w:val="29"/>
        </w:numPr>
        <w:spacing w:line="360" w:lineRule="auto"/>
        <w:jc w:val="both"/>
        <w:rPr>
          <w:rFonts w:cstheme="majorBidi"/>
        </w:rPr>
      </w:pPr>
      <w:r w:rsidRPr="004D504F">
        <w:rPr>
          <w:rFonts w:cstheme="majorBidi"/>
          <w:b/>
          <w:bCs/>
        </w:rPr>
        <w:t xml:space="preserve">Unconditioned response </w:t>
      </w:r>
      <w:r w:rsidRPr="004D504F">
        <w:rPr>
          <w:rFonts w:cstheme="majorBidi"/>
        </w:rPr>
        <w:t>(respons yang tidak dikondisikan[UR]</w:t>
      </w:r>
    </w:p>
    <w:p w:rsidR="004D504F" w:rsidRDefault="004D504F" w:rsidP="004D504F">
      <w:pPr>
        <w:pStyle w:val="ListParagraph"/>
        <w:numPr>
          <w:ilvl w:val="0"/>
          <w:numId w:val="29"/>
        </w:numPr>
        <w:spacing w:line="360" w:lineRule="auto"/>
        <w:jc w:val="both"/>
        <w:rPr>
          <w:rFonts w:cstheme="majorBidi"/>
        </w:rPr>
      </w:pPr>
      <w:r>
        <w:rPr>
          <w:rFonts w:cstheme="majorBidi"/>
          <w:b/>
          <w:bCs/>
        </w:rPr>
        <w:t>Conditioned stimulus (</w:t>
      </w:r>
      <w:r>
        <w:rPr>
          <w:rFonts w:cstheme="majorBidi"/>
        </w:rPr>
        <w:t>stimulus yang dikondisikan[CS])</w:t>
      </w:r>
    </w:p>
    <w:p w:rsidR="004D504F" w:rsidRDefault="004D504F" w:rsidP="004D504F">
      <w:pPr>
        <w:pStyle w:val="ListParagraph"/>
        <w:numPr>
          <w:ilvl w:val="0"/>
          <w:numId w:val="29"/>
        </w:numPr>
        <w:spacing w:line="360" w:lineRule="auto"/>
        <w:jc w:val="both"/>
        <w:rPr>
          <w:rFonts w:cstheme="majorBidi"/>
        </w:rPr>
      </w:pPr>
      <w:r>
        <w:rPr>
          <w:rFonts w:cstheme="majorBidi"/>
          <w:b/>
          <w:bCs/>
        </w:rPr>
        <w:t>Conditioned response</w:t>
      </w:r>
      <w:r>
        <w:rPr>
          <w:rFonts w:cstheme="majorBidi"/>
        </w:rPr>
        <w:t xml:space="preserve"> (respon yang diondisikan [CR])</w:t>
      </w:r>
    </w:p>
    <w:p w:rsidR="00B446C1" w:rsidRPr="00B446C1" w:rsidRDefault="00B446C1" w:rsidP="00B446C1">
      <w:pPr>
        <w:spacing w:line="360" w:lineRule="auto"/>
        <w:ind w:left="720" w:firstLine="720"/>
        <w:jc w:val="both"/>
        <w:rPr>
          <w:rFonts w:cstheme="majorBidi"/>
        </w:rPr>
      </w:pPr>
      <w:r>
        <w:rPr>
          <w:rFonts w:cstheme="majorBidi"/>
        </w:rPr>
        <w:t xml:space="preserve">Dalam uji coba teori Clasical Condiditiion pada kegiatan laihan kepanduan Hizbul Wathan, dibuktikan adanya timbal balik antara stimulus dan respon antara pembina dan anak binaan. </w:t>
      </w:r>
    </w:p>
    <w:p w:rsidR="00F97C91" w:rsidRDefault="00F97C91" w:rsidP="001C2DEE">
      <w:pPr>
        <w:pStyle w:val="ListParagraph"/>
        <w:numPr>
          <w:ilvl w:val="0"/>
          <w:numId w:val="1"/>
        </w:numPr>
        <w:spacing w:line="360" w:lineRule="auto"/>
        <w:jc w:val="both"/>
        <w:rPr>
          <w:rFonts w:cstheme="majorBidi"/>
        </w:rPr>
      </w:pPr>
      <w:r w:rsidRPr="006E24AE">
        <w:rPr>
          <w:rFonts w:cstheme="majorBidi"/>
        </w:rPr>
        <w:t>Daftar pustaka</w:t>
      </w:r>
    </w:p>
    <w:p w:rsidR="00A85ECC" w:rsidRPr="00E97AE2" w:rsidRDefault="00A85ECC" w:rsidP="00E97AE2">
      <w:pPr>
        <w:spacing w:line="360" w:lineRule="auto"/>
        <w:ind w:left="851" w:hanging="993"/>
        <w:jc w:val="both"/>
        <w:rPr>
          <w:rFonts w:cstheme="majorBidi"/>
        </w:rPr>
      </w:pPr>
      <w:r w:rsidRPr="00E97AE2">
        <w:rPr>
          <w:rFonts w:cstheme="majorBidi"/>
        </w:rPr>
        <w:t>Tanfidz Muktamar ke-3. Pedoman Organisasi Gerakan Kepanduan Hizbul Wathan, 2016.</w:t>
      </w:r>
    </w:p>
    <w:p w:rsidR="00E97AE2" w:rsidRDefault="00B24B5C" w:rsidP="00E97AE2">
      <w:pPr>
        <w:spacing w:line="360" w:lineRule="auto"/>
        <w:ind w:left="851" w:hanging="993"/>
        <w:jc w:val="both"/>
        <w:rPr>
          <w:rFonts w:cstheme="majorBidi"/>
        </w:rPr>
      </w:pPr>
      <w:r w:rsidRPr="00E97AE2">
        <w:rPr>
          <w:rFonts w:cstheme="majorBidi"/>
        </w:rPr>
        <w:t>Buku pedoman Gerakan Kepanduan Hizbul Wathan</w:t>
      </w:r>
      <w:r w:rsidR="00E97AE2">
        <w:rPr>
          <w:rFonts w:cstheme="majorBidi"/>
        </w:rPr>
        <w:t xml:space="preserve">. </w:t>
      </w:r>
      <w:r w:rsidR="007A7A37" w:rsidRPr="00E97AE2">
        <w:rPr>
          <w:rFonts w:cstheme="majorBidi"/>
        </w:rPr>
        <w:t xml:space="preserve">Anggaran </w:t>
      </w:r>
      <w:r w:rsidR="001A77AC" w:rsidRPr="00E97AE2">
        <w:rPr>
          <w:rFonts w:cstheme="majorBidi"/>
        </w:rPr>
        <w:t>Dasar dan Anggaran Rumah Tangga (</w:t>
      </w:r>
      <w:r w:rsidR="007A7A37" w:rsidRPr="00E97AE2">
        <w:rPr>
          <w:rFonts w:cstheme="majorBidi"/>
        </w:rPr>
        <w:t>ADART</w:t>
      </w:r>
      <w:r w:rsidR="001A77AC" w:rsidRPr="00E97AE2">
        <w:rPr>
          <w:rFonts w:cstheme="majorBidi"/>
        </w:rPr>
        <w:t xml:space="preserve">) Gerakan Kepanduan </w:t>
      </w:r>
      <w:r w:rsidR="007A7A37" w:rsidRPr="00E97AE2">
        <w:rPr>
          <w:rFonts w:cstheme="majorBidi"/>
        </w:rPr>
        <w:t>Hizbul Wathan</w:t>
      </w:r>
      <w:r w:rsidR="001A77AC" w:rsidRPr="00E97AE2">
        <w:rPr>
          <w:rFonts w:cstheme="majorBidi"/>
        </w:rPr>
        <w:t>, 2016</w:t>
      </w:r>
    </w:p>
    <w:p w:rsidR="00E97AE2" w:rsidRDefault="00DA21F5" w:rsidP="00E97AE2">
      <w:pPr>
        <w:spacing w:line="360" w:lineRule="auto"/>
        <w:ind w:left="851" w:hanging="993"/>
        <w:jc w:val="both"/>
        <w:rPr>
          <w:rFonts w:cstheme="majorBidi"/>
        </w:rPr>
      </w:pPr>
      <w:r w:rsidRPr="00E97AE2">
        <w:rPr>
          <w:rFonts w:cstheme="majorBidi"/>
        </w:rPr>
        <w:t xml:space="preserve">Faisal, Sanapiah. </w:t>
      </w:r>
      <w:r w:rsidRPr="00E97AE2">
        <w:rPr>
          <w:rFonts w:cstheme="majorBidi"/>
          <w:i/>
          <w:iCs/>
        </w:rPr>
        <w:t>Pendidikan luar sekolah.</w:t>
      </w:r>
      <w:r w:rsidRPr="00E97AE2">
        <w:rPr>
          <w:rFonts w:cstheme="majorBidi"/>
        </w:rPr>
        <w:t xml:space="preserve"> Usaha Offset Printing. Jakarta : 1981.</w:t>
      </w:r>
    </w:p>
    <w:p w:rsidR="00E97AE2" w:rsidRDefault="000C5D36" w:rsidP="00E97AE2">
      <w:pPr>
        <w:spacing w:line="360" w:lineRule="auto"/>
        <w:ind w:left="851" w:hanging="993"/>
        <w:jc w:val="both"/>
        <w:rPr>
          <w:rFonts w:cstheme="majorBidi"/>
        </w:rPr>
      </w:pPr>
      <w:r w:rsidRPr="00E97AE2">
        <w:rPr>
          <w:rFonts w:cstheme="majorBidi"/>
        </w:rPr>
        <w:t xml:space="preserve">DePorter, Bobbi dan Hernacki, Mike. </w:t>
      </w:r>
      <w:r w:rsidRPr="00E97AE2">
        <w:rPr>
          <w:rFonts w:cstheme="majorBidi"/>
          <w:i/>
          <w:iCs/>
        </w:rPr>
        <w:t xml:space="preserve">Quantum Learning: membiasakan belajarnyaman dan menyenangkan. </w:t>
      </w:r>
      <w:r w:rsidRPr="00E97AE2">
        <w:rPr>
          <w:rFonts w:cstheme="majorBidi"/>
        </w:rPr>
        <w:t>PT Mizan Utama, Bandung. Cet : XXII. 2005</w:t>
      </w:r>
    </w:p>
    <w:p w:rsidR="00E97AE2" w:rsidRDefault="00E101E3" w:rsidP="00E97AE2">
      <w:pPr>
        <w:spacing w:line="360" w:lineRule="auto"/>
        <w:ind w:left="851" w:hanging="993"/>
        <w:jc w:val="both"/>
        <w:rPr>
          <w:rFonts w:cstheme="majorBidi"/>
        </w:rPr>
      </w:pPr>
      <w:r w:rsidRPr="00E97AE2">
        <w:rPr>
          <w:rFonts w:cstheme="majorBidi"/>
        </w:rPr>
        <w:t xml:space="preserve">F. Hill, Winfred. </w:t>
      </w:r>
      <w:r w:rsidRPr="00E97AE2">
        <w:rPr>
          <w:rFonts w:cstheme="majorBidi"/>
          <w:i/>
          <w:iCs/>
        </w:rPr>
        <w:t>Theories of Learning.</w:t>
      </w:r>
      <w:r w:rsidRPr="00E97AE2">
        <w:rPr>
          <w:rFonts w:cstheme="majorBidi"/>
        </w:rPr>
        <w:t xml:space="preserve"> PT Box 137 UjungBerung, Bandung : 2011, cet : 7</w:t>
      </w:r>
    </w:p>
    <w:p w:rsidR="00E101E3" w:rsidRPr="00E97AE2" w:rsidRDefault="00E101E3" w:rsidP="00E97AE2">
      <w:pPr>
        <w:spacing w:line="360" w:lineRule="auto"/>
        <w:ind w:left="851" w:hanging="993"/>
        <w:jc w:val="both"/>
        <w:rPr>
          <w:rFonts w:cstheme="majorBidi"/>
        </w:rPr>
      </w:pPr>
      <w:r w:rsidRPr="00E97AE2">
        <w:rPr>
          <w:rFonts w:cstheme="majorBidi"/>
        </w:rPr>
        <w:t xml:space="preserve">Hergenhanh, dan Olson, Matthew. </w:t>
      </w:r>
      <w:r w:rsidRPr="00E97AE2">
        <w:rPr>
          <w:rFonts w:cstheme="majorBidi"/>
          <w:i/>
          <w:iCs/>
        </w:rPr>
        <w:t xml:space="preserve">Theories of Learining. </w:t>
      </w:r>
      <w:r w:rsidRPr="00E97AE2">
        <w:rPr>
          <w:rFonts w:cstheme="majorBidi"/>
        </w:rPr>
        <w:t>Predana Med</w:t>
      </w:r>
      <w:r w:rsidR="00695089" w:rsidRPr="00E97AE2">
        <w:rPr>
          <w:rFonts w:cstheme="majorBidi"/>
        </w:rPr>
        <w:t>ia Groub. Jakarta : 2010, cet: 7.</w:t>
      </w:r>
    </w:p>
    <w:p w:rsidR="00E97AE2" w:rsidRDefault="00E97AE2" w:rsidP="00E97AE2">
      <w:pPr>
        <w:spacing w:after="0"/>
        <w:ind w:left="851" w:hanging="851"/>
        <w:jc w:val="both"/>
        <w:rPr>
          <w:rFonts w:cstheme="majorBidi"/>
          <w:szCs w:val="24"/>
        </w:rPr>
      </w:pPr>
      <w:r>
        <w:rPr>
          <w:rFonts w:cstheme="majorBidi"/>
          <w:szCs w:val="24"/>
        </w:rPr>
        <w:t>Anshori, Isa. 2017. Penguatan Pendidikan Karakter di Madrasah. Halaqa: Islamic Education Journal 1 (2), Desember 2017, 63-7</w:t>
      </w:r>
      <w:r w:rsidRPr="00A953BF">
        <w:rPr>
          <w:rFonts w:cstheme="majorBidi"/>
          <w:szCs w:val="24"/>
        </w:rPr>
        <w:t>4</w:t>
      </w:r>
    </w:p>
    <w:p w:rsidR="00E97AE2" w:rsidRPr="00C47CC0" w:rsidRDefault="00C47CC0" w:rsidP="00C47CC0">
      <w:pPr>
        <w:ind w:left="993" w:hanging="993"/>
        <w:jc w:val="both"/>
        <w:rPr>
          <w:rFonts w:ascii="Times New Roman" w:hAnsi="Times New Roman" w:cs="Times New Roman"/>
          <w:szCs w:val="24"/>
        </w:rPr>
      </w:pPr>
      <w:r w:rsidRPr="001833C3">
        <w:rPr>
          <w:rFonts w:ascii="Times New Roman" w:hAnsi="Times New Roman" w:cs="Times New Roman"/>
          <w:szCs w:val="24"/>
        </w:rPr>
        <w:t xml:space="preserve">Arifin, Moch Bahak Udin &amp; Fahyuni, E. F.. Pemberdayaan Konselor Sebaya di MTs Darussalam Taman dan MTs Muhammadiyah 1 Taman Sidoarjo. Indonesian Journal </w:t>
      </w:r>
      <w:r w:rsidRPr="008A4DFB">
        <w:rPr>
          <w:rFonts w:ascii="Times New Roman" w:hAnsi="Times New Roman" w:cs="Times New Roman"/>
          <w:szCs w:val="24"/>
        </w:rPr>
        <w:t>of Cultural and Community Development. Vol 1 (2) 2018</w:t>
      </w:r>
    </w:p>
    <w:p w:rsidR="00E97AE2" w:rsidRPr="001C21F5" w:rsidRDefault="00E97AE2" w:rsidP="00E97AE2">
      <w:pPr>
        <w:spacing w:after="0"/>
        <w:ind w:left="851" w:hanging="851"/>
        <w:jc w:val="both"/>
        <w:rPr>
          <w:rFonts w:cstheme="majorBidi"/>
          <w:szCs w:val="24"/>
        </w:rPr>
      </w:pPr>
      <w:r w:rsidRPr="00A953BF">
        <w:rPr>
          <w:rFonts w:cstheme="majorBidi"/>
          <w:szCs w:val="24"/>
        </w:rPr>
        <w:t xml:space="preserve">Muqorrobin Ahmad Latief Zulfikar, </w:t>
      </w:r>
      <w:r w:rsidRPr="00A953BF">
        <w:rPr>
          <w:rFonts w:cstheme="majorBidi"/>
          <w:i/>
          <w:iCs/>
          <w:szCs w:val="24"/>
        </w:rPr>
        <w:t>Pengaruh Pola Asuh Orang Tua Terhadap Kenakalan Anak</w:t>
      </w:r>
      <w:r w:rsidRPr="00A953BF">
        <w:rPr>
          <w:rFonts w:cstheme="majorBidi"/>
          <w:szCs w:val="24"/>
        </w:rPr>
        <w:t>, Fakultas Psikologi Universitas Islam Negeri Maulana Malik Ibrahim Malang tahun 2017.</w:t>
      </w:r>
    </w:p>
    <w:p w:rsidR="00E97AE2" w:rsidRPr="00A953BF" w:rsidRDefault="00E97AE2" w:rsidP="00E97AE2">
      <w:pPr>
        <w:spacing w:after="0"/>
        <w:ind w:left="851" w:hanging="851"/>
        <w:jc w:val="both"/>
        <w:rPr>
          <w:rFonts w:cstheme="majorBidi"/>
          <w:szCs w:val="24"/>
        </w:rPr>
      </w:pPr>
    </w:p>
    <w:p w:rsidR="00E97AE2" w:rsidRDefault="00E97AE2" w:rsidP="00E97AE2">
      <w:pPr>
        <w:spacing w:after="0"/>
        <w:ind w:left="993" w:hanging="993"/>
        <w:jc w:val="both"/>
        <w:rPr>
          <w:rFonts w:ascii="Times New Roman" w:hAnsi="Times New Roman" w:cs="Times New Roman"/>
          <w:szCs w:val="24"/>
        </w:rPr>
      </w:pPr>
      <w:r w:rsidRPr="00EE3F01">
        <w:rPr>
          <w:rFonts w:ascii="Times New Roman" w:hAnsi="Times New Roman" w:cs="Times New Roman"/>
          <w:szCs w:val="24"/>
        </w:rPr>
        <w:t xml:space="preserve">Fahyuni, Eni Fariyatul. 2017. </w:t>
      </w:r>
      <w:r w:rsidRPr="00EE3F01">
        <w:rPr>
          <w:rFonts w:ascii="Times New Roman" w:hAnsi="Times New Roman" w:cs="Times New Roman"/>
          <w:i/>
          <w:szCs w:val="24"/>
        </w:rPr>
        <w:t>Teknologi, Informasi, dan Komunikasi (Prinsip dan Aplikasi dalam Studi Pemikiran Islam).</w:t>
      </w:r>
      <w:r w:rsidRPr="00EE3F01">
        <w:rPr>
          <w:rFonts w:ascii="Times New Roman" w:hAnsi="Times New Roman" w:cs="Times New Roman"/>
          <w:szCs w:val="24"/>
        </w:rPr>
        <w:t xml:space="preserve"> Sidoarjo: Umsida Press.</w:t>
      </w:r>
    </w:p>
    <w:p w:rsidR="00E97AE2" w:rsidRDefault="00E97AE2" w:rsidP="00E97AE2">
      <w:pPr>
        <w:spacing w:after="0"/>
        <w:ind w:left="993" w:hanging="993"/>
        <w:jc w:val="both"/>
        <w:rPr>
          <w:rFonts w:ascii="Times New Roman" w:hAnsi="Times New Roman" w:cs="Times New Roman"/>
          <w:szCs w:val="24"/>
        </w:rPr>
      </w:pPr>
    </w:p>
    <w:p w:rsidR="00E97AE2" w:rsidRDefault="00E97AE2" w:rsidP="00E97AE2">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C47CC0" w:rsidRDefault="00C47CC0" w:rsidP="00C47CC0">
      <w:pPr>
        <w:spacing w:after="0"/>
        <w:ind w:left="993" w:hanging="993"/>
      </w:pPr>
      <w:bookmarkStart w:id="0" w:name="_GoBack"/>
      <w:bookmarkEnd w:id="0"/>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Cs w:val="24"/>
        </w:rPr>
        <w:t>Eni Fariyatul. 2017. Bimbingan dan Konseling Islami di Sekolah. Sidoarjo: Umsida Press</w:t>
      </w:r>
      <w:r w:rsidRPr="00951ECA">
        <w:t xml:space="preserve"> </w:t>
      </w:r>
    </w:p>
    <w:p w:rsidR="00C47CC0" w:rsidRPr="001833C3" w:rsidRDefault="00C47CC0" w:rsidP="00C47CC0">
      <w:pPr>
        <w:ind w:left="993" w:hanging="993"/>
        <w:jc w:val="both"/>
        <w:rPr>
          <w:rFonts w:ascii="Times New Roman" w:hAnsi="Times New Roman" w:cs="Times New Roman"/>
          <w:szCs w:val="24"/>
        </w:rPr>
      </w:pPr>
      <w:r w:rsidRPr="001833C3">
        <w:rPr>
          <w:rFonts w:ascii="Times New Roman" w:hAnsi="Times New Roman" w:cs="Times New Roman"/>
          <w:szCs w:val="24"/>
        </w:rPr>
        <w:lastRenderedPageBreak/>
        <w:t>Fahyuni, Eni Fariyatul. Efektivitas Media Cerita Bergambar dalam Meningkatkan Kemampuan Membaca Siswa. Skripsi. 2015, Publikasi Universitas Islam Negeri Sunan Ampel Surabaya</w:t>
      </w:r>
    </w:p>
    <w:p w:rsidR="0088075F" w:rsidRPr="001833C3" w:rsidRDefault="0088075F" w:rsidP="0088075F">
      <w:pPr>
        <w:ind w:left="993" w:hanging="993"/>
        <w:jc w:val="both"/>
        <w:rPr>
          <w:rFonts w:ascii="Times New Roman" w:hAnsi="Times New Roman" w:cs="Times New Roman"/>
          <w:szCs w:val="24"/>
        </w:rPr>
      </w:pPr>
      <w:r w:rsidRPr="001833C3">
        <w:rPr>
          <w:rFonts w:ascii="Times New Roman" w:hAnsi="Times New Roman" w:cs="Times New Roman"/>
          <w:szCs w:val="24"/>
        </w:rPr>
        <w:t>Nisak, Nur Maslikhatun. Implementasi Kurikulum Al Quran di Sekolah Dasar. Halaqa: Islamic Education Journal 2(2), Desember2018, 150-164</w:t>
      </w:r>
    </w:p>
    <w:p w:rsidR="0088075F" w:rsidRDefault="0088075F" w:rsidP="0088075F">
      <w:pPr>
        <w:ind w:left="993" w:hanging="993"/>
        <w:jc w:val="both"/>
        <w:rPr>
          <w:rFonts w:ascii="Times New Roman" w:hAnsi="Times New Roman" w:cs="Times New Roman"/>
          <w:szCs w:val="24"/>
        </w:rPr>
      </w:pPr>
      <w:r w:rsidRPr="001833C3">
        <w:rPr>
          <w:rFonts w:ascii="Times New Roman" w:hAnsi="Times New Roman" w:cs="Times New Roman"/>
          <w:szCs w:val="24"/>
        </w:rPr>
        <w:t>Nurdyansyah, N., &amp; Fahyuni, E. F. (2016). Inovasi Model Pembelajaran Sesuai Kurikulum 2013.Sidoarjo: Nizamia learning center.</w:t>
      </w:r>
    </w:p>
    <w:p w:rsidR="00C91BE2" w:rsidRDefault="00C91BE2" w:rsidP="001C2DEE">
      <w:pPr>
        <w:spacing w:line="360" w:lineRule="auto"/>
        <w:jc w:val="both"/>
      </w:pPr>
    </w:p>
    <w:sectPr w:rsidR="00C9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BD"/>
    <w:multiLevelType w:val="hybridMultilevel"/>
    <w:tmpl w:val="2E40D328"/>
    <w:lvl w:ilvl="0" w:tplc="D0A6F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A71D6"/>
    <w:multiLevelType w:val="hybridMultilevel"/>
    <w:tmpl w:val="A6BE6FF4"/>
    <w:lvl w:ilvl="0" w:tplc="28DE59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686E3B"/>
    <w:multiLevelType w:val="hybridMultilevel"/>
    <w:tmpl w:val="E82EF3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02E9C"/>
    <w:multiLevelType w:val="hybridMultilevel"/>
    <w:tmpl w:val="8918F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C5C5B"/>
    <w:multiLevelType w:val="hybridMultilevel"/>
    <w:tmpl w:val="2FA683A4"/>
    <w:lvl w:ilvl="0" w:tplc="D6C6F6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AD4F58"/>
    <w:multiLevelType w:val="hybridMultilevel"/>
    <w:tmpl w:val="6414F294"/>
    <w:lvl w:ilvl="0" w:tplc="FCBE8A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BB21DF"/>
    <w:multiLevelType w:val="hybridMultilevel"/>
    <w:tmpl w:val="E50ED56E"/>
    <w:lvl w:ilvl="0" w:tplc="9552E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D15554"/>
    <w:multiLevelType w:val="hybridMultilevel"/>
    <w:tmpl w:val="C3123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DA45DD"/>
    <w:multiLevelType w:val="hybridMultilevel"/>
    <w:tmpl w:val="B37A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36263"/>
    <w:multiLevelType w:val="hybridMultilevel"/>
    <w:tmpl w:val="724C2FD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313E6753"/>
    <w:multiLevelType w:val="hybridMultilevel"/>
    <w:tmpl w:val="BAFCC4B6"/>
    <w:lvl w:ilvl="0" w:tplc="14BCC9EA">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2D30FA6"/>
    <w:multiLevelType w:val="hybridMultilevel"/>
    <w:tmpl w:val="CCFA3D26"/>
    <w:lvl w:ilvl="0" w:tplc="6E3C63FA">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763822"/>
    <w:multiLevelType w:val="hybridMultilevel"/>
    <w:tmpl w:val="25A0EFBE"/>
    <w:lvl w:ilvl="0" w:tplc="02F6F0E2">
      <w:start w:val="1"/>
      <w:numFmt w:val="bullet"/>
      <w:lvlText w:val=""/>
      <w:lvlJc w:val="left"/>
      <w:pPr>
        <w:ind w:left="1080" w:hanging="360"/>
      </w:pPr>
      <w:rPr>
        <w:rFonts w:ascii="Symbol" w:hAnsi="Symbol" w:hint="default"/>
        <w:lang w:bidi="ar-S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47F0878"/>
    <w:multiLevelType w:val="hybridMultilevel"/>
    <w:tmpl w:val="A6BE6FF4"/>
    <w:lvl w:ilvl="0" w:tplc="28DE59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6672639"/>
    <w:multiLevelType w:val="hybridMultilevel"/>
    <w:tmpl w:val="C3D8ED88"/>
    <w:lvl w:ilvl="0" w:tplc="2482EC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484567"/>
    <w:multiLevelType w:val="hybridMultilevel"/>
    <w:tmpl w:val="5A76E9D4"/>
    <w:lvl w:ilvl="0" w:tplc="342C0522">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BA375E7"/>
    <w:multiLevelType w:val="hybridMultilevel"/>
    <w:tmpl w:val="6D666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F62EC0"/>
    <w:multiLevelType w:val="hybridMultilevel"/>
    <w:tmpl w:val="BC2C68C2"/>
    <w:lvl w:ilvl="0" w:tplc="3948E4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F634BFB"/>
    <w:multiLevelType w:val="hybridMultilevel"/>
    <w:tmpl w:val="2722B73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51D36239"/>
    <w:multiLevelType w:val="hybridMultilevel"/>
    <w:tmpl w:val="B9520C7A"/>
    <w:lvl w:ilvl="0" w:tplc="1F600D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7BE58BB"/>
    <w:multiLevelType w:val="hybridMultilevel"/>
    <w:tmpl w:val="699AA67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5AEC6A42"/>
    <w:multiLevelType w:val="hybridMultilevel"/>
    <w:tmpl w:val="CF7EB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BD7C60"/>
    <w:multiLevelType w:val="hybridMultilevel"/>
    <w:tmpl w:val="D2861528"/>
    <w:lvl w:ilvl="0" w:tplc="ECB6C7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6395A07"/>
    <w:multiLevelType w:val="hybridMultilevel"/>
    <w:tmpl w:val="FAA8C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1C7CF5"/>
    <w:multiLevelType w:val="hybridMultilevel"/>
    <w:tmpl w:val="58E4B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1D3FFE"/>
    <w:multiLevelType w:val="hybridMultilevel"/>
    <w:tmpl w:val="2AA2D3FC"/>
    <w:lvl w:ilvl="0" w:tplc="39A83C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415026"/>
    <w:multiLevelType w:val="hybridMultilevel"/>
    <w:tmpl w:val="75A81AE4"/>
    <w:lvl w:ilvl="0" w:tplc="7F625C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70C76522"/>
    <w:multiLevelType w:val="hybridMultilevel"/>
    <w:tmpl w:val="A5BA705C"/>
    <w:lvl w:ilvl="0" w:tplc="F0A46D64">
      <w:start w:val="1"/>
      <w:numFmt w:val="decimal"/>
      <w:lvlText w:val="%1."/>
      <w:lvlJc w:val="left"/>
      <w:pPr>
        <w:ind w:left="2588" w:hanging="360"/>
      </w:pPr>
      <w:rPr>
        <w:rFonts w:ascii="Times New Roman" w:eastAsiaTheme="minorHAnsi" w:hAnsi="Times New Roman" w:cs="Times New Roman"/>
      </w:rPr>
    </w:lvl>
    <w:lvl w:ilvl="1" w:tplc="0421000F">
      <w:start w:val="1"/>
      <w:numFmt w:val="decimal"/>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28">
    <w:nsid w:val="743E39EF"/>
    <w:multiLevelType w:val="hybridMultilevel"/>
    <w:tmpl w:val="A68E4A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8ED63C6"/>
    <w:multiLevelType w:val="hybridMultilevel"/>
    <w:tmpl w:val="B6289A7A"/>
    <w:lvl w:ilvl="0" w:tplc="90AA4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92B498D"/>
    <w:multiLevelType w:val="hybridMultilevel"/>
    <w:tmpl w:val="2D9E8F4A"/>
    <w:lvl w:ilvl="0" w:tplc="FCBE8A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B45633D"/>
    <w:multiLevelType w:val="hybridMultilevel"/>
    <w:tmpl w:val="F47CF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DD0CC3"/>
    <w:multiLevelType w:val="hybridMultilevel"/>
    <w:tmpl w:val="841CB444"/>
    <w:lvl w:ilvl="0" w:tplc="E834D4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19"/>
  </w:num>
  <w:num w:numId="3">
    <w:abstractNumId w:val="26"/>
  </w:num>
  <w:num w:numId="4">
    <w:abstractNumId w:val="14"/>
  </w:num>
  <w:num w:numId="5">
    <w:abstractNumId w:val="30"/>
  </w:num>
  <w:num w:numId="6">
    <w:abstractNumId w:val="5"/>
  </w:num>
  <w:num w:numId="7">
    <w:abstractNumId w:val="9"/>
  </w:num>
  <w:num w:numId="8">
    <w:abstractNumId w:val="28"/>
  </w:num>
  <w:num w:numId="9">
    <w:abstractNumId w:val="6"/>
  </w:num>
  <w:num w:numId="10">
    <w:abstractNumId w:val="18"/>
  </w:num>
  <w:num w:numId="11">
    <w:abstractNumId w:val="29"/>
  </w:num>
  <w:num w:numId="12">
    <w:abstractNumId w:val="12"/>
  </w:num>
  <w:num w:numId="13">
    <w:abstractNumId w:val="15"/>
  </w:num>
  <w:num w:numId="14">
    <w:abstractNumId w:val="32"/>
  </w:num>
  <w:num w:numId="15">
    <w:abstractNumId w:val="11"/>
  </w:num>
  <w:num w:numId="16">
    <w:abstractNumId w:val="25"/>
  </w:num>
  <w:num w:numId="17">
    <w:abstractNumId w:val="31"/>
  </w:num>
  <w:num w:numId="18">
    <w:abstractNumId w:val="21"/>
  </w:num>
  <w:num w:numId="19">
    <w:abstractNumId w:val="7"/>
  </w:num>
  <w:num w:numId="20">
    <w:abstractNumId w:val="24"/>
  </w:num>
  <w:num w:numId="21">
    <w:abstractNumId w:val="3"/>
  </w:num>
  <w:num w:numId="22">
    <w:abstractNumId w:val="2"/>
  </w:num>
  <w:num w:numId="23">
    <w:abstractNumId w:val="23"/>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
  </w:num>
  <w:num w:numId="29">
    <w:abstractNumId w:val="10"/>
  </w:num>
  <w:num w:numId="30">
    <w:abstractNumId w:val="17"/>
  </w:num>
  <w:num w:numId="31">
    <w:abstractNumId w:val="27"/>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1"/>
    <w:rsid w:val="000121C7"/>
    <w:rsid w:val="000130EF"/>
    <w:rsid w:val="00022C1D"/>
    <w:rsid w:val="00066052"/>
    <w:rsid w:val="000C5D36"/>
    <w:rsid w:val="00134B4B"/>
    <w:rsid w:val="001A00C3"/>
    <w:rsid w:val="001A77AC"/>
    <w:rsid w:val="001C2DEE"/>
    <w:rsid w:val="002962EE"/>
    <w:rsid w:val="002966F6"/>
    <w:rsid w:val="002B746B"/>
    <w:rsid w:val="002D608E"/>
    <w:rsid w:val="003348DD"/>
    <w:rsid w:val="00367ED4"/>
    <w:rsid w:val="00392760"/>
    <w:rsid w:val="00444818"/>
    <w:rsid w:val="00461CAC"/>
    <w:rsid w:val="004816D7"/>
    <w:rsid w:val="004D3F5C"/>
    <w:rsid w:val="004D504F"/>
    <w:rsid w:val="005909D1"/>
    <w:rsid w:val="005B46D8"/>
    <w:rsid w:val="005D0207"/>
    <w:rsid w:val="006456C7"/>
    <w:rsid w:val="00655C02"/>
    <w:rsid w:val="00672CE6"/>
    <w:rsid w:val="00685CB2"/>
    <w:rsid w:val="00692013"/>
    <w:rsid w:val="00695089"/>
    <w:rsid w:val="006B0FD6"/>
    <w:rsid w:val="007004BA"/>
    <w:rsid w:val="0074488D"/>
    <w:rsid w:val="00750C1C"/>
    <w:rsid w:val="007512E6"/>
    <w:rsid w:val="007A7A37"/>
    <w:rsid w:val="00813667"/>
    <w:rsid w:val="00834CFF"/>
    <w:rsid w:val="00835E30"/>
    <w:rsid w:val="00850B9A"/>
    <w:rsid w:val="0088075F"/>
    <w:rsid w:val="008F61C9"/>
    <w:rsid w:val="00954066"/>
    <w:rsid w:val="009C1434"/>
    <w:rsid w:val="009C6AA8"/>
    <w:rsid w:val="00A2406B"/>
    <w:rsid w:val="00A35E1E"/>
    <w:rsid w:val="00A62467"/>
    <w:rsid w:val="00A7712F"/>
    <w:rsid w:val="00A85ECC"/>
    <w:rsid w:val="00A93333"/>
    <w:rsid w:val="00AA44B7"/>
    <w:rsid w:val="00B24B5C"/>
    <w:rsid w:val="00B263AB"/>
    <w:rsid w:val="00B33A62"/>
    <w:rsid w:val="00B36743"/>
    <w:rsid w:val="00B446C1"/>
    <w:rsid w:val="00B85BA1"/>
    <w:rsid w:val="00C478B0"/>
    <w:rsid w:val="00C47CC0"/>
    <w:rsid w:val="00C91BE2"/>
    <w:rsid w:val="00CD17F4"/>
    <w:rsid w:val="00CD5E8E"/>
    <w:rsid w:val="00CF251D"/>
    <w:rsid w:val="00D12E25"/>
    <w:rsid w:val="00DA21F5"/>
    <w:rsid w:val="00E0012B"/>
    <w:rsid w:val="00E010DB"/>
    <w:rsid w:val="00E101E3"/>
    <w:rsid w:val="00E469B7"/>
    <w:rsid w:val="00E46AB0"/>
    <w:rsid w:val="00E97AE2"/>
    <w:rsid w:val="00EC5ACF"/>
    <w:rsid w:val="00EE0F29"/>
    <w:rsid w:val="00EE686D"/>
    <w:rsid w:val="00F0509B"/>
    <w:rsid w:val="00F34744"/>
    <w:rsid w:val="00F97C9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C6968-9CF4-444C-A82F-E6B4AC6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4F"/>
    <w:pPr>
      <w:spacing w:before="120" w:after="120" w:line="24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91"/>
    <w:rPr>
      <w:color w:val="0000FF" w:themeColor="hyperlink"/>
      <w:u w:val="single"/>
    </w:rPr>
  </w:style>
  <w:style w:type="paragraph" w:styleId="ListParagraph">
    <w:name w:val="List Paragraph"/>
    <w:basedOn w:val="Normal"/>
    <w:uiPriority w:val="34"/>
    <w:qFormat/>
    <w:rsid w:val="00F97C91"/>
    <w:pPr>
      <w:ind w:left="720"/>
      <w:contextualSpacing/>
    </w:pPr>
  </w:style>
  <w:style w:type="table" w:styleId="TableGrid">
    <w:name w:val="Table Grid"/>
    <w:basedOn w:val="TableNormal"/>
    <w:uiPriority w:val="59"/>
    <w:rsid w:val="00DA2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5089"/>
    <w:pPr>
      <w:spacing w:before="0"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95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badiya.izz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W  i  n   10</cp:lastModifiedBy>
  <cp:revision>6</cp:revision>
  <dcterms:created xsi:type="dcterms:W3CDTF">2019-03-12T02:32:00Z</dcterms:created>
  <dcterms:modified xsi:type="dcterms:W3CDTF">2019-03-14T01:28:00Z</dcterms:modified>
</cp:coreProperties>
</file>