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5F" w:rsidRDefault="009E755F" w:rsidP="009E755F">
      <w:pPr>
        <w:pStyle w:val="NoSpacing"/>
        <w:jc w:val="center"/>
        <w:rPr>
          <w:rFonts w:ascii="Times New Roman" w:hAnsi="Times New Roman" w:cs="Times New Roman"/>
          <w:b/>
          <w:sz w:val="28"/>
          <w:szCs w:val="28"/>
        </w:rPr>
      </w:pPr>
      <w:r>
        <w:rPr>
          <w:rFonts w:ascii="Times New Roman" w:hAnsi="Times New Roman" w:cs="Times New Roman"/>
          <w:b/>
          <w:sz w:val="28"/>
          <w:szCs w:val="28"/>
        </w:rPr>
        <w:t>Asal Usul Kehidupan Di Bumi</w:t>
      </w:r>
    </w:p>
    <w:p w:rsidR="009E755F" w:rsidRDefault="009E755F" w:rsidP="009E755F">
      <w:pPr>
        <w:pStyle w:val="NoSpacing"/>
        <w:jc w:val="center"/>
        <w:rPr>
          <w:rFonts w:ascii="Times New Roman" w:hAnsi="Times New Roman" w:cs="Times New Roman"/>
          <w:b/>
          <w:sz w:val="28"/>
          <w:szCs w:val="28"/>
        </w:rPr>
      </w:pPr>
      <w:r>
        <w:rPr>
          <w:rFonts w:ascii="Times New Roman" w:hAnsi="Times New Roman" w:cs="Times New Roman"/>
          <w:b/>
          <w:sz w:val="28"/>
          <w:szCs w:val="28"/>
        </w:rPr>
        <w:t>Vella Ayu Suci Maharani, Nurin Nisa’il Haq</w:t>
      </w:r>
    </w:p>
    <w:p w:rsidR="009E755F" w:rsidRDefault="009E755F" w:rsidP="009E755F">
      <w:pPr>
        <w:pStyle w:val="NoSpacing"/>
        <w:jc w:val="center"/>
        <w:rPr>
          <w:rFonts w:ascii="Times New Roman" w:hAnsi="Times New Roman" w:cs="Times New Roman"/>
          <w:b/>
          <w:sz w:val="28"/>
          <w:szCs w:val="28"/>
        </w:rPr>
      </w:pPr>
      <w:r>
        <w:rPr>
          <w:rFonts w:ascii="Times New Roman" w:hAnsi="Times New Roman" w:cs="Times New Roman"/>
          <w:b/>
          <w:sz w:val="28"/>
          <w:szCs w:val="28"/>
        </w:rPr>
        <w:t>Pendidikan Guru Madrasah Ibtidaiyah</w:t>
      </w:r>
    </w:p>
    <w:p w:rsidR="009E755F" w:rsidRDefault="009E755F" w:rsidP="009E755F">
      <w:pPr>
        <w:pStyle w:val="NoSpacing"/>
        <w:jc w:val="center"/>
        <w:rPr>
          <w:rFonts w:ascii="Times New Roman" w:hAnsi="Times New Roman" w:cs="Times New Roman"/>
          <w:b/>
          <w:sz w:val="28"/>
          <w:szCs w:val="28"/>
        </w:rPr>
      </w:pPr>
      <w:r>
        <w:rPr>
          <w:rFonts w:ascii="Times New Roman" w:hAnsi="Times New Roman" w:cs="Times New Roman"/>
          <w:b/>
          <w:sz w:val="28"/>
          <w:szCs w:val="28"/>
        </w:rPr>
        <w:t>Fakultas Agama Islam</w:t>
      </w:r>
    </w:p>
    <w:p w:rsidR="009E755F" w:rsidRDefault="009E755F" w:rsidP="009E755F">
      <w:pPr>
        <w:pStyle w:val="NoSpacing"/>
        <w:jc w:val="center"/>
        <w:rPr>
          <w:rFonts w:ascii="Times New Roman" w:hAnsi="Times New Roman" w:cs="Times New Roman"/>
          <w:b/>
          <w:sz w:val="28"/>
          <w:szCs w:val="28"/>
        </w:rPr>
      </w:pPr>
      <w:r>
        <w:rPr>
          <w:rFonts w:ascii="Times New Roman" w:hAnsi="Times New Roman" w:cs="Times New Roman"/>
          <w:b/>
          <w:sz w:val="28"/>
          <w:szCs w:val="28"/>
        </w:rPr>
        <w:t>Universitas Muhammadiyah Sidoarjo</w:t>
      </w:r>
    </w:p>
    <w:p w:rsidR="005F760C" w:rsidRPr="003B4E92" w:rsidRDefault="005F760C" w:rsidP="009E755F">
      <w:pPr>
        <w:pStyle w:val="NoSpacing"/>
        <w:jc w:val="center"/>
        <w:rPr>
          <w:rFonts w:ascii="Times New Roman" w:hAnsi="Times New Roman" w:cs="Times New Roman"/>
          <w:b/>
          <w:sz w:val="28"/>
          <w:szCs w:val="28"/>
        </w:rPr>
      </w:pPr>
    </w:p>
    <w:p w:rsidR="005F760C" w:rsidRPr="00860F24" w:rsidRDefault="005F760C" w:rsidP="005F760C">
      <w:pPr>
        <w:jc w:val="center"/>
        <w:rPr>
          <w:b/>
          <w:bCs/>
        </w:rPr>
      </w:pPr>
      <w:r w:rsidRPr="00860F24">
        <w:rPr>
          <w:b/>
          <w:bCs/>
        </w:rPr>
        <w:t>KATA PENGANTAR / PENDAHULUAN</w:t>
      </w:r>
    </w:p>
    <w:p w:rsidR="005F760C" w:rsidRDefault="005F760C" w:rsidP="005F760C">
      <w:pPr>
        <w:autoSpaceDE w:val="0"/>
        <w:autoSpaceDN w:val="0"/>
        <w:adjustRightInd w:val="0"/>
        <w:spacing w:after="0" w:line="360" w:lineRule="auto"/>
        <w:ind w:firstLine="720"/>
        <w:jc w:val="both"/>
        <w:rPr>
          <w:rFonts w:asciiTheme="majorBidi" w:hAnsiTheme="majorBidi" w:cstheme="majorBidi"/>
          <w:sz w:val="24"/>
          <w:szCs w:val="24"/>
          <w:lang w:val="id-ID"/>
        </w:rPr>
      </w:pPr>
    </w:p>
    <w:p w:rsidR="005F760C" w:rsidRPr="00E62502" w:rsidRDefault="005F760C" w:rsidP="005F760C">
      <w:pPr>
        <w:spacing w:after="0" w:line="360" w:lineRule="auto"/>
        <w:ind w:firstLine="720"/>
        <w:jc w:val="both"/>
        <w:rPr>
          <w:rFonts w:ascii="Times New Roman" w:eastAsia="Times New Roman" w:hAnsi="Times New Roman" w:cs="Times New Roman"/>
          <w:sz w:val="24"/>
          <w:szCs w:val="24"/>
          <w:lang w:val="id-ID" w:eastAsia="id-ID"/>
        </w:rPr>
      </w:pPr>
      <w:r w:rsidRPr="00E62502">
        <w:rPr>
          <w:rFonts w:asciiTheme="majorBidi" w:eastAsia="Times New Roman" w:hAnsiTheme="majorBidi" w:cstheme="majorBidi"/>
          <w:sz w:val="24"/>
          <w:szCs w:val="24"/>
          <w:lang w:val="id-ID" w:eastAsia="id-ID"/>
        </w:rPr>
        <w:t xml:space="preserve">Sumber </w:t>
      </w:r>
      <w:r w:rsidRPr="00E62502">
        <w:rPr>
          <w:rFonts w:asciiTheme="majorBidi" w:eastAsia="Times New Roman" w:hAnsiTheme="majorBidi" w:cstheme="majorBidi"/>
          <w:color w:val="FFFFFF" w:themeColor="background1"/>
          <w:sz w:val="24"/>
          <w:szCs w:val="24"/>
          <w:lang w:val="id-ID" w:eastAsia="id-ID"/>
        </w:rPr>
        <w:t>“</w:t>
      </w:r>
      <w:r w:rsidRPr="00E62502">
        <w:rPr>
          <w:rFonts w:asciiTheme="majorBidi" w:eastAsia="Times New Roman" w:hAnsiTheme="majorBidi" w:cstheme="majorBidi"/>
          <w:sz w:val="24"/>
          <w:szCs w:val="24"/>
          <w:lang w:val="id-ID" w:eastAsia="id-ID"/>
        </w:rPr>
        <w:t>daya alam adalah unsur lingkungan yang terdiri atas sumber daya alam hayati, sumber daya alam non hayat</w:t>
      </w:r>
      <w:r>
        <w:rPr>
          <w:rFonts w:asciiTheme="majorBidi" w:eastAsia="Times New Roman" w:hAnsiTheme="majorBidi" w:cstheme="majorBidi"/>
          <w:sz w:val="24"/>
          <w:szCs w:val="24"/>
          <w:lang w:val="id-ID" w:eastAsia="id-ID"/>
        </w:rPr>
        <w:t>i</w:t>
      </w:r>
      <w:r>
        <w:rPr>
          <w:rStyle w:val="FootnoteReference"/>
          <w:rFonts w:asciiTheme="majorBidi" w:hAnsiTheme="majorBidi" w:cstheme="majorBidi"/>
          <w:sz w:val="24"/>
          <w:szCs w:val="24"/>
          <w:lang w:val="id-ID"/>
        </w:rPr>
        <w:footnoteReference w:id="1"/>
      </w:r>
      <w:r>
        <w:rPr>
          <w:rStyle w:val="FootnoteReference"/>
          <w:rFonts w:asciiTheme="majorBidi" w:hAnsiTheme="majorBidi" w:cstheme="majorBidi"/>
          <w:sz w:val="24"/>
          <w:szCs w:val="24"/>
          <w:lang w:val="id-ID"/>
        </w:rPr>
        <w:t>,</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E62502">
        <w:rPr>
          <w:rFonts w:asciiTheme="majorBidi" w:eastAsia="Times New Roman" w:hAnsiTheme="majorBidi" w:cstheme="majorBidi"/>
          <w:sz w:val="24"/>
          <w:szCs w:val="24"/>
          <w:lang w:val="id-ID" w:eastAsia="id-ID"/>
        </w:rPr>
        <w:t>dan sumber daya buatan, merupakan salah satu aset yang dapat dimanfaatkan untuk memenuhi kebutuhan hidup manusia.</w:t>
      </w:r>
      <w:r>
        <w:rPr>
          <w:rStyle w:val="FootnoteReference"/>
          <w:rFonts w:asciiTheme="majorBidi" w:hAnsiTheme="majorBidi" w:cstheme="majorBidi"/>
          <w:sz w:val="24"/>
          <w:szCs w:val="24"/>
        </w:rPr>
        <w:footnoteReference w:id="3"/>
      </w:r>
      <w:r>
        <w:rPr>
          <w:rStyle w:val="FootnoteReference"/>
          <w:rFonts w:asciiTheme="majorBidi" w:hAnsiTheme="majorBidi" w:cstheme="majorBidi"/>
          <w:sz w:val="24"/>
          <w:szCs w:val="24"/>
          <w:lang w:val="id-ID"/>
        </w:rPr>
        <w:t>,</w:t>
      </w:r>
      <w:r>
        <w:rPr>
          <w:rStyle w:val="FootnoteReference"/>
          <w:rFonts w:asciiTheme="majorBidi" w:hAnsiTheme="majorBidi" w:cstheme="majorBidi"/>
          <w:sz w:val="24"/>
          <w:szCs w:val="24"/>
        </w:rPr>
        <w:footnoteReference w:id="4"/>
      </w:r>
      <w:r w:rsidRPr="00E62502">
        <w:rPr>
          <w:rFonts w:asciiTheme="majorBidi" w:eastAsia="Times New Roman" w:hAnsiTheme="majorBidi" w:cstheme="majorBidi"/>
          <w:sz w:val="24"/>
          <w:szCs w:val="24"/>
          <w:lang w:val="id-ID" w:eastAsia="id-ID"/>
        </w:rPr>
        <w:t xml:space="preserve"> Sebagai modal dasar pembangunan sumberdaya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E62502">
        <w:rPr>
          <w:rFonts w:asciiTheme="majorBidi" w:eastAsia="Times New Roman" w:hAnsiTheme="majorBidi" w:cstheme="majorBidi"/>
          <w:color w:val="FFFFFF" w:themeColor="background1"/>
          <w:sz w:val="24"/>
          <w:szCs w:val="24"/>
          <w:lang w:val="id-ID" w:eastAsia="id-ID"/>
        </w:rPr>
        <w:t>”</w:t>
      </w:r>
      <w:r w:rsidRPr="00E62502">
        <w:rPr>
          <w:rFonts w:asciiTheme="majorBidi" w:eastAsia="Times New Roman" w:hAnsiTheme="majorBidi" w:cstheme="majorBidi"/>
          <w:sz w:val="24"/>
          <w:szCs w:val="24"/>
          <w:lang w:val="id-ID" w:eastAsia="id-ID"/>
        </w:rPr>
        <w:t xml:space="preserve"> mendatang.</w:t>
      </w:r>
      <w:r w:rsidRPr="00E6250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5"/>
      </w:r>
      <w:r>
        <w:rPr>
          <w:rStyle w:val="FootnoteReference"/>
          <w:rFonts w:asciiTheme="majorBidi" w:hAnsiTheme="majorBidi" w:cstheme="majorBidi"/>
          <w:sz w:val="24"/>
          <w:szCs w:val="24"/>
          <w:lang w:val="id-ID"/>
        </w:rPr>
        <w:t>,</w:t>
      </w:r>
      <w:r w:rsidRPr="00E62502">
        <w:rPr>
          <w:rStyle w:val="FootnoteReference"/>
          <w:rFonts w:asciiTheme="majorBidi" w:hAnsiTheme="majorBidi" w:cstheme="majorBidi"/>
          <w:sz w:val="24"/>
          <w:szCs w:val="24"/>
        </w:rPr>
        <w:footnoteReference w:id="6"/>
      </w:r>
    </w:p>
    <w:p w:rsidR="005F760C" w:rsidRDefault="005F760C" w:rsidP="005F760C">
      <w:pPr>
        <w:spacing w:after="0" w:line="360" w:lineRule="auto"/>
        <w:ind w:firstLine="720"/>
        <w:jc w:val="both"/>
      </w:pPr>
      <w:r w:rsidRPr="00E62502">
        <w:rPr>
          <w:rFonts w:asciiTheme="majorBidi" w:eastAsia="Times New Roman" w:hAnsiTheme="majorBidi" w:cstheme="majorBidi"/>
          <w:sz w:val="24"/>
          <w:szCs w:val="24"/>
          <w:lang w:val="id-ID" w:eastAsia="id-ID"/>
        </w:rPr>
        <w:t xml:space="preserve">Dalam </w:t>
      </w:r>
      <w:r w:rsidRPr="00E62502">
        <w:rPr>
          <w:rFonts w:asciiTheme="majorBidi" w:eastAsia="Times New Roman" w:hAnsiTheme="majorBidi" w:cstheme="majorBidi"/>
          <w:color w:val="FFFFFF" w:themeColor="background1"/>
          <w:sz w:val="24"/>
          <w:szCs w:val="24"/>
          <w:lang w:val="id-ID" w:eastAsia="id-ID"/>
        </w:rPr>
        <w:t>“</w:t>
      </w:r>
      <w:r w:rsidRPr="00E62502">
        <w:rPr>
          <w:rFonts w:asciiTheme="majorBidi" w:eastAsia="Times New Roman" w:hAnsiTheme="majorBidi" w:cstheme="majorBidi"/>
          <w:sz w:val="24"/>
          <w:szCs w:val="24"/>
          <w:lang w:val="id-ID" w:eastAsia="id-ID"/>
        </w:rPr>
        <w:t>memanfaatkan sumber daya alam, manusia perlu berdasar pada prinsip ekoefisiensi.</w:t>
      </w:r>
      <w:r w:rsidRPr="00E6250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7"/>
      </w:r>
      <w:r>
        <w:rPr>
          <w:rStyle w:val="FootnoteReference"/>
          <w:rFonts w:asciiTheme="majorBidi" w:hAnsiTheme="majorBidi" w:cstheme="majorBidi"/>
          <w:sz w:val="24"/>
          <w:szCs w:val="24"/>
          <w:lang w:val="id-ID"/>
        </w:rPr>
        <w:t>,</w:t>
      </w:r>
      <w:r w:rsidRPr="00E62502">
        <w:rPr>
          <w:rStyle w:val="FootnoteReference"/>
        </w:rPr>
        <w:t xml:space="preserve"> </w:t>
      </w:r>
      <w:r w:rsidRPr="00E62502">
        <w:rPr>
          <w:rStyle w:val="FootnoteReference"/>
          <w:rFonts w:asciiTheme="majorBidi" w:hAnsiTheme="majorBidi" w:cstheme="majorBidi"/>
          <w:sz w:val="24"/>
          <w:szCs w:val="24"/>
        </w:rPr>
        <w:footnoteReference w:id="8"/>
      </w:r>
      <w:r w:rsidRPr="00E62502">
        <w:rPr>
          <w:rStyle w:val="FootnoteReference"/>
        </w:rPr>
        <w:t xml:space="preserve"> </w:t>
      </w:r>
      <w:r w:rsidRPr="00E62502">
        <w:rPr>
          <w:rFonts w:asciiTheme="majorBidi" w:eastAsia="Times New Roman" w:hAnsiTheme="majorBidi" w:cstheme="majorBidi"/>
          <w:sz w:val="24"/>
          <w:szCs w:val="24"/>
          <w:lang w:val="id-ID" w:eastAsia="id-ID"/>
        </w:rPr>
        <w:t xml:space="preserve"> Artinya tidak merusak ekosistem, pengambilan secara efisien dalam memikirkan kelanjutan SDM. Pembangunan yang berkelanjutan bertujuan pada terwujudnya keberadaan sumber daya alam untuk m</w:t>
      </w:r>
      <w:r>
        <w:rPr>
          <w:rFonts w:asciiTheme="majorBidi" w:eastAsia="Times New Roman" w:hAnsiTheme="majorBidi" w:cstheme="majorBidi"/>
          <w:sz w:val="24"/>
          <w:szCs w:val="24"/>
          <w:lang w:val="id-ID" w:eastAsia="id-ID"/>
        </w:rPr>
        <w:t>endukung kesejahteraan manusia.</w:t>
      </w:r>
      <w:r w:rsidRPr="00E62502">
        <w:rPr>
          <w:rStyle w:val="FootnoteReference"/>
          <w:rFonts w:asciiTheme="majorBidi" w:hAnsiTheme="majorBidi" w:cstheme="majorBidi"/>
          <w:sz w:val="24"/>
          <w:szCs w:val="24"/>
        </w:rPr>
        <w:footnoteReference w:id="9"/>
      </w:r>
      <w:r>
        <w:rPr>
          <w:rStyle w:val="FootnoteReference"/>
        </w:rPr>
        <w:t>,</w:t>
      </w:r>
      <w:r w:rsidRPr="00E62502">
        <w:rPr>
          <w:rStyle w:val="FootnoteReference"/>
          <w:rFonts w:asciiTheme="majorBidi" w:hAnsiTheme="majorBidi" w:cstheme="majorBidi"/>
          <w:sz w:val="24"/>
          <w:szCs w:val="24"/>
        </w:rPr>
        <w:footnoteReference w:id="10"/>
      </w:r>
      <w:r w:rsidRPr="00E62502">
        <w:rPr>
          <w:rStyle w:val="FootnoteReference"/>
          <w:rFonts w:asciiTheme="majorBidi" w:hAnsiTheme="majorBidi" w:cstheme="majorBidi"/>
        </w:rPr>
        <w:t xml:space="preserve"> </w:t>
      </w:r>
      <w:r w:rsidRPr="00E62502">
        <w:rPr>
          <w:rFonts w:asciiTheme="majorBidi" w:eastAsia="Times New Roman" w:hAnsiTheme="majorBidi" w:cstheme="majorBidi"/>
          <w:sz w:val="24"/>
          <w:szCs w:val="24"/>
          <w:lang w:val="id-ID" w:eastAsia="id-ID"/>
        </w:rPr>
        <w:t xml:space="preserve">Maka prioritas utama pengelolaan </w:t>
      </w:r>
      <w:r w:rsidRPr="00E62502">
        <w:rPr>
          <w:rFonts w:asciiTheme="majorBidi" w:eastAsia="Times New Roman" w:hAnsiTheme="majorBidi" w:cstheme="majorBidi"/>
          <w:sz w:val="24"/>
          <w:szCs w:val="24"/>
          <w:lang w:val="id-ID" w:eastAsia="id-ID"/>
        </w:rPr>
        <w:lastRenderedPageBreak/>
        <w:t>adalah upaya pelestarian lingkungan, supaya dapat mendukung kehidupan makhluk hidup. Bila sumber daya alam rusak atau musnah kehidupan bisa</w:t>
      </w:r>
      <w:r w:rsidRPr="00E62502">
        <w:rPr>
          <w:rFonts w:asciiTheme="majorBidi" w:eastAsia="Times New Roman" w:hAnsiTheme="majorBidi" w:cstheme="majorBidi"/>
          <w:color w:val="FFFFFF" w:themeColor="background1"/>
          <w:sz w:val="24"/>
          <w:szCs w:val="24"/>
          <w:lang w:val="id-ID" w:eastAsia="id-ID"/>
        </w:rPr>
        <w:t xml:space="preserve">” </w:t>
      </w:r>
      <w:r w:rsidRPr="00E62502">
        <w:rPr>
          <w:rFonts w:asciiTheme="majorBidi" w:eastAsia="Times New Roman" w:hAnsiTheme="majorBidi" w:cstheme="majorBidi"/>
          <w:sz w:val="24"/>
          <w:szCs w:val="24"/>
          <w:lang w:val="id-ID" w:eastAsia="id-ID"/>
        </w:rPr>
        <w:t>terganggu.</w:t>
      </w:r>
      <w:r>
        <w:rPr>
          <w:rStyle w:val="FootnoteReference"/>
          <w:rFonts w:asciiTheme="majorBidi" w:hAnsiTheme="majorBidi" w:cstheme="majorBidi"/>
          <w:sz w:val="24"/>
          <w:szCs w:val="24"/>
        </w:rPr>
        <w:footnoteReference w:id="11"/>
      </w:r>
      <w:r w:rsidRPr="00CB0A47">
        <w:rPr>
          <w:rStyle w:val="FootnoteReference"/>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t>,</w:t>
      </w:r>
      <w:r w:rsidRPr="00E62502">
        <w:rPr>
          <w:rStyle w:val="FootnoteReference"/>
        </w:rPr>
        <w:t xml:space="preserve"> </w:t>
      </w:r>
      <w:r>
        <w:rPr>
          <w:rStyle w:val="FootnoteReference"/>
          <w:rFonts w:asciiTheme="majorBidi" w:eastAsia="Times New Roman" w:hAnsiTheme="majorBidi" w:cstheme="majorBidi"/>
          <w:sz w:val="24"/>
          <w:szCs w:val="24"/>
          <w:lang w:val="id-ID" w:eastAsia="id-ID"/>
        </w:rPr>
        <w:footnoteReference w:id="12"/>
      </w:r>
      <w:r>
        <w:rPr>
          <w:rStyle w:val="FootnoteReference"/>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3"/>
      </w:r>
    </w:p>
    <w:p w:rsidR="009E755F" w:rsidRDefault="009E755F" w:rsidP="00693F50">
      <w:pPr>
        <w:spacing w:line="360" w:lineRule="auto"/>
        <w:jc w:val="center"/>
        <w:rPr>
          <w:rFonts w:ascii="Times New Roman" w:hAnsi="Times New Roman" w:cs="Times New Roman"/>
          <w:b/>
          <w:sz w:val="28"/>
          <w:szCs w:val="28"/>
        </w:rPr>
      </w:pPr>
    </w:p>
    <w:p w:rsidR="003F7CA4" w:rsidRDefault="003F7CA4" w:rsidP="00693F5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Abstrak </w:t>
      </w:r>
    </w:p>
    <w:p w:rsidR="003F7CA4" w:rsidRDefault="003F7CA4" w:rsidP="002572B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Sering kali kita mendengar kata alam semesta, apa itu alam </w:t>
      </w:r>
      <w:proofErr w:type="gramStart"/>
      <w:r>
        <w:rPr>
          <w:rFonts w:ascii="Times New Roman" w:hAnsi="Times New Roman" w:cs="Times New Roman"/>
          <w:sz w:val="24"/>
          <w:szCs w:val="24"/>
        </w:rPr>
        <w:t>semesta?.</w:t>
      </w:r>
      <w:proofErr w:type="gramEnd"/>
      <w:r>
        <w:rPr>
          <w:rFonts w:ascii="Times New Roman" w:hAnsi="Times New Roman" w:cs="Times New Roman"/>
          <w:sz w:val="24"/>
          <w:szCs w:val="24"/>
        </w:rPr>
        <w:t xml:space="preserve"> Alam semesta yang lebih dikenal istilah jagad raya, semesta raya dan yang lainnya. Dalam </w:t>
      </w:r>
      <w:r w:rsidR="00CA7ADA">
        <w:rPr>
          <w:rFonts w:ascii="Times New Roman" w:hAnsi="Times New Roman" w:cs="Times New Roman"/>
          <w:sz w:val="24"/>
          <w:szCs w:val="24"/>
        </w:rPr>
        <w:t xml:space="preserve">Kamus Besar </w:t>
      </w:r>
      <w:r>
        <w:rPr>
          <w:rFonts w:ascii="Times New Roman" w:hAnsi="Times New Roman" w:cs="Times New Roman"/>
          <w:sz w:val="24"/>
          <w:szCs w:val="24"/>
        </w:rPr>
        <w:t>Bahasa Indonesia alam memiliki makna, bahw</w:t>
      </w:r>
      <w:r w:rsidR="00CA7ADA">
        <w:rPr>
          <w:rFonts w:ascii="Times New Roman" w:hAnsi="Times New Roman" w:cs="Times New Roman"/>
          <w:sz w:val="24"/>
          <w:szCs w:val="24"/>
        </w:rPr>
        <w:t>a segala apapun</w:t>
      </w:r>
      <w:r>
        <w:rPr>
          <w:rFonts w:ascii="Times New Roman" w:hAnsi="Times New Roman" w:cs="Times New Roman"/>
          <w:sz w:val="24"/>
          <w:szCs w:val="24"/>
        </w:rPr>
        <w:t xml:space="preserve"> yang ada dilangit serta di bumi seperti bumi, kekuatan, binatang</w:t>
      </w:r>
      <w:r w:rsidR="00CA7ADA">
        <w:rPr>
          <w:rFonts w:ascii="Times New Roman" w:hAnsi="Times New Roman" w:cs="Times New Roman"/>
          <w:sz w:val="24"/>
          <w:szCs w:val="24"/>
        </w:rPr>
        <w:t xml:space="preserve">. Sedangkan semesta berarti semuanya yang ada dialam tidak akan pernah lepas dari takdirnya masing-masing, dengan kata lain berlaku untuk seluruh dunia atau universal. Untuk mudah dalam memahaminya alam semesta bisa diartikan sebagai mikro-kosmos yang seluruhnya tersedia didalamnya. Secara sederhananya alam semesta bisa kita mengerti dengan memerhatikan apa yang ada didunia ini </w:t>
      </w:r>
      <w:r w:rsidR="002572BE">
        <w:rPr>
          <w:rFonts w:ascii="Times New Roman" w:hAnsi="Times New Roman" w:cs="Times New Roman"/>
          <w:sz w:val="24"/>
          <w:szCs w:val="24"/>
        </w:rPr>
        <w:t xml:space="preserve">misal, alam semesta terdiri dari dua elemen yakni langit dan bumi, yang kedua elemen itu mewakili adanya ciptaan Tuhan didunia. Bermacam keindahan di bumi seperti, dataran, gunung-gunung, lautan, kutub, gurun, serta pantai yang paling banyak penggemarnya. Selain itu terdapat juga matahari, bulan, bintang-bintang, dan planet-planet yang hidup di atas bumi sana. Terkadang Al-Qur’an menunjukkan makna dari alam semesta secara lebih abstrak, misal saja yang terletak pada surat </w:t>
      </w:r>
      <w:r w:rsidR="009E755F">
        <w:rPr>
          <w:rFonts w:ascii="Times New Roman" w:hAnsi="Times New Roman" w:cs="Times New Roman"/>
          <w:sz w:val="24"/>
          <w:szCs w:val="24"/>
        </w:rPr>
        <w:t xml:space="preserve">Al-Anbiya’ ayat 33, yang artinya </w:t>
      </w:r>
      <w:r w:rsidR="009E755F" w:rsidRPr="009E755F">
        <w:rPr>
          <w:rFonts w:ascii="Times New Roman" w:hAnsi="Times New Roman" w:cs="Times New Roman"/>
          <w:i/>
          <w:sz w:val="24"/>
          <w:szCs w:val="24"/>
        </w:rPr>
        <w:t xml:space="preserve">“Dan </w:t>
      </w:r>
      <w:r w:rsidR="009E755F">
        <w:rPr>
          <w:rFonts w:ascii="Times New Roman" w:hAnsi="Times New Roman" w:cs="Times New Roman"/>
          <w:i/>
          <w:sz w:val="24"/>
          <w:szCs w:val="24"/>
        </w:rPr>
        <w:t xml:space="preserve">Dia lah </w:t>
      </w:r>
      <w:r w:rsidR="009E755F" w:rsidRPr="009E755F">
        <w:rPr>
          <w:rFonts w:ascii="Times New Roman" w:hAnsi="Times New Roman" w:cs="Times New Roman"/>
          <w:i/>
          <w:sz w:val="24"/>
          <w:szCs w:val="24"/>
        </w:rPr>
        <w:t>yang telah menciptakan malam dan siang, matahari, dan bulan. Masing-masing berada pada garis edarnya.”</w:t>
      </w:r>
      <w:r w:rsidR="009E755F">
        <w:rPr>
          <w:rFonts w:ascii="Times New Roman" w:hAnsi="Times New Roman" w:cs="Times New Roman"/>
          <w:i/>
          <w:sz w:val="24"/>
          <w:szCs w:val="24"/>
        </w:rPr>
        <w:t xml:space="preserve"> </w:t>
      </w:r>
    </w:p>
    <w:p w:rsidR="003E2688" w:rsidRDefault="003E2688" w:rsidP="005F760C">
      <w:pPr>
        <w:spacing w:line="360" w:lineRule="auto"/>
        <w:jc w:val="both"/>
        <w:rPr>
          <w:rFonts w:ascii="Times New Roman" w:hAnsi="Times New Roman" w:cs="Times New Roman"/>
          <w:b/>
          <w:sz w:val="28"/>
          <w:szCs w:val="28"/>
        </w:rPr>
      </w:pPr>
    </w:p>
    <w:p w:rsidR="005F760C" w:rsidRDefault="005F760C" w:rsidP="005F760C">
      <w:pPr>
        <w:spacing w:line="360" w:lineRule="auto"/>
        <w:jc w:val="both"/>
        <w:rPr>
          <w:rFonts w:ascii="Times New Roman" w:hAnsi="Times New Roman" w:cs="Times New Roman"/>
          <w:b/>
          <w:sz w:val="28"/>
          <w:szCs w:val="28"/>
        </w:rPr>
      </w:pPr>
    </w:p>
    <w:p w:rsidR="005F760C" w:rsidRPr="009E755F" w:rsidRDefault="005F760C" w:rsidP="005F760C">
      <w:pPr>
        <w:spacing w:line="360" w:lineRule="auto"/>
        <w:jc w:val="both"/>
        <w:rPr>
          <w:rFonts w:ascii="Times New Roman" w:hAnsi="Times New Roman" w:cs="Times New Roman"/>
          <w:b/>
          <w:sz w:val="28"/>
          <w:szCs w:val="28"/>
        </w:rPr>
      </w:pPr>
    </w:p>
    <w:p w:rsidR="009E755F" w:rsidRDefault="009E755F" w:rsidP="003112CE">
      <w:pPr>
        <w:spacing w:line="360" w:lineRule="auto"/>
        <w:ind w:firstLine="720"/>
        <w:jc w:val="center"/>
        <w:rPr>
          <w:rFonts w:ascii="Times New Roman" w:hAnsi="Times New Roman" w:cs="Times New Roman"/>
          <w:b/>
          <w:sz w:val="24"/>
          <w:szCs w:val="24"/>
        </w:rPr>
      </w:pPr>
      <w:r w:rsidRPr="009E755F">
        <w:rPr>
          <w:rFonts w:ascii="Times New Roman" w:hAnsi="Times New Roman" w:cs="Times New Roman"/>
          <w:b/>
          <w:sz w:val="28"/>
          <w:szCs w:val="28"/>
        </w:rPr>
        <w:lastRenderedPageBreak/>
        <w:t>Pendahuluan</w:t>
      </w:r>
    </w:p>
    <w:p w:rsidR="003E2688" w:rsidRDefault="00814F75" w:rsidP="003E26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Dahulu ada dua seorang ilmuwan yang mengungkapkan bahwa terjadinya manusia melalui  dua pendapat mereka yang tentunya berbeda, </w:t>
      </w:r>
      <w:sdt>
        <w:sdtPr>
          <w:rPr>
            <w:rFonts w:ascii="Times New Roman" w:hAnsi="Times New Roman" w:cs="Times New Roman"/>
            <w:sz w:val="24"/>
            <w:szCs w:val="24"/>
          </w:rPr>
          <w:id w:val="-454021987"/>
          <w:citation/>
        </w:sdtPr>
        <w:sdtEndPr/>
        <w:sdtContent>
          <w:r w:rsidR="003E2688">
            <w:rPr>
              <w:rFonts w:ascii="Times New Roman" w:hAnsi="Times New Roman" w:cs="Times New Roman"/>
              <w:sz w:val="24"/>
              <w:szCs w:val="24"/>
            </w:rPr>
            <w:fldChar w:fldCharType="begin"/>
          </w:r>
          <w:r w:rsidR="003E2688">
            <w:rPr>
              <w:rFonts w:ascii="Times New Roman" w:hAnsi="Times New Roman" w:cs="Times New Roman"/>
              <w:sz w:val="24"/>
              <w:szCs w:val="24"/>
            </w:rPr>
            <w:instrText xml:space="preserve"> CITATION Cha \l 1033 </w:instrText>
          </w:r>
          <w:r w:rsidR="003E2688">
            <w:rPr>
              <w:rFonts w:ascii="Times New Roman" w:hAnsi="Times New Roman" w:cs="Times New Roman"/>
              <w:sz w:val="24"/>
              <w:szCs w:val="24"/>
            </w:rPr>
            <w:fldChar w:fldCharType="separate"/>
          </w:r>
          <w:r w:rsidR="003E2688" w:rsidRPr="003E2688">
            <w:rPr>
              <w:rFonts w:ascii="Times New Roman" w:hAnsi="Times New Roman" w:cs="Times New Roman"/>
              <w:noProof/>
              <w:sz w:val="24"/>
              <w:szCs w:val="24"/>
            </w:rPr>
            <w:t>(Warianto)</w:t>
          </w:r>
          <w:r w:rsidR="003E2688">
            <w:rPr>
              <w:rFonts w:ascii="Times New Roman" w:hAnsi="Times New Roman" w:cs="Times New Roman"/>
              <w:sz w:val="24"/>
              <w:szCs w:val="24"/>
            </w:rPr>
            <w:fldChar w:fldCharType="end"/>
          </w:r>
        </w:sdtContent>
      </w:sdt>
      <w:r w:rsidR="003E2688">
        <w:rPr>
          <w:rFonts w:ascii="Times New Roman" w:hAnsi="Times New Roman" w:cs="Times New Roman"/>
          <w:sz w:val="24"/>
          <w:szCs w:val="24"/>
        </w:rPr>
        <w:t xml:space="preserve"> mengungkapkan kedua paham itu ialah</w:t>
      </w:r>
      <w:r>
        <w:rPr>
          <w:rFonts w:ascii="Times New Roman" w:hAnsi="Times New Roman" w:cs="Times New Roman"/>
          <w:sz w:val="24"/>
          <w:szCs w:val="24"/>
        </w:rPr>
        <w:t xml:space="preserve"> paham abiogenesis dan paham biogenesis. Yang pertama paham abiogenesis yang memiliki makna bahwa semua makhluk hidup yang berada dibumi bermula dari suatu benda yang mati (tidak hidup) yang terjadi secara spontan contohnya, tanah yang menghasilkan cacing, daging yang membusuk akan menyebakan adanya belatung</w:t>
      </w:r>
      <w:r w:rsidR="003E2688">
        <w:rPr>
          <w:rFonts w:ascii="Times New Roman" w:hAnsi="Times New Roman" w:cs="Times New Roman"/>
          <w:sz w:val="24"/>
          <w:szCs w:val="24"/>
        </w:rPr>
        <w:t xml:space="preserve">, </w:t>
      </w:r>
      <w:r>
        <w:rPr>
          <w:rFonts w:ascii="Times New Roman" w:hAnsi="Times New Roman" w:cs="Times New Roman"/>
          <w:sz w:val="24"/>
          <w:szCs w:val="24"/>
        </w:rPr>
        <w:t xml:space="preserve">paham </w:t>
      </w:r>
      <w:r w:rsidR="003E2688">
        <w:rPr>
          <w:rFonts w:ascii="Times New Roman" w:hAnsi="Times New Roman" w:cs="Times New Roman"/>
          <w:sz w:val="24"/>
          <w:szCs w:val="24"/>
        </w:rPr>
        <w:t>a</w:t>
      </w:r>
      <w:r>
        <w:rPr>
          <w:rFonts w:ascii="Times New Roman" w:hAnsi="Times New Roman" w:cs="Times New Roman"/>
          <w:sz w:val="24"/>
          <w:szCs w:val="24"/>
        </w:rPr>
        <w:t>biogenesis, seorang filosof berdarah Yunani yang meyakininya ia</w:t>
      </w:r>
      <w:r w:rsidR="003E2688">
        <w:rPr>
          <w:rFonts w:ascii="Times New Roman" w:hAnsi="Times New Roman" w:cs="Times New Roman"/>
          <w:sz w:val="24"/>
          <w:szCs w:val="24"/>
        </w:rPr>
        <w:t xml:space="preserve"> ia</w:t>
      </w:r>
      <w:r>
        <w:rPr>
          <w:rFonts w:ascii="Times New Roman" w:hAnsi="Times New Roman" w:cs="Times New Roman"/>
          <w:sz w:val="24"/>
          <w:szCs w:val="24"/>
        </w:rPr>
        <w:t>lah Aristoteles, mengungkapkan bahwa ia mengamati sebuah telur-telur ikan yang sudah menjadi bayi-bayi kecil seperti yang baru lahir terlihat mirip seperti induknya</w:t>
      </w:r>
      <w:r w:rsidR="003E2688">
        <w:rPr>
          <w:rFonts w:ascii="Times New Roman" w:hAnsi="Times New Roman" w:cs="Times New Roman"/>
          <w:sz w:val="24"/>
          <w:szCs w:val="24"/>
        </w:rPr>
        <w:t xml:space="preserve">, mereka adalah hasil perkawinan dari induk-induk sebelumnya. Secara tidak langsung ia berpendapat bahwa makhluk hidup berasal dari makhluk sebelumnya. </w:t>
      </w:r>
    </w:p>
    <w:p w:rsidR="003112CE" w:rsidRDefault="003112CE" w:rsidP="003112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Yang kedua adalah paham biogenesis, ilmuwan-ilmuwan yang yang dikenal karena kepamahamannya terhadap paham biogenesis mereka menyatakan bahwa makhluk hidup dibumi ini berasal dari makhluk hidup yang sebelumnya. Yang merintis teori ini ialah ilmuwan dari Italia yang bernama Fransisco Redi. Berdasarkan hasil percobaan yang telah dilakukan oleh Fransisco Redi berpendapat jika belatung yang disebabkan karena daging busuk ialah bukan murni penyebabnya adalah membusuknya daging tersebut, akan tetapi belatung ini berasal dari telur seekor lalat yang hinggap pada daging tersebut sebelumnya, sehingga menjadikan daging yang semula segar menjadi busuk dan menghasilkan belatung. Kamudian hasil percobaan ini disempurnakan oleh Larazzo Spallanzani yang berasal dari Italia bersama rekannya yang bernama Louis Pasteur yang berasal dari Prancis.</w:t>
      </w:r>
    </w:p>
    <w:p w:rsidR="003112CE" w:rsidRDefault="003112CE" w:rsidP="005F760C">
      <w:pPr>
        <w:spacing w:line="360" w:lineRule="auto"/>
        <w:rPr>
          <w:rFonts w:ascii="Times New Roman" w:hAnsi="Times New Roman" w:cs="Times New Roman"/>
          <w:b/>
          <w:sz w:val="28"/>
          <w:szCs w:val="28"/>
        </w:rPr>
      </w:pPr>
    </w:p>
    <w:p w:rsidR="005F760C" w:rsidRDefault="005F760C" w:rsidP="005F760C">
      <w:pPr>
        <w:spacing w:line="360" w:lineRule="auto"/>
        <w:rPr>
          <w:rFonts w:ascii="Times New Roman" w:hAnsi="Times New Roman" w:cs="Times New Roman"/>
          <w:b/>
          <w:sz w:val="28"/>
          <w:szCs w:val="28"/>
        </w:rPr>
      </w:pPr>
    </w:p>
    <w:p w:rsidR="005F760C" w:rsidRDefault="005F760C" w:rsidP="005F760C">
      <w:pPr>
        <w:spacing w:line="360" w:lineRule="auto"/>
        <w:rPr>
          <w:rFonts w:ascii="Times New Roman" w:hAnsi="Times New Roman" w:cs="Times New Roman"/>
          <w:b/>
          <w:sz w:val="28"/>
          <w:szCs w:val="28"/>
        </w:rPr>
      </w:pPr>
    </w:p>
    <w:p w:rsidR="005F760C" w:rsidRDefault="005F760C" w:rsidP="005F760C">
      <w:pPr>
        <w:spacing w:line="360" w:lineRule="auto"/>
        <w:rPr>
          <w:rFonts w:ascii="Times New Roman" w:hAnsi="Times New Roman" w:cs="Times New Roman"/>
          <w:b/>
          <w:sz w:val="28"/>
          <w:szCs w:val="28"/>
        </w:rPr>
      </w:pPr>
    </w:p>
    <w:p w:rsidR="005F760C" w:rsidRDefault="005F760C" w:rsidP="005F760C">
      <w:pPr>
        <w:spacing w:line="360" w:lineRule="auto"/>
        <w:rPr>
          <w:rFonts w:ascii="Times New Roman" w:hAnsi="Times New Roman" w:cs="Times New Roman"/>
          <w:b/>
          <w:sz w:val="28"/>
          <w:szCs w:val="28"/>
        </w:rPr>
      </w:pPr>
    </w:p>
    <w:p w:rsidR="005F760C" w:rsidRDefault="005F760C" w:rsidP="005F760C">
      <w:pPr>
        <w:spacing w:line="360" w:lineRule="auto"/>
        <w:rPr>
          <w:rFonts w:ascii="Times New Roman" w:hAnsi="Times New Roman" w:cs="Times New Roman"/>
          <w:b/>
          <w:sz w:val="28"/>
          <w:szCs w:val="28"/>
        </w:rPr>
      </w:pPr>
    </w:p>
    <w:p w:rsidR="005B61E1" w:rsidRDefault="00693F50" w:rsidP="00693F50">
      <w:pPr>
        <w:spacing w:line="360" w:lineRule="auto"/>
        <w:jc w:val="center"/>
        <w:rPr>
          <w:rFonts w:ascii="Times New Roman" w:hAnsi="Times New Roman" w:cs="Times New Roman"/>
          <w:b/>
          <w:sz w:val="28"/>
          <w:szCs w:val="28"/>
        </w:rPr>
      </w:pPr>
      <w:r w:rsidRPr="00693F50">
        <w:rPr>
          <w:rFonts w:ascii="Times New Roman" w:hAnsi="Times New Roman" w:cs="Times New Roman"/>
          <w:b/>
          <w:sz w:val="28"/>
          <w:szCs w:val="28"/>
        </w:rPr>
        <w:lastRenderedPageBreak/>
        <w:t>Pembahasan</w:t>
      </w:r>
    </w:p>
    <w:p w:rsidR="004C031B" w:rsidRDefault="00693F50" w:rsidP="003F7C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Masalah manusia ialah masalah yang akan dikaji oleh manusia i</w:t>
      </w:r>
      <w:r w:rsidR="00EA2212">
        <w:rPr>
          <w:rFonts w:ascii="Times New Roman" w:hAnsi="Times New Roman" w:cs="Times New Roman"/>
          <w:sz w:val="24"/>
          <w:szCs w:val="24"/>
        </w:rPr>
        <w:t>t</w:t>
      </w:r>
      <w:r>
        <w:rPr>
          <w:rFonts w:ascii="Times New Roman" w:hAnsi="Times New Roman" w:cs="Times New Roman"/>
          <w:sz w:val="24"/>
          <w:szCs w:val="24"/>
        </w:rPr>
        <w:t>u sendiri. Banyak para ahli yang menyelidiki setiap kepribadian seseorang sehingga mereka mampu mencetuskan berbagai bidang ilmu</w:t>
      </w:r>
      <w:r w:rsidR="00FE6170">
        <w:rPr>
          <w:rFonts w:ascii="Times New Roman" w:hAnsi="Times New Roman" w:cs="Times New Roman"/>
          <w:sz w:val="24"/>
          <w:szCs w:val="24"/>
        </w:rPr>
        <w:t xml:space="preserve"> pengetahuan yang membicarakan manusia</w:t>
      </w:r>
      <w:r>
        <w:rPr>
          <w:rFonts w:ascii="Times New Roman" w:hAnsi="Times New Roman" w:cs="Times New Roman"/>
          <w:sz w:val="24"/>
          <w:szCs w:val="24"/>
        </w:rPr>
        <w:t xml:space="preserve"> seperti, </w:t>
      </w:r>
      <w:r w:rsidR="00FE6170">
        <w:rPr>
          <w:rFonts w:ascii="Times New Roman" w:hAnsi="Times New Roman" w:cs="Times New Roman"/>
          <w:sz w:val="24"/>
          <w:szCs w:val="24"/>
        </w:rPr>
        <w:t xml:space="preserve">humanisme, biologi, psikologi, kesehatan, hukum, antropologi, sosial dan politik. </w:t>
      </w:r>
      <w:sdt>
        <w:sdtPr>
          <w:rPr>
            <w:rFonts w:ascii="Times New Roman" w:hAnsi="Times New Roman" w:cs="Times New Roman"/>
            <w:sz w:val="24"/>
            <w:szCs w:val="24"/>
          </w:rPr>
          <w:id w:val="1394924973"/>
          <w:citation/>
        </w:sdtPr>
        <w:sdtEndPr/>
        <w:sdtContent>
          <w:r w:rsidR="004C031B">
            <w:rPr>
              <w:rFonts w:ascii="Times New Roman" w:hAnsi="Times New Roman" w:cs="Times New Roman"/>
              <w:sz w:val="24"/>
              <w:szCs w:val="24"/>
            </w:rPr>
            <w:fldChar w:fldCharType="begin"/>
          </w:r>
          <w:r w:rsidR="004C031B">
            <w:rPr>
              <w:rFonts w:ascii="Times New Roman" w:hAnsi="Times New Roman" w:cs="Times New Roman"/>
              <w:sz w:val="24"/>
              <w:szCs w:val="24"/>
            </w:rPr>
            <w:instrText xml:space="preserve"> CITATION Ahm \l 1033 </w:instrText>
          </w:r>
          <w:r w:rsidR="004C031B">
            <w:rPr>
              <w:rFonts w:ascii="Times New Roman" w:hAnsi="Times New Roman" w:cs="Times New Roman"/>
              <w:sz w:val="24"/>
              <w:szCs w:val="24"/>
            </w:rPr>
            <w:fldChar w:fldCharType="separate"/>
          </w:r>
          <w:r w:rsidR="004C031B" w:rsidRPr="004C031B">
            <w:rPr>
              <w:rFonts w:ascii="Times New Roman" w:hAnsi="Times New Roman" w:cs="Times New Roman"/>
              <w:noProof/>
              <w:sz w:val="24"/>
              <w:szCs w:val="24"/>
            </w:rPr>
            <w:t>(Syafii)</w:t>
          </w:r>
          <w:r w:rsidR="004C031B">
            <w:rPr>
              <w:rFonts w:ascii="Times New Roman" w:hAnsi="Times New Roman" w:cs="Times New Roman"/>
              <w:sz w:val="24"/>
              <w:szCs w:val="24"/>
            </w:rPr>
            <w:fldChar w:fldCharType="end"/>
          </w:r>
        </w:sdtContent>
      </w:sdt>
      <w:r w:rsidR="00307DE2">
        <w:rPr>
          <w:rFonts w:ascii="Times New Roman" w:hAnsi="Times New Roman" w:cs="Times New Roman"/>
          <w:sz w:val="24"/>
          <w:szCs w:val="24"/>
        </w:rPr>
        <w:t xml:space="preserve"> mengatakan b</w:t>
      </w:r>
      <w:r w:rsidR="00B8361E">
        <w:rPr>
          <w:rFonts w:ascii="Times New Roman" w:hAnsi="Times New Roman" w:cs="Times New Roman"/>
          <w:sz w:val="24"/>
          <w:szCs w:val="24"/>
        </w:rPr>
        <w:t>anyak orang berpikir bagaimana makhluk hidup bisa muncul pada kali pertamanya. Seorang Evolusionis tentulah ingin segera menjawabnya</w:t>
      </w:r>
      <w:r w:rsidR="00EA2212">
        <w:rPr>
          <w:rFonts w:ascii="Times New Roman" w:hAnsi="Times New Roman" w:cs="Times New Roman"/>
          <w:sz w:val="24"/>
          <w:szCs w:val="24"/>
        </w:rPr>
        <w:t>. Maka ia mengatakan bahwa makhluk hidup yang pertama kali ada adalah dimulai dari satu sel tunggal yang bera</w:t>
      </w:r>
      <w:r w:rsidR="00552A24">
        <w:rPr>
          <w:rFonts w:ascii="Times New Roman" w:hAnsi="Times New Roman" w:cs="Times New Roman"/>
          <w:sz w:val="24"/>
          <w:szCs w:val="24"/>
        </w:rPr>
        <w:t xml:space="preserve">sal dari </w:t>
      </w:r>
      <w:r w:rsidR="00694300">
        <w:rPr>
          <w:rFonts w:ascii="Times New Roman" w:hAnsi="Times New Roman" w:cs="Times New Roman"/>
          <w:sz w:val="24"/>
          <w:szCs w:val="24"/>
        </w:rPr>
        <w:t xml:space="preserve">benda </w:t>
      </w:r>
      <w:r w:rsidR="00552A24">
        <w:rPr>
          <w:rFonts w:ascii="Times New Roman" w:hAnsi="Times New Roman" w:cs="Times New Roman"/>
          <w:sz w:val="24"/>
          <w:szCs w:val="24"/>
        </w:rPr>
        <w:t>mati yang akan membentu</w:t>
      </w:r>
      <w:r w:rsidR="00EA2212">
        <w:rPr>
          <w:rFonts w:ascii="Times New Roman" w:hAnsi="Times New Roman" w:cs="Times New Roman"/>
          <w:sz w:val="24"/>
          <w:szCs w:val="24"/>
        </w:rPr>
        <w:t xml:space="preserve">k dengan sendirinya secara kebetulan. Teori yang disimpulkan ini disaat keadaan bumi masih terdiri dari bebatuan, tanah, gas, serta </w:t>
      </w:r>
      <w:r w:rsidR="00C341FD">
        <w:rPr>
          <w:rFonts w:ascii="Times New Roman" w:hAnsi="Times New Roman" w:cs="Times New Roman"/>
          <w:sz w:val="24"/>
          <w:szCs w:val="24"/>
        </w:rPr>
        <w:t>unsur lainnya. Angin, hujan, serta</w:t>
      </w:r>
      <w:r w:rsidR="00EA2212">
        <w:rPr>
          <w:rFonts w:ascii="Times New Roman" w:hAnsi="Times New Roman" w:cs="Times New Roman"/>
          <w:sz w:val="24"/>
          <w:szCs w:val="24"/>
        </w:rPr>
        <w:t xml:space="preserve"> halilintar mem</w:t>
      </w:r>
      <w:r w:rsidR="00552A24">
        <w:rPr>
          <w:rFonts w:ascii="Times New Roman" w:hAnsi="Times New Roman" w:cs="Times New Roman"/>
          <w:sz w:val="24"/>
          <w:szCs w:val="24"/>
        </w:rPr>
        <w:t xml:space="preserve">bawa dampak yang bisa </w:t>
      </w:r>
      <w:r w:rsidR="00EA2212">
        <w:rPr>
          <w:rFonts w:ascii="Times New Roman" w:hAnsi="Times New Roman" w:cs="Times New Roman"/>
          <w:sz w:val="24"/>
          <w:szCs w:val="24"/>
        </w:rPr>
        <w:t>me</w:t>
      </w:r>
      <w:r w:rsidR="00694300">
        <w:rPr>
          <w:rFonts w:ascii="Times New Roman" w:hAnsi="Times New Roman" w:cs="Times New Roman"/>
          <w:sz w:val="24"/>
          <w:szCs w:val="24"/>
        </w:rPr>
        <w:t>m</w:t>
      </w:r>
      <w:r w:rsidR="00EA2212">
        <w:rPr>
          <w:rFonts w:ascii="Times New Roman" w:hAnsi="Times New Roman" w:cs="Times New Roman"/>
          <w:sz w:val="24"/>
          <w:szCs w:val="24"/>
        </w:rPr>
        <w:t xml:space="preserve">pengaruhi suatu organisme hidup secara kebetulan. </w:t>
      </w:r>
      <w:r w:rsidR="00694300">
        <w:rPr>
          <w:rFonts w:ascii="Times New Roman" w:hAnsi="Times New Roman" w:cs="Times New Roman"/>
          <w:sz w:val="24"/>
          <w:szCs w:val="24"/>
        </w:rPr>
        <w:t xml:space="preserve">Akan tetapi pernyataan dari evolusi ini sedikit bertentangan dengan salah satu prinsip yang paling mendasar biologi. Biologi mengatakan bahwa kehidupan ini berasal dari kehidupan sebelumnya, yang berarti benda yang dianggap mati tidak akan pernah bisa memunculkan kehidupan. </w:t>
      </w:r>
    </w:p>
    <w:p w:rsidR="005A5335" w:rsidRDefault="00694300" w:rsidP="00EA221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cukup sampai disini, selain prinsip biologi yang menentang pernyataan dari evolusi juga mengemukakan pendapatnya. Prinsip dari hukum yang mengatakan bahwa </w:t>
      </w:r>
      <w:r w:rsidR="003619BF">
        <w:rPr>
          <w:rFonts w:ascii="Times New Roman" w:hAnsi="Times New Roman" w:cs="Times New Roman"/>
          <w:sz w:val="24"/>
          <w:szCs w:val="24"/>
        </w:rPr>
        <w:t>kehidupan ini ada karena hadir kehidupan sebelumnya. Kedua pihak ini memiliki argumen yang sama, dapat ditarik kesimpulan bahwa kehidupan ini berasal dari kehidupan sebelumnya. Sudah jelas bahwa Dia lah Allah satu-satunya sang Khaliq yang Maha Benar atas segala kekuasaan Nya. Bahwa hanya Dia lah yang menciptakan apa-apa yang ada dilangit dan bumi</w:t>
      </w:r>
      <w:r w:rsidR="004C031B">
        <w:rPr>
          <w:rFonts w:ascii="Times New Roman" w:hAnsi="Times New Roman" w:cs="Times New Roman"/>
          <w:sz w:val="24"/>
          <w:szCs w:val="24"/>
        </w:rPr>
        <w:t>, terdapat firman Allah dalam Q.S. Al-A’raf ayat 54 yang artinya, “Sesungguhnya tuhan kamu adalah Allah yang telah menciptakan langit dan bumi dalam enam hari, lalu Dia ber</w:t>
      </w:r>
      <w:r w:rsidR="00307DE2">
        <w:rPr>
          <w:rFonts w:ascii="Times New Roman" w:hAnsi="Times New Roman" w:cs="Times New Roman"/>
          <w:sz w:val="24"/>
          <w:szCs w:val="24"/>
        </w:rPr>
        <w:t>s</w:t>
      </w:r>
      <w:r w:rsidR="004C031B">
        <w:rPr>
          <w:rFonts w:ascii="Times New Roman" w:hAnsi="Times New Roman" w:cs="Times New Roman"/>
          <w:sz w:val="24"/>
          <w:szCs w:val="24"/>
        </w:rPr>
        <w:t>emayam diatas Arsy</w:t>
      </w:r>
      <w:r w:rsidR="00307DE2">
        <w:rPr>
          <w:rFonts w:ascii="Times New Roman" w:hAnsi="Times New Roman" w:cs="Times New Roman"/>
          <w:sz w:val="24"/>
          <w:szCs w:val="24"/>
        </w:rPr>
        <w:t>…</w:t>
      </w:r>
      <w:r w:rsidR="004C031B">
        <w:rPr>
          <w:rFonts w:ascii="Times New Roman" w:hAnsi="Times New Roman" w:cs="Times New Roman"/>
          <w:sz w:val="24"/>
          <w:szCs w:val="24"/>
        </w:rPr>
        <w:t>”.</w:t>
      </w:r>
      <w:r w:rsidR="00307DE2">
        <w:rPr>
          <w:rFonts w:ascii="Times New Roman" w:hAnsi="Times New Roman" w:cs="Times New Roman"/>
          <w:sz w:val="24"/>
          <w:szCs w:val="24"/>
        </w:rPr>
        <w:t xml:space="preserve"> </w:t>
      </w:r>
    </w:p>
    <w:p w:rsidR="004C1305" w:rsidRPr="00FE6170" w:rsidRDefault="008C2DF7" w:rsidP="002A15FC">
      <w:pPr>
        <w:spacing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751034890"/>
          <w:citation/>
        </w:sdtPr>
        <w:sdtEndPr/>
        <w:sdtContent>
          <w:r w:rsidR="005A5335">
            <w:rPr>
              <w:rFonts w:ascii="Times New Roman" w:hAnsi="Times New Roman" w:cs="Times New Roman"/>
              <w:sz w:val="24"/>
              <w:szCs w:val="24"/>
            </w:rPr>
            <w:fldChar w:fldCharType="begin"/>
          </w:r>
          <w:r w:rsidR="005A5335">
            <w:rPr>
              <w:rFonts w:ascii="Times New Roman" w:hAnsi="Times New Roman" w:cs="Times New Roman"/>
              <w:sz w:val="24"/>
              <w:szCs w:val="24"/>
            </w:rPr>
            <w:instrText xml:space="preserve"> CITATION Pro15 \l 1033 </w:instrText>
          </w:r>
          <w:r w:rsidR="005A5335">
            <w:rPr>
              <w:rFonts w:ascii="Times New Roman" w:hAnsi="Times New Roman" w:cs="Times New Roman"/>
              <w:sz w:val="24"/>
              <w:szCs w:val="24"/>
            </w:rPr>
            <w:fldChar w:fldCharType="separate"/>
          </w:r>
          <w:r w:rsidR="005A5335" w:rsidRPr="005A5335">
            <w:rPr>
              <w:rFonts w:ascii="Times New Roman" w:hAnsi="Times New Roman" w:cs="Times New Roman"/>
              <w:noProof/>
              <w:sz w:val="24"/>
              <w:szCs w:val="24"/>
            </w:rPr>
            <w:t>(Al-Asyqar, 2015)</w:t>
          </w:r>
          <w:r w:rsidR="005A5335">
            <w:rPr>
              <w:rFonts w:ascii="Times New Roman" w:hAnsi="Times New Roman" w:cs="Times New Roman"/>
              <w:sz w:val="24"/>
              <w:szCs w:val="24"/>
            </w:rPr>
            <w:fldChar w:fldCharType="end"/>
          </w:r>
        </w:sdtContent>
      </w:sdt>
      <w:r w:rsidR="005A5335">
        <w:rPr>
          <w:rFonts w:ascii="Times New Roman" w:hAnsi="Times New Roman" w:cs="Times New Roman"/>
          <w:sz w:val="24"/>
          <w:szCs w:val="24"/>
        </w:rPr>
        <w:t xml:space="preserve"> dalam buku nya ia mengatakan bahwa, t</w:t>
      </w:r>
      <w:r w:rsidR="00307DE2">
        <w:rPr>
          <w:rFonts w:ascii="Times New Roman" w:hAnsi="Times New Roman" w:cs="Times New Roman"/>
          <w:sz w:val="24"/>
          <w:szCs w:val="24"/>
        </w:rPr>
        <w:t xml:space="preserve">anpa </w:t>
      </w:r>
      <w:r w:rsidR="005A5335">
        <w:rPr>
          <w:rFonts w:ascii="Times New Roman" w:hAnsi="Times New Roman" w:cs="Times New Roman"/>
          <w:sz w:val="24"/>
          <w:szCs w:val="24"/>
        </w:rPr>
        <w:t xml:space="preserve">kita sadari </w:t>
      </w:r>
      <w:r w:rsidR="00307DE2">
        <w:rPr>
          <w:rFonts w:ascii="Times New Roman" w:hAnsi="Times New Roman" w:cs="Times New Roman"/>
          <w:sz w:val="24"/>
          <w:szCs w:val="24"/>
        </w:rPr>
        <w:t>Allah Tabaraka Wa Ta’ala</w:t>
      </w:r>
      <w:r w:rsidR="003619BF">
        <w:rPr>
          <w:rFonts w:ascii="Times New Roman" w:hAnsi="Times New Roman" w:cs="Times New Roman"/>
          <w:sz w:val="24"/>
          <w:szCs w:val="24"/>
        </w:rPr>
        <w:t xml:space="preserve"> </w:t>
      </w:r>
      <w:r w:rsidR="00307DE2">
        <w:rPr>
          <w:rFonts w:ascii="Times New Roman" w:hAnsi="Times New Roman" w:cs="Times New Roman"/>
          <w:sz w:val="24"/>
          <w:szCs w:val="24"/>
        </w:rPr>
        <w:t>telah mengenalkan diri Nya kepada kita dalam ayat ini. Bahkan jika saja kalian bertanya, “siapa Allah?” sudah tentu inilah ayat yang akan menjawabnya. Cobalah kita membaca kembali awal terjemahan dari ayat ini, Allah mengatakan bahwasannya Dia lah yang menciptakan langit dan bumi. Serta pada kalimat akhir terdapat kalimat Mahasuci Allah</w:t>
      </w:r>
      <w:r w:rsidR="005A5335">
        <w:rPr>
          <w:rFonts w:ascii="Times New Roman" w:hAnsi="Times New Roman" w:cs="Times New Roman"/>
          <w:sz w:val="24"/>
          <w:szCs w:val="24"/>
        </w:rPr>
        <w:t xml:space="preserve"> tuhan seluruh alam, hendaklah kita sejenak merenungkan penciptaan Allah, Dia lah yang menciptakan langit dan bumi beserta isinya. Dari s</w:t>
      </w:r>
      <w:r w:rsidR="00F649FE">
        <w:rPr>
          <w:rFonts w:ascii="Times New Roman" w:hAnsi="Times New Roman" w:cs="Times New Roman"/>
          <w:sz w:val="24"/>
          <w:szCs w:val="24"/>
        </w:rPr>
        <w:t>ini sudah amat jelas bahwa Dia l</w:t>
      </w:r>
      <w:r w:rsidR="005A5335">
        <w:rPr>
          <w:rFonts w:ascii="Times New Roman" w:hAnsi="Times New Roman" w:cs="Times New Roman"/>
          <w:sz w:val="24"/>
          <w:szCs w:val="24"/>
        </w:rPr>
        <w:t>ah satu-satunya pemilik dari semua kepemilikan yang hakiki</w:t>
      </w:r>
    </w:p>
    <w:p w:rsidR="00BD4C78" w:rsidRDefault="00F649FE" w:rsidP="00566D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Maka dari itu pertanyaan seputar bagaimana makhluk hidup itu muncul membuat teori evolusi mengalami kesulitan. Akan tetapi masih ada juga sebagian dari mereka yang menganggap kemunculan makhluk di bumi ini secara kebetulan, hanya demi mempertahankan teori evolusi tersebut. Sebab itu sangatlah jelas bahwa yang semua makhluk hidup di bumi tercipta dari suatu perancangan yang cerdas, yang tidak bisa dipungkiri oleh manusia bagaimana proses p</w:t>
      </w:r>
      <w:r w:rsidR="00566D2D">
        <w:rPr>
          <w:rFonts w:ascii="Times New Roman" w:hAnsi="Times New Roman" w:cs="Times New Roman"/>
          <w:sz w:val="24"/>
          <w:szCs w:val="24"/>
        </w:rPr>
        <w:t xml:space="preserve">embentukannya secara real, dengan kata lain seluruh makhluk hidup didunia ini ialah ciptaan Allah. Dalam </w:t>
      </w:r>
      <w:proofErr w:type="gramStart"/>
      <w:r w:rsidR="00566D2D">
        <w:rPr>
          <w:rFonts w:ascii="Times New Roman" w:hAnsi="Times New Roman" w:cs="Times New Roman"/>
          <w:sz w:val="24"/>
          <w:szCs w:val="24"/>
        </w:rPr>
        <w:t>teori  evolusi</w:t>
      </w:r>
      <w:proofErr w:type="gramEnd"/>
      <w:r w:rsidR="00566D2D">
        <w:rPr>
          <w:rFonts w:ascii="Times New Roman" w:hAnsi="Times New Roman" w:cs="Times New Roman"/>
          <w:sz w:val="24"/>
          <w:szCs w:val="24"/>
        </w:rPr>
        <w:t xml:space="preserve"> Darwin mengatakan bahwasannya setiap satu spesies hidup berasal dari satu nenek moyang spesies yang sebelumnya sudah ada, kemudian ia menganggap spesies itu lama kelamaan akan berubab menjadi spesies lain dan semua spesies terlahir dengan cara seperti ini</w:t>
      </w:r>
      <w:r w:rsidR="00566D2D" w:rsidRPr="00566D2D">
        <w:rPr>
          <w:rFonts w:ascii="Times New Roman" w:hAnsi="Times New Roman" w:cs="Times New Roman"/>
          <w:b/>
          <w:sz w:val="24"/>
          <w:szCs w:val="24"/>
        </w:rPr>
        <w:t xml:space="preserve">. </w:t>
      </w:r>
      <w:r w:rsidR="00566D2D" w:rsidRPr="00566D2D">
        <w:rPr>
          <w:rFonts w:ascii="Times New Roman" w:hAnsi="Times New Roman" w:cs="Times New Roman"/>
          <w:sz w:val="24"/>
          <w:szCs w:val="24"/>
        </w:rPr>
        <w:t xml:space="preserve">Dalam teori evolusi Darwin, setiap spesies hidup berasal dari satu nenak moyang spesies yang ada sebelumnya lambat laun berubah menjadi spesies lain, dan semua spesies muncul dengan cara ini. </w:t>
      </w:r>
    </w:p>
    <w:p w:rsidR="00E752B7" w:rsidRDefault="00102521" w:rsidP="00566D2D">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Perubahan yang dialami spesies ini tidak lah memerlukan waktu yang sekejap, akan tetapi semua perubahan akan mengalami proses yang lama bahkan hingga jutaan tahun. Al-quran sangat jelas dalam membicarakan penciptaan makhluk hidup, yang salah </w:t>
      </w:r>
      <w:proofErr w:type="gramStart"/>
      <w:r>
        <w:rPr>
          <w:rFonts w:ascii="Times New Roman" w:hAnsi="Times New Roman" w:cs="Times New Roman"/>
          <w:sz w:val="24"/>
          <w:szCs w:val="24"/>
        </w:rPr>
        <w:t>satunya  dapat</w:t>
      </w:r>
      <w:proofErr w:type="gramEnd"/>
      <w:r>
        <w:rPr>
          <w:rFonts w:ascii="Times New Roman" w:hAnsi="Times New Roman" w:cs="Times New Roman"/>
          <w:sz w:val="24"/>
          <w:szCs w:val="24"/>
        </w:rPr>
        <w:t xml:space="preserve"> kit</w:t>
      </w:r>
      <w:r w:rsidR="00CD5330">
        <w:rPr>
          <w:rFonts w:ascii="Times New Roman" w:hAnsi="Times New Roman" w:cs="Times New Roman"/>
          <w:sz w:val="24"/>
          <w:szCs w:val="24"/>
        </w:rPr>
        <w:t>a</w:t>
      </w:r>
      <w:r>
        <w:rPr>
          <w:rFonts w:ascii="Times New Roman" w:hAnsi="Times New Roman" w:cs="Times New Roman"/>
          <w:sz w:val="24"/>
          <w:szCs w:val="24"/>
        </w:rPr>
        <w:t xml:space="preserve"> lihat dalam Q.S Surat Taha ayat 53 yang artinya, “</w:t>
      </w:r>
      <w:r w:rsidRPr="00102521">
        <w:rPr>
          <w:rFonts w:ascii="Times New Roman" w:hAnsi="Times New Roman" w:cs="Times New Roman"/>
          <w:i/>
          <w:sz w:val="24"/>
          <w:szCs w:val="24"/>
        </w:rPr>
        <w:t>Tuhan yang telah menjadikan bumi s</w:t>
      </w:r>
      <w:r w:rsidR="00CD5330">
        <w:rPr>
          <w:rFonts w:ascii="Times New Roman" w:hAnsi="Times New Roman" w:cs="Times New Roman"/>
          <w:i/>
          <w:sz w:val="24"/>
          <w:szCs w:val="24"/>
        </w:rPr>
        <w:t>e</w:t>
      </w:r>
      <w:r w:rsidRPr="00102521">
        <w:rPr>
          <w:rFonts w:ascii="Times New Roman" w:hAnsi="Times New Roman" w:cs="Times New Roman"/>
          <w:i/>
          <w:sz w:val="24"/>
          <w:szCs w:val="24"/>
        </w:rPr>
        <w:t>bagai hamparan bagimu</w:t>
      </w:r>
      <w:r>
        <w:rPr>
          <w:rFonts w:ascii="Times New Roman" w:hAnsi="Times New Roman" w:cs="Times New Roman"/>
          <w:i/>
          <w:sz w:val="24"/>
          <w:szCs w:val="24"/>
        </w:rPr>
        <w:t>, dan menjadkan jalan-jalan diatasnya bagimu, dan yang menurunkan air hujan ari langit. Kemudian Kami tumbuhkan d</w:t>
      </w:r>
      <w:r w:rsidR="008C6F0F">
        <w:rPr>
          <w:rFonts w:ascii="Times New Roman" w:hAnsi="Times New Roman" w:cs="Times New Roman"/>
          <w:i/>
          <w:sz w:val="24"/>
          <w:szCs w:val="24"/>
        </w:rPr>
        <w:t>e</w:t>
      </w:r>
      <w:r>
        <w:rPr>
          <w:rFonts w:ascii="Times New Roman" w:hAnsi="Times New Roman" w:cs="Times New Roman"/>
          <w:i/>
          <w:sz w:val="24"/>
          <w:szCs w:val="24"/>
        </w:rPr>
        <w:t>ngannya (air hujan itu) berjenis-jenis aneka macam tumbuh-tumbuhan</w:t>
      </w:r>
      <w:r w:rsidR="008C6F0F">
        <w:rPr>
          <w:rFonts w:ascii="Times New Roman" w:hAnsi="Times New Roman" w:cs="Times New Roman"/>
          <w:i/>
          <w:sz w:val="24"/>
          <w:szCs w:val="24"/>
        </w:rPr>
        <w:t>.</w:t>
      </w:r>
    </w:p>
    <w:p w:rsidR="00974FCC" w:rsidRDefault="00974FCC" w:rsidP="00566D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Makhluk pilihan yang paling Allah muliakan dari makhluk-makhluk lainnya, Allah sempurnakan bentuknya, serta diberi akal agar ia mampu berfikir, mampu membedakan mana yang Haq dan mana yang Bathil ialah pengertian dari manusia. </w:t>
      </w:r>
      <w:sdt>
        <w:sdtPr>
          <w:rPr>
            <w:rFonts w:ascii="Times New Roman" w:hAnsi="Times New Roman" w:cs="Times New Roman"/>
            <w:sz w:val="24"/>
            <w:szCs w:val="24"/>
          </w:rPr>
          <w:id w:val="2068831780"/>
          <w:citation/>
        </w:sdtPr>
        <w:sdtEndPr/>
        <w:sdtContent>
          <w:r w:rsidR="0055556D">
            <w:rPr>
              <w:rFonts w:ascii="Times New Roman" w:hAnsi="Times New Roman" w:cs="Times New Roman"/>
              <w:sz w:val="24"/>
              <w:szCs w:val="24"/>
            </w:rPr>
            <w:fldChar w:fldCharType="begin"/>
          </w:r>
          <w:r w:rsidR="0055556D">
            <w:rPr>
              <w:rFonts w:ascii="Times New Roman" w:hAnsi="Times New Roman" w:cs="Times New Roman"/>
              <w:sz w:val="24"/>
              <w:szCs w:val="24"/>
            </w:rPr>
            <w:instrText xml:space="preserve"> CITATION Her16 \l 1033 </w:instrText>
          </w:r>
          <w:r w:rsidR="0055556D">
            <w:rPr>
              <w:rFonts w:ascii="Times New Roman" w:hAnsi="Times New Roman" w:cs="Times New Roman"/>
              <w:sz w:val="24"/>
              <w:szCs w:val="24"/>
            </w:rPr>
            <w:fldChar w:fldCharType="separate"/>
          </w:r>
          <w:r w:rsidR="0055556D" w:rsidRPr="0055556D">
            <w:rPr>
              <w:rFonts w:ascii="Times New Roman" w:hAnsi="Times New Roman" w:cs="Times New Roman"/>
              <w:noProof/>
              <w:sz w:val="24"/>
              <w:szCs w:val="24"/>
            </w:rPr>
            <w:t>(Sada, 2016)</w:t>
          </w:r>
          <w:r w:rsidR="0055556D">
            <w:rPr>
              <w:rFonts w:ascii="Times New Roman" w:hAnsi="Times New Roman" w:cs="Times New Roman"/>
              <w:sz w:val="24"/>
              <w:szCs w:val="24"/>
            </w:rPr>
            <w:fldChar w:fldCharType="end"/>
          </w:r>
        </w:sdtContent>
      </w:sdt>
      <w:r w:rsidR="0055556D">
        <w:rPr>
          <w:rFonts w:ascii="Times New Roman" w:hAnsi="Times New Roman" w:cs="Times New Roman"/>
          <w:sz w:val="24"/>
          <w:szCs w:val="24"/>
        </w:rPr>
        <w:t xml:space="preserve"> mengatakan bahwa m</w:t>
      </w:r>
      <w:r>
        <w:rPr>
          <w:rFonts w:ascii="Times New Roman" w:hAnsi="Times New Roman" w:cs="Times New Roman"/>
          <w:sz w:val="24"/>
          <w:szCs w:val="24"/>
        </w:rPr>
        <w:t xml:space="preserve">anusia ialah makhluk yang paling sempurna, dalam Al-Qur’an disebut sebagai </w:t>
      </w:r>
      <w:r>
        <w:rPr>
          <w:rFonts w:ascii="Times New Roman" w:hAnsi="Times New Roman" w:cs="Times New Roman"/>
          <w:i/>
          <w:sz w:val="24"/>
          <w:szCs w:val="24"/>
        </w:rPr>
        <w:t xml:space="preserve">Ahsani Taqwiim </w:t>
      </w:r>
      <w:r>
        <w:rPr>
          <w:rFonts w:ascii="Times New Roman" w:hAnsi="Times New Roman" w:cs="Times New Roman"/>
          <w:sz w:val="24"/>
          <w:szCs w:val="24"/>
        </w:rPr>
        <w:t>yang artinya bentuk yang sebaik-baiknya</w:t>
      </w:r>
      <w:r w:rsidR="0055556D">
        <w:rPr>
          <w:rFonts w:ascii="Times New Roman" w:hAnsi="Times New Roman" w:cs="Times New Roman"/>
          <w:sz w:val="24"/>
          <w:szCs w:val="24"/>
        </w:rPr>
        <w:t>, tidak berhenti disitu, Allah juga menundukkan jagad raya untuknya agar ia mampu memelihara, melestarikan, melangsungkan hidup, dan memakmurkannya. Manusia dapat menetukan segala sesuatu dengan akal dan hatinya yang disesuaikan dengan apa-apa yang tlah tertulis dalam kitab Allah.</w:t>
      </w:r>
    </w:p>
    <w:p w:rsidR="000127B8" w:rsidRDefault="000127B8" w:rsidP="004C1305">
      <w:pPr>
        <w:spacing w:line="360" w:lineRule="auto"/>
        <w:ind w:firstLine="270"/>
        <w:jc w:val="both"/>
        <w:rPr>
          <w:rFonts w:ascii="Times New Roman" w:hAnsi="Times New Roman" w:cs="Times New Roman"/>
          <w:sz w:val="24"/>
          <w:szCs w:val="24"/>
        </w:rPr>
      </w:pPr>
      <w:r>
        <w:rPr>
          <w:rFonts w:ascii="Times New Roman" w:hAnsi="Times New Roman" w:cs="Times New Roman"/>
          <w:sz w:val="24"/>
          <w:szCs w:val="24"/>
        </w:rPr>
        <w:t>Ada pendapat yang mengatakan bahwa adanya kehidupan itu berasal dari suatu benda atau</w:t>
      </w:r>
      <w:r w:rsidR="00A75B85">
        <w:rPr>
          <w:rFonts w:ascii="Times New Roman" w:hAnsi="Times New Roman" w:cs="Times New Roman"/>
          <w:sz w:val="24"/>
          <w:szCs w:val="24"/>
        </w:rPr>
        <w:t xml:space="preserve"> </w:t>
      </w:r>
      <w:r>
        <w:rPr>
          <w:rFonts w:ascii="Times New Roman" w:hAnsi="Times New Roman" w:cs="Times New Roman"/>
          <w:sz w:val="24"/>
          <w:szCs w:val="24"/>
        </w:rPr>
        <w:t>materi yang tak hidup</w:t>
      </w:r>
      <w:r w:rsidR="00A75B85">
        <w:rPr>
          <w:rFonts w:ascii="Times New Roman" w:hAnsi="Times New Roman" w:cs="Times New Roman"/>
          <w:sz w:val="24"/>
          <w:szCs w:val="24"/>
        </w:rPr>
        <w:t xml:space="preserve">, kemudian </w:t>
      </w:r>
      <w:sdt>
        <w:sdtPr>
          <w:rPr>
            <w:rFonts w:ascii="Times New Roman" w:hAnsi="Times New Roman" w:cs="Times New Roman"/>
            <w:sz w:val="24"/>
            <w:szCs w:val="24"/>
          </w:rPr>
          <w:id w:val="1141314805"/>
          <w:citation/>
        </w:sdtPr>
        <w:sdtEndPr/>
        <w:sdtContent>
          <w:r w:rsidR="00A75B85">
            <w:rPr>
              <w:rFonts w:ascii="Times New Roman" w:hAnsi="Times New Roman" w:cs="Times New Roman"/>
              <w:sz w:val="24"/>
              <w:szCs w:val="24"/>
            </w:rPr>
            <w:fldChar w:fldCharType="begin"/>
          </w:r>
          <w:r w:rsidR="00A75B85">
            <w:rPr>
              <w:rFonts w:ascii="Times New Roman" w:hAnsi="Times New Roman" w:cs="Times New Roman"/>
              <w:sz w:val="24"/>
              <w:szCs w:val="24"/>
            </w:rPr>
            <w:instrText xml:space="preserve"> CITATION Sam \l 1033 </w:instrText>
          </w:r>
          <w:r w:rsidR="00A75B85">
            <w:rPr>
              <w:rFonts w:ascii="Times New Roman" w:hAnsi="Times New Roman" w:cs="Times New Roman"/>
              <w:sz w:val="24"/>
              <w:szCs w:val="24"/>
            </w:rPr>
            <w:fldChar w:fldCharType="separate"/>
          </w:r>
          <w:r w:rsidR="00A75B85" w:rsidRPr="00A75B85">
            <w:rPr>
              <w:rFonts w:ascii="Times New Roman" w:hAnsi="Times New Roman" w:cs="Times New Roman"/>
              <w:noProof/>
              <w:sz w:val="24"/>
              <w:szCs w:val="24"/>
            </w:rPr>
            <w:t>(Gunawan)</w:t>
          </w:r>
          <w:r w:rsidR="00A75B85">
            <w:rPr>
              <w:rFonts w:ascii="Times New Roman" w:hAnsi="Times New Roman" w:cs="Times New Roman"/>
              <w:sz w:val="24"/>
              <w:szCs w:val="24"/>
            </w:rPr>
            <w:fldChar w:fldCharType="end"/>
          </w:r>
        </w:sdtContent>
      </w:sdt>
      <w:r w:rsidR="00A75B85">
        <w:rPr>
          <w:rFonts w:ascii="Times New Roman" w:hAnsi="Times New Roman" w:cs="Times New Roman"/>
          <w:sz w:val="24"/>
          <w:szCs w:val="24"/>
        </w:rPr>
        <w:t xml:space="preserve"> mengatakan bahwa ada yang memberi sanggahan terhadap pernyataan ini yakni, temuan mikroskopi yang Denton sampaikan, ia mengatakan bahwa </w:t>
      </w:r>
      <w:r w:rsidR="00A75B85">
        <w:rPr>
          <w:rFonts w:ascii="Times New Roman" w:hAnsi="Times New Roman" w:cs="Times New Roman"/>
          <w:sz w:val="24"/>
          <w:szCs w:val="24"/>
        </w:rPr>
        <w:lastRenderedPageBreak/>
        <w:t>50 tahun terakhir didapati bahwa materi yang sepuluh gram pun termasuk miniatur pabrik yang didalamnya terdapat dari jutaan atom yang akan menjalankan atau bergerak sesuai dengan masing-masing dari fungsinya.</w:t>
      </w:r>
    </w:p>
    <w:p w:rsidR="002A15FC" w:rsidRDefault="002A15FC" w:rsidP="004C1305">
      <w:pPr>
        <w:spacing w:line="360" w:lineRule="auto"/>
        <w:ind w:firstLine="270"/>
        <w:jc w:val="both"/>
        <w:rPr>
          <w:rFonts w:ascii="Times New Roman" w:hAnsi="Times New Roman" w:cs="Times New Roman"/>
          <w:sz w:val="24"/>
          <w:szCs w:val="24"/>
        </w:rPr>
      </w:pPr>
    </w:p>
    <w:p w:rsidR="002A15FC" w:rsidRPr="007D2685" w:rsidRDefault="002A15FC" w:rsidP="002A15FC">
      <w:pPr>
        <w:spacing w:line="360" w:lineRule="auto"/>
        <w:jc w:val="center"/>
        <w:rPr>
          <w:rFonts w:ascii="Times New Roman" w:hAnsi="Times New Roman" w:cs="Times New Roman"/>
          <w:b/>
          <w:sz w:val="24"/>
          <w:szCs w:val="24"/>
        </w:rPr>
      </w:pPr>
      <w:r w:rsidRPr="007D2685">
        <w:rPr>
          <w:rFonts w:ascii="Times New Roman" w:hAnsi="Times New Roman" w:cs="Times New Roman"/>
          <w:b/>
          <w:sz w:val="24"/>
          <w:szCs w:val="24"/>
        </w:rPr>
        <w:t>Teori Asal Mula Kehidupan</w:t>
      </w:r>
    </w:p>
    <w:p w:rsidR="002A15FC" w:rsidRDefault="008C2DF7" w:rsidP="002A15FC">
      <w:pPr>
        <w:spacing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4694112"/>
          <w:citation/>
        </w:sdtPr>
        <w:sdtEndPr/>
        <w:sdtContent>
          <w:r w:rsidR="002A15FC">
            <w:rPr>
              <w:rFonts w:ascii="Times New Roman" w:hAnsi="Times New Roman" w:cs="Times New Roman"/>
              <w:sz w:val="24"/>
              <w:szCs w:val="24"/>
            </w:rPr>
            <w:fldChar w:fldCharType="begin"/>
          </w:r>
          <w:r w:rsidR="002A15FC">
            <w:rPr>
              <w:rFonts w:ascii="Times New Roman" w:hAnsi="Times New Roman" w:cs="Times New Roman"/>
              <w:sz w:val="24"/>
              <w:szCs w:val="24"/>
            </w:rPr>
            <w:instrText xml:space="preserve"> CITATION rum12 \l 1057 </w:instrText>
          </w:r>
          <w:r w:rsidR="002A15FC">
            <w:rPr>
              <w:rFonts w:ascii="Times New Roman" w:hAnsi="Times New Roman" w:cs="Times New Roman"/>
              <w:sz w:val="24"/>
              <w:szCs w:val="24"/>
            </w:rPr>
            <w:fldChar w:fldCharType="separate"/>
          </w:r>
          <w:r w:rsidR="002A15FC" w:rsidRPr="007F4607">
            <w:rPr>
              <w:rFonts w:ascii="Times New Roman" w:hAnsi="Times New Roman" w:cs="Times New Roman"/>
              <w:noProof/>
              <w:sz w:val="24"/>
              <w:szCs w:val="24"/>
            </w:rPr>
            <w:t>(rumanta, 2012)</w:t>
          </w:r>
          <w:r w:rsidR="002A15FC">
            <w:rPr>
              <w:rFonts w:ascii="Times New Roman" w:hAnsi="Times New Roman" w:cs="Times New Roman"/>
              <w:sz w:val="24"/>
              <w:szCs w:val="24"/>
            </w:rPr>
            <w:fldChar w:fldCharType="end"/>
          </w:r>
        </w:sdtContent>
      </w:sdt>
      <w:r w:rsidR="002A15FC">
        <w:rPr>
          <w:rFonts w:ascii="Times New Roman" w:hAnsi="Times New Roman" w:cs="Times New Roman"/>
          <w:sz w:val="24"/>
          <w:szCs w:val="24"/>
        </w:rPr>
        <w:t xml:space="preserve"> menyatakan bahwa Apakah kalian pernah berfikir bagaimana asal mula kehidupan di alam semesta ini? Apakah anda pernah mendengr bahwa nenek moyang kita percaya kalau jangkrik berasal dari rumput </w:t>
      </w:r>
      <w:proofErr w:type="gramStart"/>
      <w:r w:rsidR="002A15FC">
        <w:rPr>
          <w:rFonts w:ascii="Times New Roman" w:hAnsi="Times New Roman" w:cs="Times New Roman"/>
          <w:sz w:val="24"/>
          <w:szCs w:val="24"/>
        </w:rPr>
        <w:t>teki,lele</w:t>
      </w:r>
      <w:proofErr w:type="gramEnd"/>
      <w:r w:rsidR="002A15FC">
        <w:rPr>
          <w:rFonts w:ascii="Times New Roman" w:hAnsi="Times New Roman" w:cs="Times New Roman"/>
          <w:sz w:val="24"/>
          <w:szCs w:val="24"/>
        </w:rPr>
        <w:t xml:space="preserve"> berasal dari tikus,dan belatung muncul begitu saja dari hewan atau makanan yang busuk? </w:t>
      </w:r>
      <w:r w:rsidR="002A15FC" w:rsidRPr="007D2685">
        <w:rPr>
          <w:rFonts w:ascii="Times New Roman" w:hAnsi="Times New Roman" w:cs="Times New Roman"/>
          <w:sz w:val="24"/>
          <w:szCs w:val="24"/>
        </w:rPr>
        <w:t xml:space="preserve">Umat beragama, seperti Islam dan Nasrani, percaya bahwa alam beserta isinya tidak timbul begitu saja, melainkan diciptakan oleh Tuhan.  Akan tetapi, manusia selalu tidak puas dan selalu ingin tahu. </w:t>
      </w:r>
      <w:r w:rsidR="002A15FC">
        <w:rPr>
          <w:rFonts w:ascii="Times New Roman" w:hAnsi="Times New Roman" w:cs="Times New Roman"/>
          <w:sz w:val="24"/>
          <w:szCs w:val="24"/>
        </w:rPr>
        <w:t xml:space="preserve">Oleh sebab itu para ilmuan atau para filsafat zaman telah menganalisi dan berfikir seperti apa asal mula kehidupan di bumi dan muncul lah teori teori yang didasarkan pemikiran para </w:t>
      </w:r>
      <w:proofErr w:type="gramStart"/>
      <w:r w:rsidR="002A15FC">
        <w:rPr>
          <w:rFonts w:ascii="Times New Roman" w:hAnsi="Times New Roman" w:cs="Times New Roman"/>
          <w:sz w:val="24"/>
          <w:szCs w:val="24"/>
        </w:rPr>
        <w:t>ilmuan,yaitu</w:t>
      </w:r>
      <w:proofErr w:type="gramEnd"/>
      <w:r w:rsidR="002A15FC">
        <w:rPr>
          <w:rFonts w:ascii="Times New Roman" w:hAnsi="Times New Roman" w:cs="Times New Roman"/>
          <w:sz w:val="24"/>
          <w:szCs w:val="24"/>
        </w:rPr>
        <w:t xml:space="preserve"> teori abiogenesis, biogenesis, panspermia, neoabiogenesis, dan teori penciptaan. Pasti kalian pernah memplajarinya kan? Untuk mengingat dan memahami kembali mari kita bersama sama membahas teori ini</w:t>
      </w:r>
      <w:r w:rsidR="002A15FC" w:rsidRPr="007F4607">
        <w:rPr>
          <w:rFonts w:ascii="Times New Roman" w:hAnsi="Times New Roman" w:cs="Times New Roman"/>
          <w:sz w:val="24"/>
          <w:szCs w:val="24"/>
        </w:rPr>
        <w:t>.</w:t>
      </w: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A. Teori Abiogenesis (Generatio Spontanea)  </w:t>
      </w:r>
    </w:p>
    <w:p w:rsidR="002A15FC" w:rsidRPr="007D2685"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Teori</w:t>
      </w:r>
      <w:r>
        <w:rPr>
          <w:rFonts w:ascii="Times New Roman" w:hAnsi="Times New Roman" w:cs="Times New Roman"/>
          <w:sz w:val="24"/>
          <w:szCs w:val="24"/>
        </w:rPr>
        <w:t xml:space="preserve"> abiogenesis ini dipelopori oleh ilmuan filsafat yunani yang bernama aristoteles (384-322 SM). Teori ini yang awal kali berkembang dan mempunyai pendapat bahwasanya makhluk hidup itu timbul dari benda mati. Pemikiran ini belum ditunjang dengan dengan teknologi modern dan hanya cenderung dengan melihat fakta tanpa melalui pembuktian ilmiah. Para petani</w:t>
      </w:r>
      <w:r w:rsidRPr="007D2685">
        <w:rPr>
          <w:rFonts w:ascii="Times New Roman" w:hAnsi="Times New Roman" w:cs="Times New Roman"/>
          <w:sz w:val="24"/>
          <w:szCs w:val="24"/>
        </w:rPr>
        <w:t xml:space="preserve"> zaman dulu percaya bahwa jamur merang timbul </w:t>
      </w:r>
      <w:r>
        <w:rPr>
          <w:rFonts w:ascii="Times New Roman" w:hAnsi="Times New Roman" w:cs="Times New Roman"/>
          <w:sz w:val="24"/>
          <w:szCs w:val="24"/>
        </w:rPr>
        <w:t xml:space="preserve">secara tiba tiba </w:t>
      </w:r>
      <w:r w:rsidRPr="007D2685">
        <w:rPr>
          <w:rFonts w:ascii="Times New Roman" w:hAnsi="Times New Roman" w:cs="Times New Roman"/>
          <w:sz w:val="24"/>
          <w:szCs w:val="24"/>
        </w:rPr>
        <w:t xml:space="preserve">dari merang padi. Mengapa? Karena, </w:t>
      </w:r>
      <w:r>
        <w:rPr>
          <w:rFonts w:ascii="Times New Roman" w:hAnsi="Times New Roman" w:cs="Times New Roman"/>
          <w:sz w:val="24"/>
          <w:szCs w:val="24"/>
        </w:rPr>
        <w:t xml:space="preserve">terbatasnya </w:t>
      </w:r>
      <w:r w:rsidRPr="007D2685">
        <w:rPr>
          <w:rFonts w:ascii="Times New Roman" w:hAnsi="Times New Roman" w:cs="Times New Roman"/>
          <w:sz w:val="24"/>
          <w:szCs w:val="24"/>
        </w:rPr>
        <w:t xml:space="preserve">pengetahuan mereka tentang pertumbuhan dan perkembangbiakan jamur. </w:t>
      </w:r>
      <w:r>
        <w:rPr>
          <w:rFonts w:ascii="Times New Roman" w:hAnsi="Times New Roman" w:cs="Times New Roman"/>
          <w:sz w:val="24"/>
          <w:szCs w:val="24"/>
        </w:rPr>
        <w:t>Kalian setuju bila</w:t>
      </w:r>
      <w:r w:rsidRPr="007D2685">
        <w:rPr>
          <w:rFonts w:ascii="Times New Roman" w:hAnsi="Times New Roman" w:cs="Times New Roman"/>
          <w:sz w:val="24"/>
          <w:szCs w:val="24"/>
        </w:rPr>
        <w:t xml:space="preserve"> jamur merang timbul</w:t>
      </w:r>
      <w:r>
        <w:rPr>
          <w:rFonts w:ascii="Times New Roman" w:hAnsi="Times New Roman" w:cs="Times New Roman"/>
          <w:sz w:val="24"/>
          <w:szCs w:val="24"/>
        </w:rPr>
        <w:t xml:space="preserve"> secara tiba tiba</w:t>
      </w:r>
      <w:r w:rsidRPr="007D2685">
        <w:rPr>
          <w:rFonts w:ascii="Times New Roman" w:hAnsi="Times New Roman" w:cs="Times New Roman"/>
          <w:sz w:val="24"/>
          <w:szCs w:val="24"/>
        </w:rPr>
        <w:t xml:space="preserve">? Pasti tidak, bukan? Jamur merang timbul karena adanya spora jamur yang tumbuh pada media merang padi yang sedang membusuk. </w:t>
      </w:r>
      <w:r>
        <w:rPr>
          <w:rFonts w:ascii="Times New Roman" w:hAnsi="Times New Roman" w:cs="Times New Roman"/>
          <w:sz w:val="24"/>
          <w:szCs w:val="24"/>
        </w:rPr>
        <w:t xml:space="preserve">Bukan hanya </w:t>
      </w:r>
      <w:r w:rsidRPr="007D2685">
        <w:rPr>
          <w:rFonts w:ascii="Times New Roman" w:hAnsi="Times New Roman" w:cs="Times New Roman"/>
          <w:sz w:val="24"/>
          <w:szCs w:val="24"/>
        </w:rPr>
        <w:t xml:space="preserve">nenek moyang kita, ternyata nenek moyang bangsa Babilonia juga percaya bahwa cacing dan makhluk hidup lainnya timbul begitu saja dari lumpur.     </w:t>
      </w:r>
    </w:p>
    <w:p w:rsidR="002A15FC" w:rsidRPr="007D2685" w:rsidRDefault="002A15FC" w:rsidP="005F760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Teori ini kurang mempunyai</w:t>
      </w:r>
      <w:r w:rsidRPr="007D2685">
        <w:rPr>
          <w:rFonts w:ascii="Times New Roman" w:hAnsi="Times New Roman" w:cs="Times New Roman"/>
          <w:sz w:val="24"/>
          <w:szCs w:val="24"/>
        </w:rPr>
        <w:t xml:space="preserve"> d</w:t>
      </w:r>
      <w:r>
        <w:rPr>
          <w:rFonts w:ascii="Times New Roman" w:hAnsi="Times New Roman" w:cs="Times New Roman"/>
          <w:sz w:val="24"/>
          <w:szCs w:val="24"/>
        </w:rPr>
        <w:t xml:space="preserve">asar yang kuat secara ilmiah, </w:t>
      </w:r>
      <w:r w:rsidRPr="007D2685">
        <w:rPr>
          <w:rFonts w:ascii="Times New Roman" w:hAnsi="Times New Roman" w:cs="Times New Roman"/>
          <w:sz w:val="24"/>
          <w:szCs w:val="24"/>
        </w:rPr>
        <w:t>tapi dapat bertahan sangat lama. Bahkan, Anthonie Van</w:t>
      </w:r>
      <w:r>
        <w:rPr>
          <w:rFonts w:ascii="Times New Roman" w:hAnsi="Times New Roman" w:cs="Times New Roman"/>
          <w:sz w:val="24"/>
          <w:szCs w:val="24"/>
        </w:rPr>
        <w:t xml:space="preserve"> leeuwenhoek (abad ke- 17</w:t>
      </w:r>
      <w:proofErr w:type="gramStart"/>
      <w:r>
        <w:rPr>
          <w:rFonts w:ascii="Times New Roman" w:hAnsi="Times New Roman" w:cs="Times New Roman"/>
          <w:sz w:val="24"/>
          <w:szCs w:val="24"/>
        </w:rPr>
        <w:t>),  penemu</w:t>
      </w:r>
      <w:proofErr w:type="gramEnd"/>
      <w:r>
        <w:rPr>
          <w:rFonts w:ascii="Times New Roman" w:hAnsi="Times New Roman" w:cs="Times New Roman"/>
          <w:sz w:val="24"/>
          <w:szCs w:val="24"/>
        </w:rPr>
        <w:t xml:space="preserve"> mikroskop juga</w:t>
      </w:r>
      <w:r w:rsidRPr="007D2685">
        <w:rPr>
          <w:rFonts w:ascii="Times New Roman" w:hAnsi="Times New Roman" w:cs="Times New Roman"/>
          <w:sz w:val="24"/>
          <w:szCs w:val="24"/>
        </w:rPr>
        <w:t xml:space="preserve"> mendukung teori a</w:t>
      </w:r>
      <w:r>
        <w:rPr>
          <w:rFonts w:ascii="Times New Roman" w:hAnsi="Times New Roman" w:cs="Times New Roman"/>
          <w:sz w:val="24"/>
          <w:szCs w:val="24"/>
        </w:rPr>
        <w:t>biogenesis. Leuwenhoek meneliti</w:t>
      </w:r>
      <w:r w:rsidRPr="007D2685">
        <w:rPr>
          <w:rFonts w:ascii="Times New Roman" w:hAnsi="Times New Roman" w:cs="Times New Roman"/>
          <w:sz w:val="24"/>
          <w:szCs w:val="24"/>
        </w:rPr>
        <w:t xml:space="preserve"> air rendaman jerami dengan mikroskop buatannya, </w:t>
      </w:r>
      <w:r w:rsidRPr="007D2685">
        <w:rPr>
          <w:rFonts w:ascii="Times New Roman" w:hAnsi="Times New Roman" w:cs="Times New Roman"/>
          <w:sz w:val="24"/>
          <w:szCs w:val="24"/>
        </w:rPr>
        <w:lastRenderedPageBreak/>
        <w:t>ter</w:t>
      </w:r>
      <w:r>
        <w:rPr>
          <w:rFonts w:ascii="Times New Roman" w:hAnsi="Times New Roman" w:cs="Times New Roman"/>
          <w:sz w:val="24"/>
          <w:szCs w:val="24"/>
        </w:rPr>
        <w:t>nyata ditemukan protozoa. Ia juga</w:t>
      </w:r>
      <w:r w:rsidRPr="007D2685">
        <w:rPr>
          <w:rFonts w:ascii="Times New Roman" w:hAnsi="Times New Roman" w:cs="Times New Roman"/>
          <w:sz w:val="24"/>
          <w:szCs w:val="24"/>
        </w:rPr>
        <w:t xml:space="preserve"> berpendapat bahwa hewan tersebut timbul begitu</w:t>
      </w:r>
      <w:r w:rsidR="005F760C">
        <w:rPr>
          <w:rFonts w:ascii="Times New Roman" w:hAnsi="Times New Roman" w:cs="Times New Roman"/>
          <w:sz w:val="24"/>
          <w:szCs w:val="24"/>
        </w:rPr>
        <w:t xml:space="preserve"> saja dari air rendaman jerami.</w:t>
      </w:r>
    </w:p>
    <w:p w:rsidR="002A15FC" w:rsidRPr="007D2685" w:rsidRDefault="002A15FC" w:rsidP="002A15FC">
      <w:pPr>
        <w:tabs>
          <w:tab w:val="left" w:pos="360"/>
        </w:tabs>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B. Teori Biogenesis  </w:t>
      </w:r>
    </w:p>
    <w:p w:rsidR="002A15FC" w:rsidRPr="007D2685"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Sejalan dengan perkembangan ilmu pengetahuan, akhirnya orang berpikir secara lebih ilmiah. Para ilmuwan tidak percaya begitu saja terhadap teori tanpa pembuktian</w:t>
      </w:r>
      <w:r>
        <w:rPr>
          <w:rFonts w:ascii="Times New Roman" w:hAnsi="Times New Roman" w:cs="Times New Roman"/>
          <w:sz w:val="24"/>
          <w:szCs w:val="24"/>
        </w:rPr>
        <w:t xml:space="preserve"> yang sifatnya ilmiah. Oleh sebab itu</w:t>
      </w:r>
      <w:r w:rsidRPr="007D2685">
        <w:rPr>
          <w:rFonts w:ascii="Times New Roman" w:hAnsi="Times New Roman" w:cs="Times New Roman"/>
          <w:sz w:val="24"/>
          <w:szCs w:val="24"/>
        </w:rPr>
        <w:t xml:space="preserve"> beberapa ilmuwan berusaha membuktikan kebenaran teori abiogenesis yang sudah sangat lama bertahan.   </w:t>
      </w: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1. Francesco Redi (1626—1697</w:t>
      </w:r>
      <w:proofErr w:type="gramStart"/>
      <w:r w:rsidRPr="007D2685">
        <w:rPr>
          <w:rFonts w:ascii="Times New Roman" w:hAnsi="Times New Roman" w:cs="Times New Roman"/>
          <w:sz w:val="24"/>
          <w:szCs w:val="24"/>
        </w:rPr>
        <w:t xml:space="preserve">)  </w:t>
      </w:r>
      <w:r>
        <w:rPr>
          <w:rFonts w:ascii="Times New Roman" w:hAnsi="Times New Roman" w:cs="Times New Roman"/>
          <w:sz w:val="24"/>
          <w:szCs w:val="24"/>
        </w:rPr>
        <w:t>membuktikan</w:t>
      </w:r>
      <w:proofErr w:type="gramEnd"/>
      <w:r>
        <w:rPr>
          <w:rFonts w:ascii="Times New Roman" w:hAnsi="Times New Roman" w:cs="Times New Roman"/>
          <w:sz w:val="24"/>
          <w:szCs w:val="24"/>
        </w:rPr>
        <w:t xml:space="preserve"> </w:t>
      </w:r>
      <w:r w:rsidRPr="007D2685">
        <w:rPr>
          <w:rFonts w:ascii="Times New Roman" w:hAnsi="Times New Roman" w:cs="Times New Roman"/>
          <w:sz w:val="24"/>
          <w:szCs w:val="24"/>
        </w:rPr>
        <w:t xml:space="preserve">teori abiogenesis, Redi melakukan percobaan secara ilmiah. Dia berhasil membuktikan bahwa makhluk hidup tidak timbul begitu saja dari benda tak hidup. </w:t>
      </w:r>
      <w:r>
        <w:rPr>
          <w:rFonts w:ascii="Times New Roman" w:hAnsi="Times New Roman" w:cs="Times New Roman"/>
          <w:sz w:val="24"/>
          <w:szCs w:val="24"/>
        </w:rPr>
        <w:t xml:space="preserve">Yang dilakukan oleh rendi </w:t>
      </w:r>
      <w:r w:rsidRPr="007D2685">
        <w:rPr>
          <w:rFonts w:ascii="Times New Roman" w:hAnsi="Times New Roman" w:cs="Times New Roman"/>
          <w:sz w:val="24"/>
          <w:szCs w:val="24"/>
        </w:rPr>
        <w:t xml:space="preserve">Percobaannya cukup sederhana dan dapat Anda lakukan seperti berikut ini. </w:t>
      </w:r>
      <w:proofErr w:type="gramStart"/>
      <w:r w:rsidRPr="007D2685">
        <w:rPr>
          <w:rFonts w:ascii="Times New Roman" w:hAnsi="Times New Roman" w:cs="Times New Roman"/>
          <w:sz w:val="24"/>
          <w:szCs w:val="24"/>
        </w:rPr>
        <w:t>Pertama,  sediakan</w:t>
      </w:r>
      <w:proofErr w:type="gramEnd"/>
      <w:r w:rsidRPr="007D2685">
        <w:rPr>
          <w:rFonts w:ascii="Times New Roman" w:hAnsi="Times New Roman" w:cs="Times New Roman"/>
          <w:sz w:val="24"/>
          <w:szCs w:val="24"/>
        </w:rPr>
        <w:t xml:space="preserve"> tiga buah stoples yang diisi daging. Stoples 1 diisi daging dan dibiarkan terbuka. Stoples 2 diisi daging dan ditutup rapat.  Stoples 3 diisi daging dan ditutup dengan kain kasa agar udara masih bi</w:t>
      </w:r>
      <w:r>
        <w:rPr>
          <w:rFonts w:ascii="Times New Roman" w:hAnsi="Times New Roman" w:cs="Times New Roman"/>
          <w:sz w:val="24"/>
          <w:szCs w:val="24"/>
        </w:rPr>
        <w:t xml:space="preserve">sa masuk. Untuk lebih jelasnya. </w:t>
      </w:r>
      <w:r w:rsidRPr="007D2685">
        <w:rPr>
          <w:rFonts w:ascii="Times New Roman" w:hAnsi="Times New Roman" w:cs="Times New Roman"/>
          <w:sz w:val="24"/>
          <w:szCs w:val="24"/>
        </w:rPr>
        <w:t xml:space="preserve">Setelah beberapa hari, </w:t>
      </w:r>
      <w:r>
        <w:rPr>
          <w:rFonts w:ascii="Times New Roman" w:hAnsi="Times New Roman" w:cs="Times New Roman"/>
          <w:sz w:val="24"/>
          <w:szCs w:val="24"/>
        </w:rPr>
        <w:t xml:space="preserve">mendapat </w:t>
      </w:r>
      <w:r w:rsidRPr="007D2685">
        <w:rPr>
          <w:rFonts w:ascii="Times New Roman" w:hAnsi="Times New Roman" w:cs="Times New Roman"/>
          <w:sz w:val="24"/>
          <w:szCs w:val="24"/>
        </w:rPr>
        <w:t xml:space="preserve">hasil sebagai berikut. Stoples 1 daging membusuk dan berisi belatung Stoples 2 daging membusuk dan tidak ada belatung Stoples 3 daging membusuk dan tidak ada belatung, tetapi timbul belatung di atas kain kasa.  </w:t>
      </w:r>
    </w:p>
    <w:p w:rsidR="002A15FC"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 xml:space="preserve">Redi menyimpulkan </w:t>
      </w:r>
      <w:r>
        <w:rPr>
          <w:rFonts w:ascii="Times New Roman" w:hAnsi="Times New Roman" w:cs="Times New Roman"/>
          <w:sz w:val="24"/>
          <w:szCs w:val="24"/>
        </w:rPr>
        <w:t xml:space="preserve">bila </w:t>
      </w:r>
      <w:r w:rsidRPr="007D2685">
        <w:rPr>
          <w:rFonts w:ascii="Times New Roman" w:hAnsi="Times New Roman" w:cs="Times New Roman"/>
          <w:sz w:val="24"/>
          <w:szCs w:val="24"/>
        </w:rPr>
        <w:t xml:space="preserve">belatung tersebut berasal dari telur lalat. Terbukti bahwa stoples 2 dan 3 pada daging tidak mengandung belatung karena telur lalat tidak sampai ke permukaan daging.  Percobaan Redi </w:t>
      </w:r>
      <w:r>
        <w:rPr>
          <w:rFonts w:ascii="Times New Roman" w:hAnsi="Times New Roman" w:cs="Times New Roman"/>
          <w:sz w:val="24"/>
          <w:szCs w:val="24"/>
        </w:rPr>
        <w:t xml:space="preserve">dengan </w:t>
      </w:r>
      <w:r w:rsidRPr="007D2685">
        <w:rPr>
          <w:rFonts w:ascii="Times New Roman" w:hAnsi="Times New Roman" w:cs="Times New Roman"/>
          <w:sz w:val="24"/>
          <w:szCs w:val="24"/>
        </w:rPr>
        <w:t xml:space="preserve">teori </w:t>
      </w:r>
      <w:r>
        <w:rPr>
          <w:rFonts w:ascii="Times New Roman" w:hAnsi="Times New Roman" w:cs="Times New Roman"/>
          <w:sz w:val="24"/>
          <w:szCs w:val="24"/>
        </w:rPr>
        <w:t>biogenesis</w:t>
      </w:r>
      <w:r w:rsidRPr="007D2685">
        <w:rPr>
          <w:rFonts w:ascii="Times New Roman" w:hAnsi="Times New Roman" w:cs="Times New Roman"/>
          <w:sz w:val="24"/>
          <w:szCs w:val="24"/>
        </w:rPr>
        <w:t xml:space="preserve"> tersebut t</w:t>
      </w:r>
      <w:r>
        <w:rPr>
          <w:rFonts w:ascii="Times New Roman" w:hAnsi="Times New Roman" w:cs="Times New Roman"/>
          <w:sz w:val="24"/>
          <w:szCs w:val="24"/>
        </w:rPr>
        <w:t>ernyata belum mampu mengalahkan</w:t>
      </w:r>
      <w:r w:rsidRPr="007D2685">
        <w:rPr>
          <w:rFonts w:ascii="Times New Roman" w:hAnsi="Times New Roman" w:cs="Times New Roman"/>
          <w:sz w:val="24"/>
          <w:szCs w:val="24"/>
        </w:rPr>
        <w:t xml:space="preserve"> teori abiogenesis karena beberapa ilmuwan masih mempertahankan teori tersebut. John Needham (1700) menentang teori yang dikemukakan Redi (biogenesis). Ia berupaya membuktikan bahwa teori abiogenesis sudah benar. Needham melakukan percobaan dengan cara merebus air kaldu untuk membunuh mikroorganisme dan memasukkannya dalam wadah dan ditutup rapat. Ternyata, setelah beberapa lama, timbul mikroorganisme dalam kaldu tersebut.   </w:t>
      </w:r>
    </w:p>
    <w:p w:rsidR="002A15FC" w:rsidRPr="007D2685" w:rsidRDefault="002A15FC" w:rsidP="002A15FC">
      <w:pPr>
        <w:spacing w:line="360" w:lineRule="auto"/>
        <w:jc w:val="both"/>
        <w:rPr>
          <w:rFonts w:ascii="Times New Roman" w:hAnsi="Times New Roman" w:cs="Times New Roman"/>
          <w:sz w:val="24"/>
          <w:szCs w:val="24"/>
        </w:rPr>
      </w:pP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2.  Lazzaro Spallanzani (1729—1796) Spallanzani tidak setuju dengan hasil percobaan Needham </w:t>
      </w:r>
      <w:r>
        <w:rPr>
          <w:rFonts w:ascii="Times New Roman" w:hAnsi="Times New Roman" w:cs="Times New Roman"/>
          <w:sz w:val="24"/>
          <w:szCs w:val="24"/>
        </w:rPr>
        <w:t>sebab ia tahu</w:t>
      </w:r>
      <w:r w:rsidRPr="007D2685">
        <w:rPr>
          <w:rFonts w:ascii="Times New Roman" w:hAnsi="Times New Roman" w:cs="Times New Roman"/>
          <w:sz w:val="24"/>
          <w:szCs w:val="24"/>
        </w:rPr>
        <w:t xml:space="preserve"> kelemahan percobaan yang dilakukan Needham tersebut. Ia </w:t>
      </w:r>
      <w:r>
        <w:rPr>
          <w:rFonts w:ascii="Times New Roman" w:hAnsi="Times New Roman" w:cs="Times New Roman"/>
          <w:sz w:val="24"/>
          <w:szCs w:val="24"/>
        </w:rPr>
        <w:t xml:space="preserve">mempunyai </w:t>
      </w:r>
      <w:r w:rsidRPr="007D2685">
        <w:rPr>
          <w:rFonts w:ascii="Times New Roman" w:hAnsi="Times New Roman" w:cs="Times New Roman"/>
          <w:sz w:val="24"/>
          <w:szCs w:val="24"/>
        </w:rPr>
        <w:t>pendapat bahwa rebusan kaldu yang dilakukan Needham kurang lama sehingga belum s</w:t>
      </w:r>
      <w:r>
        <w:rPr>
          <w:rFonts w:ascii="Times New Roman" w:hAnsi="Times New Roman" w:cs="Times New Roman"/>
          <w:sz w:val="24"/>
          <w:szCs w:val="24"/>
        </w:rPr>
        <w:t xml:space="preserve">emua mikroorganisme mati. Ia juga </w:t>
      </w:r>
      <w:r w:rsidRPr="007D2685">
        <w:rPr>
          <w:rFonts w:ascii="Times New Roman" w:hAnsi="Times New Roman" w:cs="Times New Roman"/>
          <w:sz w:val="24"/>
          <w:szCs w:val="24"/>
        </w:rPr>
        <w:t xml:space="preserve">coba membuktikan kelemahan yang dilakukan </w:t>
      </w:r>
      <w:proofErr w:type="gramStart"/>
      <w:r w:rsidRPr="007D2685">
        <w:rPr>
          <w:rFonts w:ascii="Times New Roman" w:hAnsi="Times New Roman" w:cs="Times New Roman"/>
          <w:sz w:val="24"/>
          <w:szCs w:val="24"/>
        </w:rPr>
        <w:t>Needham  dengan</w:t>
      </w:r>
      <w:proofErr w:type="gramEnd"/>
      <w:r w:rsidRPr="007D2685">
        <w:rPr>
          <w:rFonts w:ascii="Times New Roman" w:hAnsi="Times New Roman" w:cs="Times New Roman"/>
          <w:sz w:val="24"/>
          <w:szCs w:val="24"/>
        </w:rPr>
        <w:t xml:space="preserve"> </w:t>
      </w:r>
      <w:r w:rsidRPr="007D2685">
        <w:rPr>
          <w:rFonts w:ascii="Times New Roman" w:hAnsi="Times New Roman" w:cs="Times New Roman"/>
          <w:sz w:val="24"/>
          <w:szCs w:val="24"/>
        </w:rPr>
        <w:lastRenderedPageBreak/>
        <w:t xml:space="preserve">cara berikut. a. Labu pertama diisi kaldu dan dibiarkan terbuka. b. Labu kedua diisi kaldu yang dipanaskan hingga mendidih cukup lama dan dibiarkan terbuka. c. Labu ketiga diisi kaldu dan dididihkan cukup lama dan ditutup rapat.            </w:t>
      </w:r>
    </w:p>
    <w:p w:rsidR="002A15FC" w:rsidRPr="007D2685"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Setelah dibiarkan beberapa hari, ternyata timbul mikroorganisme pada labu pertama dan kedua, sedangkan pada labu ketiga tidak timbul mikroorganisme. Ia menjelaskan bahwa dalam kaldu sudah terdapat mikroorganisme yang berasal dari udara. Ketika kaldu dipanaskan, mikroorgan</w:t>
      </w:r>
      <w:r>
        <w:rPr>
          <w:rFonts w:ascii="Times New Roman" w:hAnsi="Times New Roman" w:cs="Times New Roman"/>
          <w:sz w:val="24"/>
          <w:szCs w:val="24"/>
        </w:rPr>
        <w:t>isme tersebut akan mati. T</w:t>
      </w:r>
      <w:r w:rsidRPr="007D2685">
        <w:rPr>
          <w:rFonts w:ascii="Times New Roman" w:hAnsi="Times New Roman" w:cs="Times New Roman"/>
          <w:sz w:val="24"/>
          <w:szCs w:val="24"/>
        </w:rPr>
        <w:t xml:space="preserve">api, ketika kaldu yang telah dipanaskan tersebut dibiarkan terbuka, terjadi kontaminasi organisme dari udara sehingga pada labu kedua timbul mikroorganisme. Apabila kaldu yang sudah dipanaskan tersebut ditutup rapat, ternyata bebas dari mikroorganisme. Ini membuktikan bahwa percobaan Needham tidak benar dan ia pun mendukung teori biogenesis yang diprakarsai Redi. Apakah setelah percobaan Spallanzani tersebut teori abiogenesis runtuh? Ternyata tidak. Untuk mengubah suatu teori yang sudah lama dianut, itu tidak mudah. Penganut paham abiogenesis masih mempertahankan teorinya dengan mengkritik percobaan Spallanzani yang menyatakan bahwa untuk timbulnya kehidupan, perlu gaya hidup (ada udara), sedangkan dalam percobaan Spallanzani kaldu ditutup rapat.   </w:t>
      </w: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3. Louis Pasteur (1822—1895) Dengan resistensi dari para penganut teori abiogenesis, para penganut aliran biogenesis terus mencoba mematahkan </w:t>
      </w:r>
      <w:proofErr w:type="gramStart"/>
      <w:r w:rsidRPr="007D2685">
        <w:rPr>
          <w:rFonts w:ascii="Times New Roman" w:hAnsi="Times New Roman" w:cs="Times New Roman"/>
          <w:sz w:val="24"/>
          <w:szCs w:val="24"/>
        </w:rPr>
        <w:t>setiap  bantahan</w:t>
      </w:r>
      <w:proofErr w:type="gramEnd"/>
      <w:r w:rsidRPr="007D2685">
        <w:rPr>
          <w:rFonts w:ascii="Times New Roman" w:hAnsi="Times New Roman" w:cs="Times New Roman"/>
          <w:sz w:val="24"/>
          <w:szCs w:val="24"/>
        </w:rPr>
        <w:t xml:space="preserve"> yang diberikan para penganut paham abiogenesis tersebut. Pada tahun 1863, Louis </w:t>
      </w:r>
      <w:proofErr w:type="gramStart"/>
      <w:r w:rsidRPr="007D2685">
        <w:rPr>
          <w:rFonts w:ascii="Times New Roman" w:hAnsi="Times New Roman" w:cs="Times New Roman"/>
          <w:sz w:val="24"/>
          <w:szCs w:val="24"/>
        </w:rPr>
        <w:t>Pasteur  mencoba</w:t>
      </w:r>
      <w:proofErr w:type="gramEnd"/>
      <w:r w:rsidRPr="007D2685">
        <w:rPr>
          <w:rFonts w:ascii="Times New Roman" w:hAnsi="Times New Roman" w:cs="Times New Roman"/>
          <w:sz w:val="24"/>
          <w:szCs w:val="24"/>
        </w:rPr>
        <w:t xml:space="preserve"> menyempurnakan percobaan Spallanzani dengan mempertahankan adanya gaya hidup (udara), yaitu menggunakan kaldu yang dipanaskan dalam labu dan ditutup tabung berbentuk leher angsa. Untuk lebih jelasnya, perhatikan Gambar 1.5.  Setelah beberapa hari air kaldu pada percobaan tersebut dibiarkan, ternyata kaldu tersebut tetap bening dan tidak timbul mikroorganisme. Akan tetapi, apabila tabung leher angsa dipatahkan, kaldu tersebut ditumbuhi banyak mikroorganisme. Mengapa demikian? Karena, mikroorganisme di udara tidak sampai dalam kaldu akibat tertahan oleh penutup yang berbentuk leher angsa. Dengan demikian Louis Pasteur berkesimpulan bahwa semua kehidupan yang ada berasal dari kehidupan sebelumnya yang kemudian terkenal dengan slogan omne vivum ex vivo.         </w:t>
      </w:r>
    </w:p>
    <w:p w:rsidR="002A15FC" w:rsidRPr="007D2685"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 xml:space="preserve">Pasteur berhasil dengan meyakinkan dapat menumbangkan teori generatio spontanea. Pertanyaannya, dari mana asal mula kehidupan kalau semboyannya bahwa kehidupan berasal dari </w:t>
      </w:r>
      <w:r w:rsidRPr="007D2685">
        <w:rPr>
          <w:rFonts w:ascii="Times New Roman" w:hAnsi="Times New Roman" w:cs="Times New Roman"/>
          <w:sz w:val="24"/>
          <w:szCs w:val="24"/>
        </w:rPr>
        <w:lastRenderedPageBreak/>
        <w:t>kehidupan sebelumnya? Jadi, dengan mematahkan teori generatio spontanea, malah timbul pertanyaan lagi, dari mana makhluk</w:t>
      </w:r>
      <w:r>
        <w:rPr>
          <w:rFonts w:ascii="Times New Roman" w:hAnsi="Times New Roman" w:cs="Times New Roman"/>
          <w:sz w:val="24"/>
          <w:szCs w:val="24"/>
        </w:rPr>
        <w:t xml:space="preserve"> hidup pertama kali terbentuk.</w:t>
      </w: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C. Teori Evolusi Kimia (Neoabiogenesis)   </w:t>
      </w:r>
    </w:p>
    <w:p w:rsidR="002A15FC" w:rsidRDefault="002A15FC" w:rsidP="002A15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7D2685">
        <w:rPr>
          <w:rFonts w:ascii="Times New Roman" w:hAnsi="Times New Roman" w:cs="Times New Roman"/>
          <w:sz w:val="24"/>
          <w:szCs w:val="24"/>
        </w:rPr>
        <w:t>anyak pertanyaan tentang asal mula kehidupan, para ilmuwan terus berpikir dan membuat teori baru. Kebanyakan ilmuwan percaya bahwa bumi kita telah berumur lebih kurang 4,5 miliar tahun. Selama 500 tahun pertama, lingkungan bumi terlalu labil untuk berkembangnya kehidupan di bumi. Hal ini</w:t>
      </w:r>
      <w:r>
        <w:rPr>
          <w:rFonts w:ascii="Times New Roman" w:hAnsi="Times New Roman" w:cs="Times New Roman"/>
          <w:sz w:val="24"/>
          <w:szCs w:val="24"/>
        </w:rPr>
        <w:t xml:space="preserve"> disebabkan</w:t>
      </w:r>
      <w:r w:rsidRPr="007D2685">
        <w:rPr>
          <w:rFonts w:ascii="Times New Roman" w:hAnsi="Times New Roman" w:cs="Times New Roman"/>
          <w:sz w:val="24"/>
          <w:szCs w:val="24"/>
        </w:rPr>
        <w:t xml:space="preserve"> karena masih banyaknya asteroid yang berjatuhan ke permukaan bumi, gempa bumi, dan badai yang disertai kilat yang ekstrem yang terus membombardir bumi. Sekitar 4 miliar tahun yang lampau, kondisi bumi mulai stabil dan lau</w:t>
      </w:r>
      <w:r>
        <w:rPr>
          <w:rFonts w:ascii="Times New Roman" w:hAnsi="Times New Roman" w:cs="Times New Roman"/>
          <w:sz w:val="24"/>
          <w:szCs w:val="24"/>
        </w:rPr>
        <w:t xml:space="preserve">tan sudah mulai terbentuk. </w:t>
      </w:r>
      <w:r w:rsidRPr="007D2685">
        <w:rPr>
          <w:rFonts w:ascii="Times New Roman" w:hAnsi="Times New Roman" w:cs="Times New Roman"/>
          <w:sz w:val="24"/>
          <w:szCs w:val="24"/>
        </w:rPr>
        <w:t xml:space="preserve">Bagaimana kehidupan dimulai? Dari mana asalnya kehidupan pertama di muka bumi? Tahun 1920, dua ilmuwan (A.I Oparin dan J.B.S Haldane) yang bekerja secara terpisah berhipotesis bahwa laut yang baru terbentuk mengandung molekul sederhana yang berlimpah. </w:t>
      </w:r>
    </w:p>
    <w:p w:rsidR="002A15FC" w:rsidRPr="007D2685"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 xml:space="preserve">Molekul-molekul sederhana tersebut selanjutnya membentuk molekul yang lebih kompleks. Mereka pun berpendapat bahwa atmosfer bumi primitif terbentuk dari gas- gas nitrogen (N2), uap air (H20), metan CH4), gas hidrogen (H2), </w:t>
      </w:r>
      <w:proofErr w:type="gramStart"/>
      <w:r w:rsidRPr="007D2685">
        <w:rPr>
          <w:rFonts w:ascii="Times New Roman" w:hAnsi="Times New Roman" w:cs="Times New Roman"/>
          <w:sz w:val="24"/>
          <w:szCs w:val="24"/>
        </w:rPr>
        <w:t>karbon  monoksida</w:t>
      </w:r>
      <w:proofErr w:type="gramEnd"/>
      <w:r w:rsidRPr="007D2685">
        <w:rPr>
          <w:rFonts w:ascii="Times New Roman" w:hAnsi="Times New Roman" w:cs="Times New Roman"/>
          <w:sz w:val="24"/>
          <w:szCs w:val="24"/>
        </w:rPr>
        <w:t xml:space="preserve"> (CO),  dan amonia (NH3). Molekul-molekul yang ada di atmosfer tersebut akan </w:t>
      </w:r>
      <w:r>
        <w:rPr>
          <w:rFonts w:ascii="Times New Roman" w:hAnsi="Times New Roman" w:cs="Times New Roman"/>
          <w:sz w:val="24"/>
          <w:szCs w:val="24"/>
        </w:rPr>
        <w:t xml:space="preserve">menyatu </w:t>
      </w:r>
      <w:r w:rsidRPr="007D2685">
        <w:rPr>
          <w:rFonts w:ascii="Times New Roman" w:hAnsi="Times New Roman" w:cs="Times New Roman"/>
          <w:sz w:val="24"/>
          <w:szCs w:val="24"/>
        </w:rPr>
        <w:t>satu sama lain dengan bantuan sinar matahari dan kilatan petir membentuk molekul-molekul organik sederhana. Saat itu, oksigen di atmosfer belum terbentuk. Kalau ada oksigen, tidak mungkin terbentuk senyawa organik sederhana secara spontan. Mengapa? Karena, oksigen sangat reaktif dan dapat memutus ikatan kimia yang baru terbentuk.</w:t>
      </w:r>
      <w:r>
        <w:rPr>
          <w:rFonts w:ascii="Times New Roman" w:hAnsi="Times New Roman" w:cs="Times New Roman"/>
          <w:sz w:val="24"/>
          <w:szCs w:val="24"/>
        </w:rPr>
        <w:t xml:space="preserve"> Sat itu laut belum membentuk di permukaan bumi karena bumi yang panas dapat menyebabkan setiap tetes air yang turun akan menguap kembali.</w:t>
      </w:r>
      <w:r w:rsidRPr="007D2685">
        <w:rPr>
          <w:rFonts w:ascii="Times New Roman" w:hAnsi="Times New Roman" w:cs="Times New Roman"/>
          <w:sz w:val="24"/>
          <w:szCs w:val="24"/>
        </w:rPr>
        <w:t xml:space="preserve"> Sekitar 3,8 miliar tahun yang lalu, permukaan bumi mulai mendingin dan lautan pun mulai terbentuk.   </w:t>
      </w:r>
    </w:p>
    <w:p w:rsidR="002A15FC"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Halold Urey dan muridnya Stanley Miller (1953) membuktikan hip</w:t>
      </w:r>
      <w:r>
        <w:rPr>
          <w:rFonts w:ascii="Times New Roman" w:hAnsi="Times New Roman" w:cs="Times New Roman"/>
          <w:sz w:val="24"/>
          <w:szCs w:val="24"/>
        </w:rPr>
        <w:t xml:space="preserve">otesis Oparin and </w:t>
      </w:r>
      <w:proofErr w:type="gramStart"/>
      <w:r>
        <w:rPr>
          <w:rFonts w:ascii="Times New Roman" w:hAnsi="Times New Roman" w:cs="Times New Roman"/>
          <w:sz w:val="24"/>
          <w:szCs w:val="24"/>
        </w:rPr>
        <w:t xml:space="preserve">Haldane </w:t>
      </w:r>
      <w:r w:rsidRPr="007D2685">
        <w:rPr>
          <w:rFonts w:ascii="Times New Roman" w:hAnsi="Times New Roman" w:cs="Times New Roman"/>
          <w:sz w:val="24"/>
          <w:szCs w:val="24"/>
        </w:rPr>
        <w:t xml:space="preserve"> membuat</w:t>
      </w:r>
      <w:proofErr w:type="gramEnd"/>
      <w:r w:rsidRPr="007D2685">
        <w:rPr>
          <w:rFonts w:ascii="Times New Roman" w:hAnsi="Times New Roman" w:cs="Times New Roman"/>
          <w:sz w:val="24"/>
          <w:szCs w:val="24"/>
        </w:rPr>
        <w:t xml:space="preserve"> percobaan yang meniru atmosfer bumi primitif dengan mencampurkan gas-gas, seperti metan, amonia, uap air, dan hidrogen </w:t>
      </w:r>
      <w:r>
        <w:rPr>
          <w:rFonts w:ascii="Times New Roman" w:hAnsi="Times New Roman" w:cs="Times New Roman"/>
          <w:sz w:val="24"/>
          <w:szCs w:val="24"/>
        </w:rPr>
        <w:t xml:space="preserve">kedalam alat yang dirancang olehnya  dengan menggunakan aliran listrik agar dapat menyimulassikan kilat dan cahaya matahari pada bumi primitif hasilnya bagus sekali. Beberapa hari tersebut dalam melakukan </w:t>
      </w:r>
      <w:proofErr w:type="gramStart"/>
      <w:r>
        <w:rPr>
          <w:rFonts w:ascii="Times New Roman" w:hAnsi="Times New Roman" w:cs="Times New Roman"/>
          <w:sz w:val="24"/>
          <w:szCs w:val="24"/>
        </w:rPr>
        <w:t xml:space="preserve">percobaan  </w:t>
      </w:r>
      <w:r w:rsidRPr="007D2685">
        <w:rPr>
          <w:rFonts w:ascii="Times New Roman" w:hAnsi="Times New Roman" w:cs="Times New Roman"/>
          <w:sz w:val="24"/>
          <w:szCs w:val="24"/>
        </w:rPr>
        <w:t>menghasilkan</w:t>
      </w:r>
      <w:proofErr w:type="gramEnd"/>
      <w:r w:rsidRPr="007D2685">
        <w:rPr>
          <w:rFonts w:ascii="Times New Roman" w:hAnsi="Times New Roman" w:cs="Times New Roman"/>
          <w:sz w:val="24"/>
          <w:szCs w:val="24"/>
        </w:rPr>
        <w:t xml:space="preserve"> senyawa organik yang terdiri atas urea, asam asetat, asam laktat</w:t>
      </w:r>
      <w:r>
        <w:rPr>
          <w:rFonts w:ascii="Times New Roman" w:hAnsi="Times New Roman" w:cs="Times New Roman"/>
          <w:sz w:val="24"/>
          <w:szCs w:val="24"/>
        </w:rPr>
        <w:t xml:space="preserve">, dan beberapa asam amino. </w:t>
      </w:r>
      <w:r w:rsidRPr="007D2685">
        <w:rPr>
          <w:rFonts w:ascii="Times New Roman" w:hAnsi="Times New Roman" w:cs="Times New Roman"/>
          <w:sz w:val="24"/>
          <w:szCs w:val="24"/>
        </w:rPr>
        <w:t xml:space="preserve">hasil </w:t>
      </w:r>
      <w:r w:rsidRPr="007D2685">
        <w:rPr>
          <w:rFonts w:ascii="Times New Roman" w:hAnsi="Times New Roman" w:cs="Times New Roman"/>
          <w:sz w:val="24"/>
          <w:szCs w:val="24"/>
        </w:rPr>
        <w:lastRenderedPageBreak/>
        <w:t xml:space="preserve">eksperimennya, Miller </w:t>
      </w:r>
      <w:r>
        <w:rPr>
          <w:rFonts w:ascii="Times New Roman" w:hAnsi="Times New Roman" w:cs="Times New Roman"/>
          <w:sz w:val="24"/>
          <w:szCs w:val="24"/>
        </w:rPr>
        <w:t xml:space="preserve">dapat membuktikan bila senyawa oranik terjadi secara spontan pada atsmosfer bumi primitif. Miller membentuk senyawa kompleks penyusun makhluk hidup dengan tidak mudah dan memerlukan jutaan tahun agar terjadi evolusi kimia sehingga membentuk makhluk hidup sederhana. </w:t>
      </w:r>
      <w:r w:rsidRPr="007D2685">
        <w:rPr>
          <w:rFonts w:ascii="Times New Roman" w:hAnsi="Times New Roman" w:cs="Times New Roman"/>
          <w:sz w:val="24"/>
          <w:szCs w:val="24"/>
        </w:rPr>
        <w:t>Jadi, terbentuknya makhluk hidup tidak semudah yang dianut abiogenesis (generatio spontanea), melainkan melalui evolusi kimia yang</w:t>
      </w:r>
      <w:r>
        <w:rPr>
          <w:rFonts w:ascii="Times New Roman" w:hAnsi="Times New Roman" w:cs="Times New Roman"/>
          <w:sz w:val="24"/>
          <w:szCs w:val="24"/>
        </w:rPr>
        <w:t xml:space="preserve"> banyak</w:t>
      </w:r>
      <w:r w:rsidRPr="007D2685">
        <w:rPr>
          <w:rFonts w:ascii="Times New Roman" w:hAnsi="Times New Roman" w:cs="Times New Roman"/>
          <w:sz w:val="24"/>
          <w:szCs w:val="24"/>
        </w:rPr>
        <w:t xml:space="preserve"> memakan waktu jutaan tahun. </w:t>
      </w:r>
    </w:p>
    <w:p w:rsidR="002A15FC"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Teori ini pun disebut teori evolusi kimia atau neoabiogenesis yang merupakan reinkarnasi dari teori biogenesis karena memercayai makhluk hidup berasal dari benda tak</w:t>
      </w:r>
      <w:r>
        <w:rPr>
          <w:rFonts w:ascii="Times New Roman" w:hAnsi="Times New Roman" w:cs="Times New Roman"/>
          <w:sz w:val="24"/>
          <w:szCs w:val="24"/>
        </w:rPr>
        <w:t xml:space="preserve"> hidup melalui evolusi kimia. Apakah Sudah terjawab</w:t>
      </w:r>
      <w:r w:rsidRPr="007D2685">
        <w:rPr>
          <w:rFonts w:ascii="Times New Roman" w:hAnsi="Times New Roman" w:cs="Times New Roman"/>
          <w:sz w:val="24"/>
          <w:szCs w:val="24"/>
        </w:rPr>
        <w:t xml:space="preserve"> asal mula kehidupan dengan teori evolusi kimia tersebut? Jawabnya belum, bukan? Bahkan,</w:t>
      </w:r>
      <w:r>
        <w:rPr>
          <w:rFonts w:ascii="Times New Roman" w:hAnsi="Times New Roman" w:cs="Times New Roman"/>
          <w:sz w:val="24"/>
          <w:szCs w:val="24"/>
        </w:rPr>
        <w:t xml:space="preserve"> para ilmuan sendiri juga bingung</w:t>
      </w:r>
      <w:r w:rsidRPr="007D2685">
        <w:rPr>
          <w:rFonts w:ascii="Times New Roman" w:hAnsi="Times New Roman" w:cs="Times New Roman"/>
          <w:sz w:val="24"/>
          <w:szCs w:val="24"/>
        </w:rPr>
        <w:t>. Mengapa? Ternyata, makhluk hidup mengandung jutaan molekul yang sangat kompleks dengan pem</w:t>
      </w:r>
      <w:r>
        <w:rPr>
          <w:rFonts w:ascii="Times New Roman" w:hAnsi="Times New Roman" w:cs="Times New Roman"/>
          <w:sz w:val="24"/>
          <w:szCs w:val="24"/>
        </w:rPr>
        <w:t>bentukan yang tidak sederhana. Cara u</w:t>
      </w:r>
      <w:r w:rsidRPr="007D2685">
        <w:rPr>
          <w:rFonts w:ascii="Times New Roman" w:hAnsi="Times New Roman" w:cs="Times New Roman"/>
          <w:sz w:val="24"/>
          <w:szCs w:val="24"/>
        </w:rPr>
        <w:t xml:space="preserve">ntuk membentuk satu jenis molekul protein yang ada pada tubuh makhluk </w:t>
      </w:r>
      <w:proofErr w:type="gramStart"/>
      <w:r w:rsidRPr="007D2685">
        <w:rPr>
          <w:rFonts w:ascii="Times New Roman" w:hAnsi="Times New Roman" w:cs="Times New Roman"/>
          <w:sz w:val="24"/>
          <w:szCs w:val="24"/>
        </w:rPr>
        <w:t xml:space="preserve">hidup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r w:rsidRPr="007D2685">
        <w:rPr>
          <w:rFonts w:ascii="Times New Roman" w:hAnsi="Times New Roman" w:cs="Times New Roman"/>
          <w:sz w:val="24"/>
          <w:szCs w:val="24"/>
        </w:rPr>
        <w:t xml:space="preserve">sekarang ini, </w:t>
      </w:r>
      <w:r>
        <w:rPr>
          <w:rFonts w:ascii="Times New Roman" w:hAnsi="Times New Roman" w:cs="Times New Roman"/>
          <w:sz w:val="24"/>
          <w:szCs w:val="24"/>
        </w:rPr>
        <w:t xml:space="preserve">sangat </w:t>
      </w:r>
      <w:r w:rsidRPr="007D2685">
        <w:rPr>
          <w:rFonts w:ascii="Times New Roman" w:hAnsi="Times New Roman" w:cs="Times New Roman"/>
          <w:sz w:val="24"/>
          <w:szCs w:val="24"/>
        </w:rPr>
        <w:t>diperlukan tahapan reaksi yang sangat kompleks dan memakan w</w:t>
      </w:r>
      <w:r>
        <w:rPr>
          <w:rFonts w:ascii="Times New Roman" w:hAnsi="Times New Roman" w:cs="Times New Roman"/>
          <w:sz w:val="24"/>
          <w:szCs w:val="24"/>
        </w:rPr>
        <w:t>aktu sangat lama. Mengapa? Jika</w:t>
      </w:r>
      <w:r w:rsidRPr="007D2685">
        <w:rPr>
          <w:rFonts w:ascii="Times New Roman" w:hAnsi="Times New Roman" w:cs="Times New Roman"/>
          <w:sz w:val="24"/>
          <w:szCs w:val="24"/>
        </w:rPr>
        <w:t xml:space="preserve"> hal tersebut terjadi secara spontan di alam saat itu, pasti sangat banyak hambatannya. Hal ini berbeda kalau pembentukan protein yang terjadi pada makhluk hidup saat ini difasilitasi oleh gen yang mengaturnya dan organel serta enzim yang mempercepat dan memfasilitasi reaksinya.  Itu baru mengenai pembentukan molekul penyusun tubuh makhluk hidup. Kalau ternyata terjawab bagaimana terbentuknya molekul-molekul kompleks penyusun seluruh tubuh makhluk hidup, lalu bagaimana membentuk sel yang bisa hidup dan bereproduksi? Pertanyaan selanjutnya, kalau sudah terbentuk organisme tingkat tinggi, bagaimana roh makhluk hidup terbentuk? Sederet pertanyaan yang tidak dapat kita jawab.   </w:t>
      </w:r>
    </w:p>
    <w:p w:rsidR="002A15FC" w:rsidRPr="007D2685" w:rsidRDefault="002A15FC" w:rsidP="002A15FC">
      <w:pPr>
        <w:spacing w:line="360" w:lineRule="auto"/>
        <w:jc w:val="both"/>
        <w:rPr>
          <w:rFonts w:ascii="Times New Roman" w:hAnsi="Times New Roman" w:cs="Times New Roman"/>
          <w:sz w:val="24"/>
          <w:szCs w:val="24"/>
        </w:rPr>
      </w:pP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D.  Teori Panspermia  </w:t>
      </w:r>
    </w:p>
    <w:p w:rsidR="002A15FC"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Apakah semua ilmuwan sepakat mengenai teori asal mula kehidupan dengan adanya percobaan Miller? Jawabnya tidak. Pada abad ke-19, ilmuwan antariksa menciptakan teori baru, yaitu teori panspermia yang sering disebut teori eksogenesis atau teori kosmologi. Teori ini bertentang</w:t>
      </w:r>
      <w:r>
        <w:rPr>
          <w:rFonts w:ascii="Times New Roman" w:hAnsi="Times New Roman" w:cs="Times New Roman"/>
          <w:sz w:val="24"/>
          <w:szCs w:val="24"/>
        </w:rPr>
        <w:t>an dengan teori abiogenesis yang</w:t>
      </w:r>
      <w:r w:rsidRPr="007D2685">
        <w:rPr>
          <w:rFonts w:ascii="Times New Roman" w:hAnsi="Times New Roman" w:cs="Times New Roman"/>
          <w:sz w:val="24"/>
          <w:szCs w:val="24"/>
        </w:rPr>
        <w:t xml:space="preserve"> mengemukakan bahwa benih kehidupan sudah ada dan tersebar di seluruh jagat raya. Benih kehidupan tersebut berkembang di mana saja yang lingkungannya memungkinkan. Jadi, asal mula kehidupan menurut teori ini bersumber dari benih-benih </w:t>
      </w:r>
      <w:r w:rsidRPr="007D2685">
        <w:rPr>
          <w:rFonts w:ascii="Times New Roman" w:hAnsi="Times New Roman" w:cs="Times New Roman"/>
          <w:sz w:val="24"/>
          <w:szCs w:val="24"/>
        </w:rPr>
        <w:lastRenderedPageBreak/>
        <w:t xml:space="preserve">kehidupan yang ada di luar angkasa. </w:t>
      </w:r>
      <w:r>
        <w:rPr>
          <w:rStyle w:val="FootnoteReference"/>
          <w:rFonts w:ascii="Times New Roman" w:hAnsi="Times New Roman" w:cs="Times New Roman"/>
          <w:sz w:val="24"/>
          <w:szCs w:val="24"/>
        </w:rPr>
        <w:footnoteReference w:id="14"/>
      </w:r>
      <w:r w:rsidRPr="007D2685">
        <w:rPr>
          <w:rFonts w:ascii="Times New Roman" w:hAnsi="Times New Roman" w:cs="Times New Roman"/>
          <w:sz w:val="24"/>
          <w:szCs w:val="24"/>
        </w:rPr>
        <w:t xml:space="preserve"> Teori ini berhipotesis bahwa organisme mikroskopis datang dari luar angkasa, kemudian berkembang dan berevolusi di bumi. Seperti kita ketahui, bumi kita ini sering dihujani meteorit dari luar angkasa yang memungkinkan membawa benih makhluk hidup mikroskopis yang kemudian dapat berkembang dan berevolusi di muka bumi.</w:t>
      </w:r>
    </w:p>
    <w:p w:rsidR="002A15FC" w:rsidRPr="007D2685" w:rsidRDefault="002A15FC" w:rsidP="002A15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D2685">
        <w:rPr>
          <w:rFonts w:ascii="Times New Roman" w:hAnsi="Times New Roman" w:cs="Times New Roman"/>
          <w:sz w:val="24"/>
          <w:szCs w:val="24"/>
        </w:rPr>
        <w:t>Sesungguhnya, teori ini secara tidak langsung mendukung teori biogenesis. Namun, teori ini belum mampu menjawab bagaimana benih tersebut terjadi dan dari mana asalnya. Apakah melalui evolusi kimia seperti yang telah dikemukakan oleh Oparin dan kawan-kawan atau melalui penciptaan?  Kalau kita cermati, perkembangan teori asal mula kehidupan ini oleh para ilmuwan dari dahulu sampai saat ini sangat membingungkan. Tarik- menarik antara teori abiogenesis dan biogenesis terus terjadi. Semakin manusia berpikir, semakin sukar menemukan rahasia kehidupan. Hal ini terjadi karena ilmu manusia sangat terbatas untuk menelaah rahasia alam. Dalam Islam, dikatakan bahwa ilmu Allah itu seluas lautan, sedangkan ilmu manusia bagai setetes air di lautan. Sebagaimana</w:t>
      </w:r>
      <w:r>
        <w:rPr>
          <w:rFonts w:ascii="Times New Roman" w:hAnsi="Times New Roman" w:cs="Times New Roman"/>
          <w:sz w:val="24"/>
          <w:szCs w:val="24"/>
        </w:rPr>
        <w:t xml:space="preserve"> yang</w:t>
      </w:r>
      <w:r w:rsidRPr="007D2685">
        <w:rPr>
          <w:rFonts w:ascii="Times New Roman" w:hAnsi="Times New Roman" w:cs="Times New Roman"/>
          <w:sz w:val="24"/>
          <w:szCs w:val="24"/>
        </w:rPr>
        <w:t xml:space="preserve"> tercantum dalam Alquran surah</w:t>
      </w:r>
      <w:r>
        <w:rPr>
          <w:rFonts w:ascii="Times New Roman" w:hAnsi="Times New Roman" w:cs="Times New Roman"/>
          <w:sz w:val="24"/>
          <w:szCs w:val="24"/>
        </w:rPr>
        <w:t xml:space="preserve"> Lukman ayat 27, yang artinya: “</w:t>
      </w:r>
      <w:r w:rsidRPr="007D2685">
        <w:rPr>
          <w:rFonts w:ascii="Times New Roman" w:hAnsi="Times New Roman" w:cs="Times New Roman"/>
          <w:sz w:val="24"/>
          <w:szCs w:val="24"/>
        </w:rPr>
        <w:t xml:space="preserve">Dan sekiranya segala pohon yang ada di bumi menjadi pena, dan segala lautan (menjadi tinta), dengan dibantu kepadanya tujuh lautan lagi sesudah itu, niscaya tidak akan habis kalimah- kalimah Allah itu ditulis. Sesungguhnya Allah </w:t>
      </w:r>
      <w:r>
        <w:rPr>
          <w:rFonts w:ascii="Times New Roman" w:hAnsi="Times New Roman" w:cs="Times New Roman"/>
          <w:sz w:val="24"/>
          <w:szCs w:val="24"/>
        </w:rPr>
        <w:t>Maha Kuasa, lagi Maha Bijaksana”</w:t>
      </w:r>
      <w:r w:rsidRPr="007D2685">
        <w:rPr>
          <w:rFonts w:ascii="Times New Roman" w:hAnsi="Times New Roman" w:cs="Times New Roman"/>
          <w:sz w:val="24"/>
          <w:szCs w:val="24"/>
        </w:rPr>
        <w:t xml:space="preserve">. Ayat tersebut menunjukkan betapa ilmu Tuhan sangat luas dan kepada manusia hanya diberikan sedikit saja. Dengan demikian tidak heran jika perseteruan antara penganut teori abiogenesis dan biogenesis terus berlanjut, karena keterbatasan pemikiran manusia.  </w:t>
      </w:r>
    </w:p>
    <w:p w:rsidR="002A15FC" w:rsidRPr="007D2685" w:rsidRDefault="002A15FC" w:rsidP="002A15FC">
      <w:pPr>
        <w:spacing w:line="360" w:lineRule="auto"/>
        <w:jc w:val="both"/>
        <w:rPr>
          <w:rFonts w:ascii="Times New Roman" w:hAnsi="Times New Roman" w:cs="Times New Roman"/>
          <w:sz w:val="24"/>
          <w:szCs w:val="24"/>
        </w:rPr>
      </w:pPr>
      <w:r w:rsidRPr="007D2685">
        <w:rPr>
          <w:rFonts w:ascii="Times New Roman" w:hAnsi="Times New Roman" w:cs="Times New Roman"/>
          <w:sz w:val="24"/>
          <w:szCs w:val="24"/>
        </w:rPr>
        <w:t xml:space="preserve">E. Teori Penciptaan  </w:t>
      </w:r>
    </w:p>
    <w:p w:rsidR="002A15FC" w:rsidRPr="007D2685"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Berdasar pada teori yang dikemukakan oleh para ilmuwan tersebut, ternyata mereka masih kebingungan dan masih berpikir keras untuk menelaah rahasia alam tersebut. Akhirnya, beberapa ilmuwan memilih kembali pada teori penciptaan, yang bersumb</w:t>
      </w:r>
      <w:r>
        <w:rPr>
          <w:rFonts w:ascii="Times New Roman" w:hAnsi="Times New Roman" w:cs="Times New Roman"/>
          <w:sz w:val="24"/>
          <w:szCs w:val="24"/>
        </w:rPr>
        <w:t>er dari ajaran agama dan kitab-</w:t>
      </w:r>
      <w:r w:rsidRPr="007D2685">
        <w:rPr>
          <w:rFonts w:ascii="Times New Roman" w:hAnsi="Times New Roman" w:cs="Times New Roman"/>
          <w:sz w:val="24"/>
          <w:szCs w:val="24"/>
        </w:rPr>
        <w:t>kitab yang dianutnya. Kebanyakan agama, khususnya agama samawi, percaya bahwa alam semesta bersama isinya diciptakan oleh Tuhan. Memang teori ciptaan ini sukar dibuktikan dengan akal manusia karena datangnya bukan dari hasil percobaan, melainkan hasil tel</w:t>
      </w:r>
      <w:r>
        <w:rPr>
          <w:rFonts w:ascii="Times New Roman" w:hAnsi="Times New Roman" w:cs="Times New Roman"/>
          <w:sz w:val="24"/>
          <w:szCs w:val="24"/>
        </w:rPr>
        <w:t xml:space="preserve">aah ilmu agama dan keyakinan. </w:t>
      </w:r>
      <w:r w:rsidRPr="007D2685">
        <w:rPr>
          <w:rFonts w:ascii="Times New Roman" w:hAnsi="Times New Roman" w:cs="Times New Roman"/>
          <w:sz w:val="24"/>
          <w:szCs w:val="24"/>
        </w:rPr>
        <w:t xml:space="preserve">Berdasarkan kitab Bibel, kaum Nasrani percaya bahwa bumi diciptakan dalam </w:t>
      </w:r>
      <w:r w:rsidRPr="007D2685">
        <w:rPr>
          <w:rFonts w:ascii="Times New Roman" w:hAnsi="Times New Roman" w:cs="Times New Roman"/>
          <w:sz w:val="24"/>
          <w:szCs w:val="24"/>
        </w:rPr>
        <w:lastRenderedPageBreak/>
        <w:t>enam hari, tumbuhan diciptakan pada hari ketiga, ikan dan unggas pada hari kelima, serta yang lainnya pada hari keenam. Sejalan dengan umat Kristen, umat Islam pun percaya bahwa alam semesta beserta isinya diciptakan oleh Tuhan. Untuk lebih jelasnya, coba Anda c</w:t>
      </w:r>
      <w:r>
        <w:rPr>
          <w:rFonts w:ascii="Times New Roman" w:hAnsi="Times New Roman" w:cs="Times New Roman"/>
          <w:sz w:val="24"/>
          <w:szCs w:val="24"/>
        </w:rPr>
        <w:t>ermati firman Allah berikut “</w:t>
      </w:r>
      <w:r w:rsidRPr="007D2685">
        <w:rPr>
          <w:rFonts w:ascii="Times New Roman" w:hAnsi="Times New Roman" w:cs="Times New Roman"/>
          <w:sz w:val="24"/>
          <w:szCs w:val="24"/>
        </w:rPr>
        <w:t>bahwa langit dan bumi disatukan, kemudian mereka Kami pisahkan dan Kami menjadikan setiap yang hidup dari air</w:t>
      </w:r>
      <w:r>
        <w:rPr>
          <w:rFonts w:ascii="Times New Roman" w:hAnsi="Times New Roman" w:cs="Times New Roman"/>
          <w:sz w:val="24"/>
          <w:szCs w:val="24"/>
        </w:rPr>
        <w:t>” (QS 21: 30).</w:t>
      </w:r>
      <w:r w:rsidRPr="007D2685">
        <w:rPr>
          <w:rFonts w:ascii="Times New Roman" w:hAnsi="Times New Roman" w:cs="Times New Roman"/>
          <w:sz w:val="24"/>
          <w:szCs w:val="24"/>
        </w:rPr>
        <w:t xml:space="preserve"> Penganut agama Hindu juga percaya bahwa makhluk hidup diciptakan oleh Tuhan.  Itulah teori penciptaan yang bersumber dari agama yang kebenarannya tidak untuk dibuktikan secara ilmiah karena teori tersebut datang dari Tuhan yang diyakini oleh keimanan dan bukan hasil pemikiran manusia. Manusia boleh tidak percaya dengan teori penciptaan. Namun, kalau kita renungkan, ternyata kita sendiri tidak tahu bagaimana kita dihidupkan dan bagaimana kita dimatikan. Semua itu adalah rahasia Tuhan yang Mahakuasa.  </w:t>
      </w:r>
    </w:p>
    <w:p w:rsidR="002A15FC"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Kajian tentang asal mula kehidupan hingga saat ini masih menjadi topik penting para ilmuwan yang mencari kebenaran lewat filsafat ilmu.  Sejak zaman Aristoteles hingga saat i</w:t>
      </w:r>
      <w:r>
        <w:rPr>
          <w:rFonts w:ascii="Times New Roman" w:hAnsi="Times New Roman" w:cs="Times New Roman"/>
          <w:sz w:val="24"/>
          <w:szCs w:val="24"/>
        </w:rPr>
        <w:t xml:space="preserve">ni, hal tersebut masih menjadi </w:t>
      </w:r>
      <w:r w:rsidRPr="007D2685">
        <w:rPr>
          <w:rFonts w:ascii="Times New Roman" w:hAnsi="Times New Roman" w:cs="Times New Roman"/>
          <w:sz w:val="24"/>
          <w:szCs w:val="24"/>
        </w:rPr>
        <w:t xml:space="preserve">kajian teori yang tak pernah berujung. Aristoteles mengemukakan teori abiogenesis (generatio spontanea) yang berpendapat bahwa makhluk hidup terjadi secara spontan dari benda tak hidup. Teori ini bertahan hingga berabad-abad lamanya. Teori abiogenesis ini mulai ditentang dengan adanya percobaan Francesco Redi yang diperkuat oleh Lazaro Spallanzani, lalu Louis Pateur memunculkan teori baru yang disebut biogenesis.  Ketika teori biogenesis berhasil mematahkan teori </w:t>
      </w:r>
      <w:proofErr w:type="gramStart"/>
      <w:r w:rsidRPr="007D2685">
        <w:rPr>
          <w:rFonts w:ascii="Times New Roman" w:hAnsi="Times New Roman" w:cs="Times New Roman"/>
          <w:sz w:val="24"/>
          <w:szCs w:val="24"/>
        </w:rPr>
        <w:t>abiogenesis,  muncul</w:t>
      </w:r>
      <w:proofErr w:type="gramEnd"/>
      <w:r w:rsidRPr="007D2685">
        <w:rPr>
          <w:rFonts w:ascii="Times New Roman" w:hAnsi="Times New Roman" w:cs="Times New Roman"/>
          <w:sz w:val="24"/>
          <w:szCs w:val="24"/>
        </w:rPr>
        <w:t xml:space="preserve"> teori baru tentang asal mula kehidupan yang dikenal dengan teori evolusi kimia. Teori ini dimulai dengan hipotesis Oparin dan </w:t>
      </w:r>
      <w:proofErr w:type="gramStart"/>
      <w:r w:rsidRPr="007D2685">
        <w:rPr>
          <w:rFonts w:ascii="Times New Roman" w:hAnsi="Times New Roman" w:cs="Times New Roman"/>
          <w:sz w:val="24"/>
          <w:szCs w:val="24"/>
        </w:rPr>
        <w:t>Haldane  tentang</w:t>
      </w:r>
      <w:proofErr w:type="gramEnd"/>
      <w:r w:rsidRPr="007D2685">
        <w:rPr>
          <w:rFonts w:ascii="Times New Roman" w:hAnsi="Times New Roman" w:cs="Times New Roman"/>
          <w:sz w:val="24"/>
          <w:szCs w:val="24"/>
        </w:rPr>
        <w:t xml:space="preserve">  adanya molekul-molekul sederhana pada permukaan  bumi primitif sebagai hasil dari reaksi kimia gas-gas atmosfer saat itu   (uap air, nitrogen, hidrogen, metan, amonia, dan karbonmonoksida) dengan bantuan sinar matahari, si</w:t>
      </w:r>
      <w:r>
        <w:rPr>
          <w:rFonts w:ascii="Times New Roman" w:hAnsi="Times New Roman" w:cs="Times New Roman"/>
          <w:sz w:val="24"/>
          <w:szCs w:val="24"/>
        </w:rPr>
        <w:t xml:space="preserve">nar kosmik, dan kilatan petir. </w:t>
      </w:r>
      <w:r w:rsidRPr="007D2685">
        <w:rPr>
          <w:rFonts w:ascii="Times New Roman" w:hAnsi="Times New Roman" w:cs="Times New Roman"/>
          <w:sz w:val="24"/>
          <w:szCs w:val="24"/>
        </w:rPr>
        <w:t xml:space="preserve">Selanjutnya, Harold Urey </w:t>
      </w:r>
      <w:proofErr w:type="gramStart"/>
      <w:r w:rsidRPr="007D2685">
        <w:rPr>
          <w:rFonts w:ascii="Times New Roman" w:hAnsi="Times New Roman" w:cs="Times New Roman"/>
          <w:sz w:val="24"/>
          <w:szCs w:val="24"/>
        </w:rPr>
        <w:t>dan  Stanley</w:t>
      </w:r>
      <w:proofErr w:type="gramEnd"/>
      <w:r w:rsidRPr="007D2685">
        <w:rPr>
          <w:rFonts w:ascii="Times New Roman" w:hAnsi="Times New Roman" w:cs="Times New Roman"/>
          <w:sz w:val="24"/>
          <w:szCs w:val="24"/>
        </w:rPr>
        <w:t xml:space="preserve"> Miller melakukan percobaan  untuk  membuktikan hipotesis Oparin dan Haldane dengan alat yang dirancang Miller. </w:t>
      </w:r>
    </w:p>
    <w:p w:rsidR="002A15FC" w:rsidRDefault="002A15FC" w:rsidP="002A15FC">
      <w:pPr>
        <w:spacing w:line="360" w:lineRule="auto"/>
        <w:ind w:firstLine="720"/>
        <w:jc w:val="both"/>
        <w:rPr>
          <w:rFonts w:ascii="Times New Roman" w:hAnsi="Times New Roman" w:cs="Times New Roman"/>
          <w:sz w:val="24"/>
          <w:szCs w:val="24"/>
        </w:rPr>
      </w:pPr>
      <w:r w:rsidRPr="007D2685">
        <w:rPr>
          <w:rFonts w:ascii="Times New Roman" w:hAnsi="Times New Roman" w:cs="Times New Roman"/>
          <w:sz w:val="24"/>
          <w:szCs w:val="24"/>
        </w:rPr>
        <w:t>Hasilnya sungguh mengagumkan bahwa alat yang ia rancang sesuai dengan kondisi bumi prim</w:t>
      </w:r>
      <w:r>
        <w:rPr>
          <w:rFonts w:ascii="Times New Roman" w:hAnsi="Times New Roman" w:cs="Times New Roman"/>
          <w:sz w:val="24"/>
          <w:szCs w:val="24"/>
        </w:rPr>
        <w:t xml:space="preserve">itif dan diisi dengan gas-gas </w:t>
      </w:r>
      <w:r w:rsidRPr="007D2685">
        <w:rPr>
          <w:rFonts w:ascii="Times New Roman" w:hAnsi="Times New Roman" w:cs="Times New Roman"/>
          <w:sz w:val="24"/>
          <w:szCs w:val="24"/>
        </w:rPr>
        <w:t xml:space="preserve">sesuai hipotesis tersebut, setelah dioperasikan, dapat </w:t>
      </w:r>
      <w:proofErr w:type="gramStart"/>
      <w:r w:rsidRPr="007D2685">
        <w:rPr>
          <w:rFonts w:ascii="Times New Roman" w:hAnsi="Times New Roman" w:cs="Times New Roman"/>
          <w:sz w:val="24"/>
          <w:szCs w:val="24"/>
        </w:rPr>
        <w:t>menghasilkan  molekul</w:t>
      </w:r>
      <w:proofErr w:type="gramEnd"/>
      <w:r w:rsidRPr="007D2685">
        <w:rPr>
          <w:rFonts w:ascii="Times New Roman" w:hAnsi="Times New Roman" w:cs="Times New Roman"/>
          <w:sz w:val="24"/>
          <w:szCs w:val="24"/>
        </w:rPr>
        <w:t xml:space="preserve">  sederhana, seperti urea, asam asetat, asam laktat, dan beberapa asam amino.</w:t>
      </w:r>
      <w:r>
        <w:rPr>
          <w:rFonts w:ascii="Times New Roman" w:hAnsi="Times New Roman" w:cs="Times New Roman"/>
          <w:sz w:val="24"/>
          <w:szCs w:val="24"/>
        </w:rPr>
        <w:t xml:space="preserve"> Jadi d</w:t>
      </w:r>
      <w:r w:rsidRPr="007D2685">
        <w:rPr>
          <w:rFonts w:ascii="Times New Roman" w:hAnsi="Times New Roman" w:cs="Times New Roman"/>
          <w:sz w:val="24"/>
          <w:szCs w:val="24"/>
        </w:rPr>
        <w:t>engan d</w:t>
      </w:r>
      <w:r>
        <w:rPr>
          <w:rFonts w:ascii="Times New Roman" w:hAnsi="Times New Roman" w:cs="Times New Roman"/>
          <w:sz w:val="24"/>
          <w:szCs w:val="24"/>
        </w:rPr>
        <w:t xml:space="preserve">emikian, teori evolusi </w:t>
      </w:r>
      <w:proofErr w:type="gramStart"/>
      <w:r>
        <w:rPr>
          <w:rFonts w:ascii="Times New Roman" w:hAnsi="Times New Roman" w:cs="Times New Roman"/>
          <w:sz w:val="24"/>
          <w:szCs w:val="24"/>
        </w:rPr>
        <w:t xml:space="preserve">kimia </w:t>
      </w:r>
      <w:r w:rsidRPr="007D2685">
        <w:rPr>
          <w:rFonts w:ascii="Times New Roman" w:hAnsi="Times New Roman" w:cs="Times New Roman"/>
          <w:sz w:val="24"/>
          <w:szCs w:val="24"/>
        </w:rPr>
        <w:t xml:space="preserve"> dapat</w:t>
      </w:r>
      <w:proofErr w:type="gramEnd"/>
      <w:r w:rsidRPr="007D2685">
        <w:rPr>
          <w:rFonts w:ascii="Times New Roman" w:hAnsi="Times New Roman" w:cs="Times New Roman"/>
          <w:sz w:val="24"/>
          <w:szCs w:val="24"/>
        </w:rPr>
        <w:t xml:space="preserve"> dikatakan sebagai penjelmaan dari teori abioge</w:t>
      </w:r>
      <w:r>
        <w:rPr>
          <w:rFonts w:ascii="Times New Roman" w:hAnsi="Times New Roman" w:cs="Times New Roman"/>
          <w:sz w:val="24"/>
          <w:szCs w:val="24"/>
        </w:rPr>
        <w:t xml:space="preserve">nesis sehingga sering disebut </w:t>
      </w:r>
      <w:r w:rsidRPr="007D2685">
        <w:rPr>
          <w:rFonts w:ascii="Times New Roman" w:hAnsi="Times New Roman" w:cs="Times New Roman"/>
          <w:sz w:val="24"/>
          <w:szCs w:val="24"/>
        </w:rPr>
        <w:t>neoabiogenesis yang menyatakan bahwa makhluk hidup berawal dari  evolusi kimia yang memakan wa</w:t>
      </w:r>
      <w:r>
        <w:rPr>
          <w:rFonts w:ascii="Times New Roman" w:hAnsi="Times New Roman" w:cs="Times New Roman"/>
          <w:sz w:val="24"/>
          <w:szCs w:val="24"/>
        </w:rPr>
        <w:t xml:space="preserve">ktu jutaan tahun lamanya. Saat </w:t>
      </w:r>
      <w:r w:rsidRPr="007D2685">
        <w:rPr>
          <w:rFonts w:ascii="Times New Roman" w:hAnsi="Times New Roman" w:cs="Times New Roman"/>
          <w:sz w:val="24"/>
          <w:szCs w:val="24"/>
        </w:rPr>
        <w:t xml:space="preserve">  </w:t>
      </w:r>
      <w:proofErr w:type="gramStart"/>
      <w:r w:rsidRPr="007D2685">
        <w:rPr>
          <w:rFonts w:ascii="Times New Roman" w:hAnsi="Times New Roman" w:cs="Times New Roman"/>
          <w:sz w:val="24"/>
          <w:szCs w:val="24"/>
        </w:rPr>
        <w:t>orang  masih</w:t>
      </w:r>
      <w:proofErr w:type="gramEnd"/>
      <w:r w:rsidRPr="007D2685">
        <w:rPr>
          <w:rFonts w:ascii="Times New Roman" w:hAnsi="Times New Roman" w:cs="Times New Roman"/>
          <w:sz w:val="24"/>
          <w:szCs w:val="24"/>
        </w:rPr>
        <w:t xml:space="preserve"> </w:t>
      </w:r>
      <w:r w:rsidRPr="007D2685">
        <w:rPr>
          <w:rFonts w:ascii="Times New Roman" w:hAnsi="Times New Roman" w:cs="Times New Roman"/>
          <w:sz w:val="24"/>
          <w:szCs w:val="24"/>
        </w:rPr>
        <w:lastRenderedPageBreak/>
        <w:t xml:space="preserve">memperbaiki kelemahan teori evolusi kimia yang belum sempurna ini, muncul lagi teori baru tentang asal </w:t>
      </w:r>
      <w:r>
        <w:rPr>
          <w:rFonts w:ascii="Times New Roman" w:hAnsi="Times New Roman" w:cs="Times New Roman"/>
          <w:sz w:val="24"/>
          <w:szCs w:val="24"/>
        </w:rPr>
        <w:t xml:space="preserve">mula kehidupan di bumi. Saat ini </w:t>
      </w:r>
      <w:r w:rsidRPr="007D2685">
        <w:rPr>
          <w:rFonts w:ascii="Times New Roman" w:hAnsi="Times New Roman" w:cs="Times New Roman"/>
          <w:sz w:val="24"/>
          <w:szCs w:val="24"/>
        </w:rPr>
        <w:t xml:space="preserve">tampaknya hal tersebut merupakan penjelmaan dari teori biogenesis yang mengatakan bahwa asal mula kehidupan berawal dari benih-benih kehidupan yang berada di </w:t>
      </w:r>
      <w:r>
        <w:rPr>
          <w:rFonts w:ascii="Times New Roman" w:hAnsi="Times New Roman" w:cs="Times New Roman"/>
          <w:sz w:val="24"/>
          <w:szCs w:val="24"/>
        </w:rPr>
        <w:t>jagat raya. Mereka percaya bila</w:t>
      </w:r>
      <w:r w:rsidRPr="007D2685">
        <w:rPr>
          <w:rFonts w:ascii="Times New Roman" w:hAnsi="Times New Roman" w:cs="Times New Roman"/>
          <w:sz w:val="24"/>
          <w:szCs w:val="24"/>
        </w:rPr>
        <w:t xml:space="preserve"> di jagat raya ini dipenuhi benih kehidupan yang dapat tumbuh di mana saja asal lingkungannya sesuai. Teori ini dikenal dengan teori panspermia. Kalau kita kaji lebih jauh, </w:t>
      </w:r>
      <w:proofErr w:type="gramStart"/>
      <w:r w:rsidRPr="007D2685">
        <w:rPr>
          <w:rFonts w:ascii="Times New Roman" w:hAnsi="Times New Roman" w:cs="Times New Roman"/>
          <w:sz w:val="24"/>
          <w:szCs w:val="24"/>
        </w:rPr>
        <w:t>ternyata  polemik</w:t>
      </w:r>
      <w:proofErr w:type="gramEnd"/>
      <w:r w:rsidRPr="007D2685">
        <w:rPr>
          <w:rFonts w:ascii="Times New Roman" w:hAnsi="Times New Roman" w:cs="Times New Roman"/>
          <w:sz w:val="24"/>
          <w:szCs w:val="24"/>
        </w:rPr>
        <w:t xml:space="preserve"> antara ilmuwan yang pro dan kontra dari dua teori utama asal mula kehidupan adalah teori abiogenesis dan biogenesis itu terus berjalan walaupun kajiannya semakin modern. </w:t>
      </w:r>
    </w:p>
    <w:p w:rsidR="002A15FC" w:rsidRDefault="002A15FC" w:rsidP="002A15FC">
      <w:pPr>
        <w:spacing w:line="360" w:lineRule="auto"/>
        <w:jc w:val="both"/>
        <w:rPr>
          <w:rFonts w:ascii="Times New Roman" w:hAnsi="Times New Roman" w:cs="Times New Roman"/>
          <w:sz w:val="24"/>
          <w:szCs w:val="24"/>
        </w:rPr>
      </w:pPr>
      <w:r>
        <w:rPr>
          <w:rFonts w:ascii="Times New Roman" w:hAnsi="Times New Roman" w:cs="Times New Roman"/>
          <w:sz w:val="24"/>
          <w:szCs w:val="24"/>
        </w:rPr>
        <w:t>Ide Dasar Konsepsi Alam Semesta Dalam Al-Qur’an</w:t>
      </w:r>
    </w:p>
    <w:p w:rsidR="002A15FC" w:rsidRDefault="002A15FC" w:rsidP="002A15FC">
      <w:pPr>
        <w:spacing w:line="360" w:lineRule="auto"/>
        <w:jc w:val="both"/>
        <w:rPr>
          <w:rFonts w:ascii="Times New Roman" w:hAnsi="Times New Roman" w:cs="Times New Roman"/>
          <w:sz w:val="24"/>
          <w:szCs w:val="24"/>
        </w:rPr>
      </w:pPr>
      <w:r>
        <w:rPr>
          <w:rFonts w:ascii="Times New Roman" w:hAnsi="Times New Roman" w:cs="Times New Roman"/>
          <w:sz w:val="24"/>
          <w:szCs w:val="24"/>
        </w:rPr>
        <w:tab/>
        <w:t>Dalam surah al isra’ ayat 88, allah berfirman yang berbunyi: artinya “</w:t>
      </w:r>
      <w:proofErr w:type="gramStart"/>
      <w:r>
        <w:rPr>
          <w:rFonts w:ascii="Times New Roman" w:hAnsi="Times New Roman" w:cs="Times New Roman"/>
          <w:sz w:val="24"/>
          <w:szCs w:val="24"/>
        </w:rPr>
        <w:t>katakanlah,sesungguhnya</w:t>
      </w:r>
      <w:proofErr w:type="gramEnd"/>
      <w:r>
        <w:rPr>
          <w:rFonts w:ascii="Times New Roman" w:hAnsi="Times New Roman" w:cs="Times New Roman"/>
          <w:sz w:val="24"/>
          <w:szCs w:val="24"/>
        </w:rPr>
        <w:t xml:space="preserve"> jika manusia dan jin berkumpul untuk membuat yang serupa al qur’an ini, niscaya </w:t>
      </w:r>
      <w:r w:rsidRPr="00536B50">
        <w:rPr>
          <w:rFonts w:ascii="Times New Roman" w:hAnsi="Times New Roman" w:cs="Times New Roman"/>
          <w:sz w:val="24"/>
          <w:szCs w:val="24"/>
        </w:rPr>
        <w:t>mreka</w:t>
      </w:r>
      <w:r>
        <w:rPr>
          <w:rFonts w:ascii="Times New Roman" w:hAnsi="Times New Roman" w:cs="Times New Roman"/>
        </w:rPr>
        <w:t xml:space="preserve"> </w:t>
      </w:r>
      <w:r w:rsidRPr="00536B50">
        <w:rPr>
          <w:rFonts w:ascii="Times New Roman" w:hAnsi="Times New Roman" w:cs="Times New Roman"/>
          <w:sz w:val="24"/>
          <w:szCs w:val="24"/>
        </w:rPr>
        <w:t>tidak akan dapat membua</w:t>
      </w:r>
      <w:r>
        <w:rPr>
          <w:rFonts w:ascii="Times New Roman" w:hAnsi="Times New Roman" w:cs="Times New Roman"/>
          <w:sz w:val="24"/>
          <w:szCs w:val="24"/>
        </w:rPr>
        <w:t>t yang serupa dengan dia ,</w:t>
      </w:r>
      <w:r w:rsidRPr="00536B50">
        <w:rPr>
          <w:rFonts w:ascii="Times New Roman" w:hAnsi="Times New Roman" w:cs="Times New Roman"/>
          <w:sz w:val="24"/>
          <w:szCs w:val="24"/>
        </w:rPr>
        <w:t xml:space="preserve">sekalipun </w:t>
      </w:r>
      <w:r>
        <w:rPr>
          <w:rFonts w:ascii="Times New Roman" w:hAnsi="Times New Roman" w:cs="Times New Roman"/>
          <w:sz w:val="24"/>
          <w:szCs w:val="24"/>
        </w:rPr>
        <w:t>sekalipun sebagian mereka menjadi pembantu bagi sebagian yang lain.” (</w:t>
      </w:r>
      <w:proofErr w:type="gramStart"/>
      <w:r>
        <w:rPr>
          <w:rFonts w:ascii="Times New Roman" w:hAnsi="Times New Roman" w:cs="Times New Roman"/>
          <w:sz w:val="24"/>
          <w:szCs w:val="24"/>
        </w:rPr>
        <w:t>QS.Al</w:t>
      </w:r>
      <w:proofErr w:type="gramEnd"/>
      <w:r>
        <w:rPr>
          <w:rFonts w:ascii="Times New Roman" w:hAnsi="Times New Roman" w:cs="Times New Roman"/>
          <w:sz w:val="24"/>
          <w:szCs w:val="24"/>
        </w:rPr>
        <w:t xml:space="preserve"> isra’, 17:88). Al qur’an adalah bukti </w:t>
      </w:r>
      <w:proofErr w:type="gramStart"/>
      <w:r>
        <w:rPr>
          <w:rFonts w:ascii="Times New Roman" w:hAnsi="Times New Roman" w:cs="Times New Roman"/>
          <w:sz w:val="24"/>
          <w:szCs w:val="24"/>
        </w:rPr>
        <w:t>nyata ,</w:t>
      </w:r>
      <w:proofErr w:type="gramEnd"/>
      <w:r>
        <w:rPr>
          <w:rFonts w:ascii="Times New Roman" w:hAnsi="Times New Roman" w:cs="Times New Roman"/>
          <w:sz w:val="24"/>
          <w:szCs w:val="24"/>
        </w:rPr>
        <w:t xml:space="preserve"> didalamnya ada bukti bahwa al qur’an berasal dari allah dan manusia tidak dapat meyerupainya. Satu bukti ini ialah ayat ayat al qur’an yang terdapat dialam semesta, sesuai dengan ayat pada surah fushilat 41:53 yang artinya: “kami akan memperlihatkan kepada mereka tanda tanda kekuasaan kami di segenap penjuru dan pad diri merek sendiri, sehingg jelaslah bagi mereka bahwa al qur’an adalah benar. Dan apakah tuhanmu tidak cukup bagi kamu bahwa sesungguhnya Dia menyaksikan segala sesuatu?”. </w:t>
      </w:r>
    </w:p>
    <w:p w:rsidR="002A15FC" w:rsidRDefault="002A15FC" w:rsidP="002A15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informasi yang ada di dalam al qur’an yang sesuai dengan dunia eksternal ini. Allah lah yang maha memiliki pengetahuan mengenai semuanya dan allah lah yang telah menciptakan alam semesta dan allah juga yang telah menurunkan al qur’an. Untuk orang orang beriman yang teliti dan sungguh sungguh dan arif banyak sekali informasi dan analisis dalam al qur’an dapat mereka lihat dan pelajari. Perlu di ingat walaupun demikian al qur’an bukanlah sekedar buku ilmu pengetahuan tapi juga mempunyai tujuan yang terdapat pada al qur’an surat ibrahim 14:1, artinya: “alif lam ra. Ini adalah kitab yang kami turunkan kepadamu supaya kamu mengeluarkan manusia dari gelap gulita kepada cahaya terang benderang dengan izin allah yang maha kuasa lagi maha terpuji.” Dan terdapat juga pada surat al mu’min 40:1 artinya: “.... untuk menjadi </w:t>
      </w:r>
      <w:proofErr w:type="gramStart"/>
      <w:r>
        <w:rPr>
          <w:rFonts w:ascii="Times New Roman" w:hAnsi="Times New Roman" w:cs="Times New Roman"/>
          <w:sz w:val="24"/>
          <w:szCs w:val="24"/>
        </w:rPr>
        <w:t>petunjuk  dan</w:t>
      </w:r>
      <w:proofErr w:type="gramEnd"/>
      <w:r>
        <w:rPr>
          <w:rFonts w:ascii="Times New Roman" w:hAnsi="Times New Roman" w:cs="Times New Roman"/>
          <w:sz w:val="24"/>
          <w:szCs w:val="24"/>
        </w:rPr>
        <w:t xml:space="preserve"> peringatan bagi orang orang yang berpikir.” </w:t>
      </w:r>
    </w:p>
    <w:p w:rsidR="002A15FC" w:rsidRDefault="002A15FC" w:rsidP="002A15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sdt>
        <w:sdtPr>
          <w:rPr>
            <w:rFonts w:ascii="Times New Roman" w:hAnsi="Times New Roman" w:cs="Times New Roman"/>
            <w:sz w:val="24"/>
            <w:szCs w:val="24"/>
          </w:rPr>
          <w:id w:val="469411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ade10 \l 1057 </w:instrText>
          </w:r>
          <w:r>
            <w:rPr>
              <w:rFonts w:ascii="Times New Roman" w:hAnsi="Times New Roman" w:cs="Times New Roman"/>
              <w:sz w:val="24"/>
              <w:szCs w:val="24"/>
            </w:rPr>
            <w:fldChar w:fldCharType="separate"/>
          </w:r>
          <w:r w:rsidRPr="004C6DBB">
            <w:rPr>
              <w:rFonts w:ascii="Times New Roman" w:hAnsi="Times New Roman" w:cs="Times New Roman"/>
              <w:noProof/>
              <w:sz w:val="24"/>
              <w:szCs w:val="24"/>
            </w:rPr>
            <w:t>(jamarudin,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menyatakan bahwa Allah menurunkan al qur’an ini untuk sebagai petunjuk kepada seluruh orang orang beriman bagaimana cara agar menjadi hamba allah dan mencari ridho allah. </w:t>
      </w:r>
      <w:r w:rsidRPr="00A53444">
        <w:rPr>
          <w:rFonts w:ascii="Times New Roman" w:hAnsi="Times New Roman" w:cs="Times New Roman"/>
          <w:sz w:val="24"/>
          <w:szCs w:val="24"/>
        </w:rPr>
        <w:t>Betapapun, Al-Quran juga memberi informasi dasar mengenai beberapa hal seperti penciptaan alam semesta, kelahiran manusia, struktur atmosfer, dan keseimbangan di langit dan di bumi</w:t>
      </w:r>
      <w:r w:rsidRPr="00536B50">
        <w:rPr>
          <w:rFonts w:ascii="Times New Roman" w:hAnsi="Times New Roman" w:cs="Times New Roman"/>
        </w:rPr>
        <w:t xml:space="preserve">. </w:t>
      </w:r>
      <w:r w:rsidRPr="004C6DBB">
        <w:rPr>
          <w:rFonts w:ascii="Times New Roman" w:hAnsi="Times New Roman" w:cs="Times New Roman"/>
          <w:sz w:val="24"/>
          <w:szCs w:val="24"/>
        </w:rPr>
        <w:t>Al-Quran tersebut sesuai dengan temuan terbaru ilmu pengetahuan modern adalah hal penting, karena kesesuaian ini menegaskan bahwa Al-Quran adalah “firman Allah”. Menurut ayat “Maka apakah mereka tidak memperhatikan Al-Quran? Kalau kiranya Al- Quran itu bukan dari sisi Allah, tentulah mereka mendapat pertentangan yang banyak</w:t>
      </w:r>
      <w:r>
        <w:rPr>
          <w:rFonts w:ascii="Times New Roman" w:hAnsi="Times New Roman" w:cs="Times New Roman"/>
          <w:sz w:val="24"/>
          <w:szCs w:val="24"/>
        </w:rPr>
        <w:t xml:space="preserve"> di dalamnya”.</w:t>
      </w:r>
      <w:r w:rsidRPr="004C6DBB">
        <w:rPr>
          <w:rFonts w:ascii="Times New Roman" w:hAnsi="Times New Roman" w:cs="Times New Roman"/>
          <w:sz w:val="24"/>
          <w:szCs w:val="24"/>
        </w:rPr>
        <w:t xml:space="preserve"> (QS. An-Nisaa’, 4: 82), terdapat keserasian yang luar biasa antara pernyataan di dalam Al-Quran dan dunia eksternal. Pada halaman-halaman berikut kita akan membahas kesamaan yang luar biasa antara informasi tentang alam semesta yang ada dalam Al-Quran dan dalam ilmu pengetahuan.</w:t>
      </w:r>
    </w:p>
    <w:p w:rsidR="005F760C" w:rsidRDefault="008C2DF7" w:rsidP="002A15FC">
      <w:pPr>
        <w:tabs>
          <w:tab w:val="left" w:pos="450"/>
        </w:tabs>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4694111"/>
          <w:citation/>
        </w:sdtPr>
        <w:sdtEndPr/>
        <w:sdtContent>
          <w:r w:rsidR="002A15FC">
            <w:rPr>
              <w:rFonts w:ascii="Times New Roman" w:hAnsi="Times New Roman" w:cs="Times New Roman"/>
              <w:sz w:val="24"/>
              <w:szCs w:val="24"/>
            </w:rPr>
            <w:fldChar w:fldCharType="begin"/>
          </w:r>
          <w:r w:rsidR="002A15FC">
            <w:rPr>
              <w:rFonts w:ascii="Times New Roman" w:hAnsi="Times New Roman" w:cs="Times New Roman"/>
              <w:sz w:val="24"/>
              <w:szCs w:val="24"/>
            </w:rPr>
            <w:instrText xml:space="preserve"> CITATION rah91 \l 1057 </w:instrText>
          </w:r>
          <w:r w:rsidR="002A15FC">
            <w:rPr>
              <w:rFonts w:ascii="Times New Roman" w:hAnsi="Times New Roman" w:cs="Times New Roman"/>
              <w:sz w:val="24"/>
              <w:szCs w:val="24"/>
            </w:rPr>
            <w:fldChar w:fldCharType="separate"/>
          </w:r>
          <w:r w:rsidR="002A15FC" w:rsidRPr="00D13D3A">
            <w:rPr>
              <w:rFonts w:ascii="Times New Roman" w:hAnsi="Times New Roman" w:cs="Times New Roman"/>
              <w:noProof/>
              <w:sz w:val="24"/>
              <w:szCs w:val="24"/>
            </w:rPr>
            <w:t>(rahmat, 1991)</w:t>
          </w:r>
          <w:r w:rsidR="002A15FC">
            <w:rPr>
              <w:rFonts w:ascii="Times New Roman" w:hAnsi="Times New Roman" w:cs="Times New Roman"/>
              <w:sz w:val="24"/>
              <w:szCs w:val="24"/>
            </w:rPr>
            <w:fldChar w:fldCharType="end"/>
          </w:r>
        </w:sdtContent>
      </w:sdt>
      <w:r w:rsidR="002A15FC">
        <w:rPr>
          <w:rFonts w:ascii="Times New Roman" w:hAnsi="Times New Roman" w:cs="Times New Roman"/>
          <w:sz w:val="24"/>
          <w:szCs w:val="24"/>
        </w:rPr>
        <w:t xml:space="preserve"> Menyatakan </w:t>
      </w:r>
      <w:r w:rsidR="002A15FC" w:rsidRPr="00D13D3A">
        <w:rPr>
          <w:rFonts w:ascii="Times New Roman" w:hAnsi="Times New Roman" w:cs="Times New Roman"/>
          <w:sz w:val="24"/>
          <w:szCs w:val="24"/>
        </w:rPr>
        <w:t xml:space="preserve">Al-Quran menjelaskan bahwa manusia diciptakan dari tanah dengan bermacam- macam istilah, </w:t>
      </w:r>
      <w:proofErr w:type="gramStart"/>
      <w:r w:rsidR="002A15FC" w:rsidRPr="00D13D3A">
        <w:rPr>
          <w:rFonts w:ascii="Times New Roman" w:hAnsi="Times New Roman" w:cs="Times New Roman"/>
          <w:sz w:val="24"/>
          <w:szCs w:val="24"/>
        </w:rPr>
        <w:t>seperti :</w:t>
      </w:r>
      <w:proofErr w:type="gramEnd"/>
      <w:r w:rsidR="002A15FC" w:rsidRPr="00D13D3A">
        <w:rPr>
          <w:rFonts w:ascii="Times New Roman" w:hAnsi="Times New Roman" w:cs="Times New Roman"/>
          <w:sz w:val="24"/>
          <w:szCs w:val="24"/>
        </w:rPr>
        <w:t xml:space="preserve"> Turaab, Thieen, Shal-shal, dan Sulalah. Dapat diartikan sesungguhnya Allah menciptakan jasad manusia dari berbagai macam unsur kimiawi yang ada pada tanah. Adapun tahapan-tahapan dalam proses berikutnya tidak terdapat dalam Al-Quran secara rinci. Ayat-ayat Quran yang menyebutkan manusia diciptakan dari tanah, pada umumnya hanya dipahami secara lahiriah saja. Menimbulkan pendapat sesungguhnya manusia diciptakan oleh Allah SWT berasal dari tanah, karena Allah maha kuasa, segala sesuatu pasti dapat terjadi. </w:t>
      </w:r>
    </w:p>
    <w:p w:rsidR="004C1305" w:rsidRDefault="005F760C" w:rsidP="005F760C">
      <w:pPr>
        <w:tabs>
          <w:tab w:val="left" w:pos="45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A15FC" w:rsidRPr="00D13D3A">
        <w:rPr>
          <w:rFonts w:ascii="Times New Roman" w:hAnsi="Times New Roman" w:cs="Times New Roman"/>
          <w:sz w:val="24"/>
          <w:szCs w:val="24"/>
        </w:rPr>
        <w:t xml:space="preserve"> Disisi lain sebagian dari umat Islam memiliki asumsi </w:t>
      </w:r>
      <w:proofErr w:type="gramStart"/>
      <w:r w:rsidR="002A15FC" w:rsidRPr="00D13D3A">
        <w:rPr>
          <w:rFonts w:ascii="Times New Roman" w:hAnsi="Times New Roman" w:cs="Times New Roman"/>
          <w:sz w:val="24"/>
          <w:szCs w:val="24"/>
        </w:rPr>
        <w:t>bahwa  Nabi</w:t>
      </w:r>
      <w:proofErr w:type="gramEnd"/>
      <w:r w:rsidR="002A15FC" w:rsidRPr="00D13D3A">
        <w:rPr>
          <w:rFonts w:ascii="Times New Roman" w:hAnsi="Times New Roman" w:cs="Times New Roman"/>
          <w:sz w:val="24"/>
          <w:szCs w:val="24"/>
        </w:rPr>
        <w:t xml:space="preserve"> Adam AS. bukan manusia yang pertama diciptakan. Pendapat ini didasarkan pada asumsi bahwa: Ayat-ayat Quran yang menerangkan tentang manusia diciptakan berasal dari tanah bukan berarti bahwa </w:t>
      </w:r>
      <w:r w:rsidR="002A15FC" w:rsidRPr="00D56F5C">
        <w:rPr>
          <w:rFonts w:ascii="Times New Roman" w:hAnsi="Times New Roman" w:cs="Times New Roman"/>
          <w:sz w:val="24"/>
          <w:szCs w:val="24"/>
        </w:rPr>
        <w:t>seluruh unsur kimia yang ada pada tanah turut mengalami reaksi kimia. Hal itu sebagaiman pernyataan bahwa tumbuh-tumbuhan merupakan bahan makanannya berasal dari tanah, sebab semua unsur kimia yang ada pada tanah tidak semua ikut diserap oleh tumbuh-tumbuhan, tetapi hanya sebagian saja.</w:t>
      </w:r>
      <w:r w:rsidR="002A15FC">
        <w:rPr>
          <w:rFonts w:ascii="Times New Roman" w:hAnsi="Times New Roman" w:cs="Times New Roman"/>
          <w:sz w:val="24"/>
          <w:szCs w:val="24"/>
        </w:rPr>
        <w:t xml:space="preserve"> “</w:t>
      </w:r>
      <w:r w:rsidR="002A15FC" w:rsidRPr="007D2685">
        <w:rPr>
          <w:rFonts w:ascii="Times New Roman" w:hAnsi="Times New Roman" w:cs="Times New Roman"/>
          <w:sz w:val="24"/>
          <w:szCs w:val="24"/>
        </w:rPr>
        <w:t>Sesungguhnya dalam penciptaan langit dan bumi, dan silih ber- gantinya malam dan siang terdapat tanda-tanda bagi orang yang berakal, (yaitu) orang-orang yang mengingat Allah sambil berdiri atau duduk atau dalam keadaan berbaring dan mereka memikirkan tentang penciptaan langit dan bumi (seraya berkata), “Ya Tuhan kami, tiadalah Engkau men- ciptakan ini dengan sia-sia. Maha Suci Engkau, maka pel</w:t>
      </w:r>
      <w:r w:rsidR="002A15FC">
        <w:rPr>
          <w:rFonts w:ascii="Times New Roman" w:hAnsi="Times New Roman" w:cs="Times New Roman"/>
          <w:sz w:val="24"/>
          <w:szCs w:val="24"/>
        </w:rPr>
        <w:t>iharalah kami dari siksa neraka”.</w:t>
      </w:r>
      <w:r w:rsidR="002A15FC" w:rsidRPr="007D2685">
        <w:rPr>
          <w:rFonts w:ascii="Times New Roman" w:hAnsi="Times New Roman" w:cs="Times New Roman"/>
          <w:sz w:val="24"/>
          <w:szCs w:val="24"/>
        </w:rPr>
        <w:t xml:space="preserve"> (Q.S. Ali Imran: 190-191).</w:t>
      </w:r>
    </w:p>
    <w:p w:rsidR="005F760C" w:rsidRDefault="005F760C" w:rsidP="005F760C">
      <w:pPr>
        <w:tabs>
          <w:tab w:val="left" w:pos="450"/>
        </w:tabs>
        <w:spacing w:line="360" w:lineRule="auto"/>
        <w:jc w:val="both"/>
        <w:rPr>
          <w:rFonts w:ascii="Times New Roman" w:hAnsi="Times New Roman" w:cs="Times New Roman"/>
          <w:sz w:val="24"/>
          <w:szCs w:val="24"/>
        </w:rPr>
      </w:pPr>
    </w:p>
    <w:p w:rsidR="000F04A7" w:rsidRDefault="000F04A7" w:rsidP="00BA45D1">
      <w:pPr>
        <w:spacing w:line="360" w:lineRule="auto"/>
        <w:ind w:left="270"/>
        <w:jc w:val="center"/>
        <w:rPr>
          <w:rFonts w:ascii="Times New Roman" w:hAnsi="Times New Roman" w:cs="Times New Roman"/>
          <w:b/>
          <w:sz w:val="28"/>
          <w:szCs w:val="28"/>
        </w:rPr>
      </w:pPr>
      <w:r w:rsidRPr="000F04A7">
        <w:rPr>
          <w:rFonts w:ascii="Times New Roman" w:hAnsi="Times New Roman" w:cs="Times New Roman"/>
          <w:b/>
          <w:sz w:val="28"/>
          <w:szCs w:val="28"/>
        </w:rPr>
        <w:t>Penutup</w:t>
      </w:r>
    </w:p>
    <w:p w:rsidR="00BA45D1" w:rsidRPr="00BA45D1" w:rsidRDefault="00BA45D1" w:rsidP="00BA45D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Kesimpulan </w:t>
      </w:r>
    </w:p>
    <w:p w:rsidR="00B83BB7" w:rsidRDefault="00103157" w:rsidP="0010315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Adanya teori evolusi yang diungkapkan oleh Darwin hanya bisa dibenarkan melalui ilmu pengetahuan, sebab teori</w:t>
      </w:r>
      <w:r w:rsidR="0066366A">
        <w:rPr>
          <w:rFonts w:ascii="Times New Roman" w:hAnsi="Times New Roman" w:cs="Times New Roman"/>
          <w:sz w:val="24"/>
          <w:szCs w:val="24"/>
        </w:rPr>
        <w:t xml:space="preserve"> Darwin mulanya mengungkapkan kejadian asal-asul kehidupan manusia secara sistematis yang ia simpulkan berdasarkan argumen-argumen ilmiah saja. Sebagian dari para ilmuwan sempat meyakini kebenaran dari teori yang diungkap Darwin ini, sehingga mereka menjadikannya sebuah topik bagi ilmuwan Islam untuk dikaji kembali, sebab penciptaan manusia masih belum ditemukan pasti, dengan kata lain masih misterius.</w:t>
      </w:r>
      <w:r w:rsidR="00BA45D1">
        <w:rPr>
          <w:rFonts w:ascii="Times New Roman" w:hAnsi="Times New Roman" w:cs="Times New Roman"/>
          <w:sz w:val="24"/>
          <w:szCs w:val="24"/>
        </w:rPr>
        <w:t xml:space="preserve"> Jika ditinjau </w:t>
      </w:r>
      <w:proofErr w:type="gramStart"/>
      <w:r w:rsidR="00BA45D1">
        <w:rPr>
          <w:rFonts w:ascii="Times New Roman" w:hAnsi="Times New Roman" w:cs="Times New Roman"/>
          <w:sz w:val="24"/>
          <w:szCs w:val="24"/>
        </w:rPr>
        <w:t xml:space="preserve">dari </w:t>
      </w:r>
      <w:r w:rsidR="0066366A">
        <w:rPr>
          <w:rFonts w:ascii="Times New Roman" w:hAnsi="Times New Roman" w:cs="Times New Roman"/>
          <w:sz w:val="24"/>
          <w:szCs w:val="24"/>
        </w:rPr>
        <w:t xml:space="preserve"> </w:t>
      </w:r>
      <w:r w:rsidR="00BA45D1">
        <w:rPr>
          <w:rFonts w:ascii="Times New Roman" w:hAnsi="Times New Roman" w:cs="Times New Roman"/>
          <w:sz w:val="24"/>
          <w:szCs w:val="24"/>
        </w:rPr>
        <w:t>sudut</w:t>
      </w:r>
      <w:proofErr w:type="gramEnd"/>
      <w:r w:rsidR="00BA45D1">
        <w:rPr>
          <w:rFonts w:ascii="Times New Roman" w:hAnsi="Times New Roman" w:cs="Times New Roman"/>
          <w:sz w:val="24"/>
          <w:szCs w:val="24"/>
        </w:rPr>
        <w:t xml:space="preserve"> pandang Islam, teori ini tidak dapat diterima kebenarannya. Mengingat Al-Qur’an serta hadist yang jelas mengungkapkan bahwa Nabi Adam a.s ialah manusia yang Allah ciptakan pada kali pertamanya. Dan perkembang biakkan dari manusia satu tumbuh manusia yang lain, adalah melalui keturunan. Dengan yang demikian itu, teori evolusi yang Darwin ungkapkan tidak bisa dibenarkan oleh Islam dan hanya </w:t>
      </w:r>
      <w:r w:rsidR="00B83BB7">
        <w:rPr>
          <w:rFonts w:ascii="Times New Roman" w:hAnsi="Times New Roman" w:cs="Times New Roman"/>
          <w:sz w:val="24"/>
          <w:szCs w:val="24"/>
        </w:rPr>
        <w:t xml:space="preserve">dianggap seperti dugaan belaka. </w:t>
      </w:r>
    </w:p>
    <w:p w:rsidR="000F04A7" w:rsidRDefault="00B83BB7" w:rsidP="0010315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0F04A7">
        <w:rPr>
          <w:rFonts w:ascii="Times New Roman" w:hAnsi="Times New Roman" w:cs="Times New Roman"/>
          <w:sz w:val="24"/>
          <w:szCs w:val="24"/>
        </w:rPr>
        <w:t>ekuasaan serta kebesaran Allah terbukti pada ciptaan-ciptaan Nya di muka bumi ini, Allah berkehendak atas segala sesuatu, Allah juga maha memiliki dari semua kepemilikan. Allah menganugerahkan kepada hamba Nya berbagai kenikmatan yang tidak akan pernah mampu kita hitung. Tiada kesulitan bagi Allah untuk mencipta atau bahkan menghancurkan semesta ini, ungkapan rasa syukur kita terhadap All</w:t>
      </w:r>
      <w:r w:rsidR="00C260ED">
        <w:rPr>
          <w:rFonts w:ascii="Times New Roman" w:hAnsi="Times New Roman" w:cs="Times New Roman"/>
          <w:sz w:val="24"/>
          <w:szCs w:val="24"/>
        </w:rPr>
        <w:t>ah dapat kita aplikasikan</w:t>
      </w:r>
      <w:r w:rsidR="000F04A7">
        <w:rPr>
          <w:rFonts w:ascii="Times New Roman" w:hAnsi="Times New Roman" w:cs="Times New Roman"/>
          <w:sz w:val="24"/>
          <w:szCs w:val="24"/>
        </w:rPr>
        <w:t xml:space="preserve"> dengan tetap melestarikan</w:t>
      </w:r>
      <w:r w:rsidR="00C260ED">
        <w:rPr>
          <w:rFonts w:ascii="Times New Roman" w:hAnsi="Times New Roman" w:cs="Times New Roman"/>
          <w:sz w:val="24"/>
          <w:szCs w:val="24"/>
        </w:rPr>
        <w:t xml:space="preserve"> ciptaan Nya</w:t>
      </w:r>
      <w:r w:rsidR="000F04A7">
        <w:rPr>
          <w:rFonts w:ascii="Times New Roman" w:hAnsi="Times New Roman" w:cs="Times New Roman"/>
          <w:sz w:val="24"/>
          <w:szCs w:val="24"/>
        </w:rPr>
        <w:t xml:space="preserve"> dengan baik</w:t>
      </w:r>
      <w:r w:rsidR="00C260ED">
        <w:rPr>
          <w:rFonts w:ascii="Times New Roman" w:hAnsi="Times New Roman" w:cs="Times New Roman"/>
          <w:sz w:val="24"/>
          <w:szCs w:val="24"/>
        </w:rPr>
        <w:t xml:space="preserve">. Ayat yang terkandung alam Al-Qur’an yang mengungkapkan tentang pembentukan alam semesta ini merupakan petanda bahwa proses itu memang ada. </w:t>
      </w:r>
      <w:r w:rsidR="00103157">
        <w:rPr>
          <w:rFonts w:ascii="Times New Roman" w:hAnsi="Times New Roman" w:cs="Times New Roman"/>
          <w:sz w:val="24"/>
          <w:szCs w:val="24"/>
        </w:rPr>
        <w:t xml:space="preserve">Sebagai bahan untuk merenungkan segala ciptaan Allah bisa kita amati akhir-akhir ini banyaknya bencana yang banyak menelan korban jiwa, yang disebabkan karena makhluknya yang mengabaikan undang-undang Allah dan melampaui batas. Dengan sombongnya berjalan dibumi Allah membawa ketamakannya dan rakusnya terhadap </w:t>
      </w:r>
      <w:r w:rsidR="000127B8">
        <w:rPr>
          <w:rFonts w:ascii="Times New Roman" w:hAnsi="Times New Roman" w:cs="Times New Roman"/>
          <w:sz w:val="24"/>
          <w:szCs w:val="24"/>
        </w:rPr>
        <w:t>dunia</w:t>
      </w:r>
      <w:r w:rsidR="00103157" w:rsidRPr="00103157">
        <w:rPr>
          <w:rFonts w:ascii="Times New Roman" w:hAnsi="Times New Roman" w:cs="Times New Roman"/>
          <w:sz w:val="24"/>
          <w:szCs w:val="24"/>
        </w:rPr>
        <w:t xml:space="preserve">, dan kelanjutan proses penciptaan manusia setelah itu melalui keturunan. </w:t>
      </w:r>
    </w:p>
    <w:p w:rsidR="00A75B85" w:rsidRDefault="00A75B85" w:rsidP="005F760C">
      <w:pPr>
        <w:spacing w:line="360" w:lineRule="auto"/>
        <w:ind w:firstLine="720"/>
        <w:rPr>
          <w:rFonts w:ascii="Times New Roman" w:hAnsi="Times New Roman" w:cs="Times New Roman"/>
          <w:b/>
          <w:sz w:val="28"/>
          <w:szCs w:val="28"/>
        </w:rPr>
      </w:pPr>
    </w:p>
    <w:p w:rsidR="005F760C" w:rsidRPr="00A75B85" w:rsidRDefault="005F760C" w:rsidP="008869B0">
      <w:pPr>
        <w:spacing w:line="360" w:lineRule="auto"/>
        <w:rPr>
          <w:rFonts w:ascii="Times New Roman" w:hAnsi="Times New Roman" w:cs="Times New Roman"/>
          <w:b/>
          <w:sz w:val="28"/>
          <w:szCs w:val="28"/>
        </w:rPr>
      </w:pPr>
      <w:bookmarkStart w:id="0" w:name="_GoBack"/>
      <w:bookmarkEnd w:id="0"/>
    </w:p>
    <w:sdt>
      <w:sdtPr>
        <w:rPr>
          <w:rFonts w:ascii="Times New Roman" w:eastAsiaTheme="minorHAnsi" w:hAnsi="Times New Roman" w:cs="Times New Roman"/>
          <w:b/>
          <w:color w:val="auto"/>
          <w:sz w:val="28"/>
          <w:szCs w:val="28"/>
        </w:rPr>
        <w:id w:val="821856574"/>
        <w:docPartObj>
          <w:docPartGallery w:val="Bibliographies"/>
          <w:docPartUnique/>
        </w:docPartObj>
      </w:sdtPr>
      <w:sdtEndPr>
        <w:rPr>
          <w:rFonts w:asciiTheme="minorHAnsi" w:hAnsiTheme="minorHAnsi" w:cstheme="minorBidi"/>
          <w:b w:val="0"/>
          <w:sz w:val="22"/>
          <w:szCs w:val="22"/>
        </w:rPr>
      </w:sdtEndPr>
      <w:sdtContent>
        <w:p w:rsidR="00A75B85" w:rsidRPr="00A75B85" w:rsidRDefault="00A75B85" w:rsidP="00A75B85">
          <w:pPr>
            <w:pStyle w:val="Heading1"/>
            <w:spacing w:line="360" w:lineRule="auto"/>
            <w:jc w:val="center"/>
            <w:rPr>
              <w:rFonts w:ascii="Times New Roman" w:hAnsi="Times New Roman" w:cs="Times New Roman"/>
              <w:b/>
              <w:color w:val="auto"/>
              <w:sz w:val="28"/>
              <w:szCs w:val="28"/>
            </w:rPr>
          </w:pPr>
          <w:r w:rsidRPr="00A75B85">
            <w:rPr>
              <w:rFonts w:ascii="Times New Roman" w:hAnsi="Times New Roman" w:cs="Times New Roman"/>
              <w:b/>
              <w:color w:val="auto"/>
              <w:sz w:val="28"/>
              <w:szCs w:val="28"/>
            </w:rPr>
            <w:t>References</w:t>
          </w:r>
        </w:p>
        <w:sdt>
          <w:sdtPr>
            <w:id w:val="111145805"/>
            <w:bibliography/>
          </w:sdtPr>
          <w:sdtEndPr/>
          <w:sdtContent>
            <w:p w:rsidR="00A75B85" w:rsidRDefault="00A75B85" w:rsidP="008869B0">
              <w:pPr>
                <w:pStyle w:val="Bibliography"/>
                <w:ind w:left="720" w:hanging="450"/>
                <w:rPr>
                  <w:noProof/>
                  <w:sz w:val="24"/>
                  <w:szCs w:val="24"/>
                </w:rPr>
              </w:pPr>
              <w:r>
                <w:fldChar w:fldCharType="begin"/>
              </w:r>
              <w:r>
                <w:instrText xml:space="preserve"> BIBLIOGRAPHY </w:instrText>
              </w:r>
              <w:r>
                <w:fldChar w:fldCharType="separate"/>
              </w:r>
              <w:r>
                <w:rPr>
                  <w:noProof/>
                </w:rPr>
                <w:t xml:space="preserve">Al-Asyqar, P. S. (2015). </w:t>
              </w:r>
              <w:r>
                <w:rPr>
                  <w:i/>
                  <w:iCs/>
                  <w:noProof/>
                </w:rPr>
                <w:t>Allah Berbicara Tentang Diri Nya.</w:t>
              </w:r>
              <w:r>
                <w:rPr>
                  <w:noProof/>
                </w:rPr>
                <w:t xml:space="preserve"> Jakarta: Pustaka Al-Kautsar.</w:t>
              </w:r>
            </w:p>
            <w:p w:rsidR="00A75B85" w:rsidRDefault="00A75B85" w:rsidP="008869B0">
              <w:pPr>
                <w:pStyle w:val="Bibliography"/>
                <w:ind w:left="720" w:hanging="450"/>
                <w:rPr>
                  <w:noProof/>
                </w:rPr>
              </w:pPr>
              <w:r>
                <w:rPr>
                  <w:noProof/>
                </w:rPr>
                <w:t>Gunawan, S. (n.d.). Menguak Asal-Usul Kejadian Alam Semesta Dan Manusia. 9.</w:t>
              </w:r>
            </w:p>
            <w:p w:rsidR="00A75B85" w:rsidRDefault="00A75B85" w:rsidP="008869B0">
              <w:pPr>
                <w:pStyle w:val="Bibliography"/>
                <w:ind w:left="720" w:hanging="450"/>
                <w:rPr>
                  <w:noProof/>
                </w:rPr>
              </w:pPr>
              <w:r>
                <w:rPr>
                  <w:noProof/>
                </w:rPr>
                <w:t xml:space="preserve">Sada, H. J. (2016). </w:t>
              </w:r>
              <w:r w:rsidR="00B83BB7">
                <w:rPr>
                  <w:noProof/>
                </w:rPr>
                <w:t>Manusia Dalam Perspsektif Agama Islam</w:t>
              </w:r>
              <w:r>
                <w:rPr>
                  <w:noProof/>
                </w:rPr>
                <w:t xml:space="preserve"> . </w:t>
              </w:r>
              <w:r>
                <w:rPr>
                  <w:i/>
                  <w:iCs/>
                  <w:noProof/>
                </w:rPr>
                <w:t>Pendidikan Islam</w:t>
              </w:r>
              <w:r>
                <w:rPr>
                  <w:noProof/>
                </w:rPr>
                <w:t>, 133.</w:t>
              </w:r>
            </w:p>
            <w:p w:rsidR="00A75B85" w:rsidRDefault="00A75B85" w:rsidP="008869B0">
              <w:pPr>
                <w:pStyle w:val="Bibliography"/>
                <w:ind w:left="720" w:hanging="450"/>
                <w:rPr>
                  <w:noProof/>
                </w:rPr>
              </w:pPr>
              <w:r>
                <w:rPr>
                  <w:noProof/>
                </w:rPr>
                <w:t xml:space="preserve">Syafii, A. (n.d.). Kritik Islam Atas Teori Evolusi Darwin. </w:t>
              </w:r>
              <w:r>
                <w:rPr>
                  <w:i/>
                  <w:iCs/>
                  <w:noProof/>
                </w:rPr>
                <w:t>Jurnal Hunafa</w:t>
              </w:r>
              <w:r>
                <w:rPr>
                  <w:noProof/>
                </w:rPr>
                <w:t>, 270.</w:t>
              </w:r>
            </w:p>
            <w:p w:rsidR="00A75B85" w:rsidRDefault="00A75B85" w:rsidP="008869B0">
              <w:pPr>
                <w:pStyle w:val="Bibliography"/>
                <w:ind w:left="720" w:hanging="450"/>
                <w:rPr>
                  <w:noProof/>
                </w:rPr>
              </w:pPr>
              <w:r>
                <w:rPr>
                  <w:noProof/>
                </w:rPr>
                <w:t>Warianto, C. (n.d.). Asal-Usul Makhluk Hidup. 1.</w:t>
              </w:r>
            </w:p>
            <w:p w:rsidR="004C1305" w:rsidRPr="009F27AC" w:rsidRDefault="004C1305" w:rsidP="008869B0">
              <w:pPr>
                <w:spacing w:line="360" w:lineRule="auto"/>
                <w:ind w:firstLine="270"/>
                <w:jc w:val="both"/>
                <w:rPr>
                  <w:rFonts w:ascii="Times New Roman" w:hAnsi="Times New Roman" w:cs="Times New Roman"/>
                  <w:sz w:val="24"/>
                  <w:szCs w:val="24"/>
                </w:rPr>
              </w:pPr>
              <w:r w:rsidRPr="001053D7">
                <w:rPr>
                  <w:rFonts w:ascii="Times New Roman" w:hAnsi="Times New Roman" w:cs="Times New Roman"/>
                  <w:sz w:val="24"/>
                  <w:szCs w:val="24"/>
                </w:rPr>
                <w:t>Departemen Agama RI, (2003</w:t>
              </w:r>
              <w:proofErr w:type="gramStart"/>
              <w:r w:rsidRPr="001053D7">
                <w:rPr>
                  <w:rFonts w:ascii="Times New Roman" w:hAnsi="Times New Roman" w:cs="Times New Roman"/>
                  <w:sz w:val="24"/>
                  <w:szCs w:val="24"/>
                </w:rPr>
                <w:t>),  Al</w:t>
              </w:r>
              <w:proofErr w:type="gramEnd"/>
              <w:r w:rsidRPr="001053D7">
                <w:rPr>
                  <w:rFonts w:ascii="Times New Roman" w:hAnsi="Times New Roman" w:cs="Times New Roman"/>
                  <w:sz w:val="24"/>
                  <w:szCs w:val="24"/>
                </w:rPr>
                <w:t>-Qur’an dan Terjemahnya, Jakarta: Jamunu.</w:t>
              </w:r>
            </w:p>
            <w:p w:rsidR="004C1305" w:rsidRPr="00D56F5C" w:rsidRDefault="004C1305" w:rsidP="008869B0">
              <w:pPr>
                <w:spacing w:line="360" w:lineRule="auto"/>
                <w:ind w:left="810" w:hanging="540"/>
                <w:jc w:val="both"/>
                <w:rPr>
                  <w:rFonts w:ascii="Times New Roman" w:hAnsi="Times New Roman" w:cs="Times New Roman"/>
                  <w:sz w:val="24"/>
                  <w:szCs w:val="24"/>
                </w:rPr>
              </w:pPr>
              <w:r>
                <w:rPr>
                  <w:rFonts w:ascii="Times New Roman" w:hAnsi="Times New Roman" w:cs="Times New Roman"/>
                  <w:sz w:val="24"/>
                  <w:szCs w:val="24"/>
                </w:rPr>
                <w:t>Rahmat. 991.</w:t>
              </w:r>
              <w:r w:rsidRPr="00D56F5C">
                <w:rPr>
                  <w:rFonts w:ascii="Times New Roman" w:hAnsi="Times New Roman" w:cs="Times New Roman"/>
                  <w:sz w:val="24"/>
                  <w:szCs w:val="24"/>
                </w:rPr>
                <w:t xml:space="preserve">  </w:t>
              </w:r>
              <w:r w:rsidRPr="00D56F5C">
                <w:rPr>
                  <w:rFonts w:ascii="Times New Roman" w:hAnsi="Times New Roman" w:cs="Times New Roman"/>
                  <w:i/>
                  <w:sz w:val="24"/>
                  <w:szCs w:val="24"/>
                </w:rPr>
                <w:t>Hubungan antara Manusia dengan Manusia dan Alam Sekelilingnya,</w:t>
              </w:r>
              <w:r w:rsidRPr="00D56F5C">
                <w:rPr>
                  <w:rFonts w:ascii="Times New Roman" w:hAnsi="Times New Roman" w:cs="Times New Roman"/>
                  <w:sz w:val="24"/>
                  <w:szCs w:val="24"/>
                </w:rPr>
                <w:t xml:space="preserve"> Cetakan ke-1, PT. Pustaka Nasional Pte Ltd, Singapura.</w:t>
              </w:r>
            </w:p>
            <w:p w:rsidR="004C1305" w:rsidRPr="007F4607" w:rsidRDefault="004C1305" w:rsidP="008869B0">
              <w:pPr>
                <w:spacing w:line="36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Ade jamarudin. Jurnal ushuluddin. </w:t>
              </w:r>
              <w:r w:rsidRPr="004C6DBB">
                <w:rPr>
                  <w:rFonts w:ascii="Times New Roman" w:hAnsi="Times New Roman" w:cs="Times New Roman"/>
                  <w:i/>
                  <w:sz w:val="24"/>
                  <w:szCs w:val="24"/>
                </w:rPr>
                <w:t>Konsep alam semesta menurut al qur’an</w:t>
              </w:r>
              <w:r>
                <w:rPr>
                  <w:rFonts w:ascii="Times New Roman" w:hAnsi="Times New Roman" w:cs="Times New Roman"/>
                  <w:sz w:val="24"/>
                  <w:szCs w:val="24"/>
                </w:rPr>
                <w:t>.2010</w:t>
              </w:r>
            </w:p>
            <w:p w:rsidR="004C1305" w:rsidRDefault="004C1305" w:rsidP="008869B0">
              <w:pPr>
                <w:spacing w:line="36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Encyclopedia of creation scince (ECS). 2012. “panspermia”. </w:t>
              </w:r>
            </w:p>
            <w:p w:rsidR="004C1305" w:rsidRDefault="008C2DF7" w:rsidP="008869B0">
              <w:pPr>
                <w:spacing w:line="360" w:lineRule="auto"/>
                <w:ind w:firstLine="270"/>
                <w:jc w:val="both"/>
                <w:rPr>
                  <w:rFonts w:ascii="Times New Roman" w:hAnsi="Times New Roman" w:cs="Times New Roman"/>
                  <w:sz w:val="24"/>
                  <w:szCs w:val="24"/>
                </w:rPr>
              </w:pPr>
              <w:hyperlink r:id="rId7" w:history="1">
                <w:r w:rsidR="004C1305" w:rsidRPr="0064161C">
                  <w:rPr>
                    <w:rStyle w:val="Hyperlink"/>
                    <w:rFonts w:ascii="Times New Roman" w:hAnsi="Times New Roman" w:cs="Times New Roman"/>
                    <w:i/>
                    <w:sz w:val="24"/>
                    <w:szCs w:val="24"/>
                  </w:rPr>
                  <w:t>http://creationwiki.org/exogenesis</w:t>
                </w:r>
              </w:hyperlink>
              <w:r w:rsidR="004C1305">
                <w:rPr>
                  <w:rFonts w:ascii="Times New Roman" w:hAnsi="Times New Roman" w:cs="Times New Roman"/>
                  <w:i/>
                  <w:sz w:val="24"/>
                  <w:szCs w:val="24"/>
                </w:rPr>
                <w:t xml:space="preserve">, </w:t>
              </w:r>
              <w:r w:rsidR="004C1305">
                <w:rPr>
                  <w:rFonts w:ascii="Times New Roman" w:hAnsi="Times New Roman" w:cs="Times New Roman"/>
                  <w:sz w:val="24"/>
                  <w:szCs w:val="24"/>
                </w:rPr>
                <w:t>diakses pada 12 agustus 2012.</w:t>
              </w:r>
            </w:p>
            <w:p w:rsidR="008869B0" w:rsidRDefault="008869B0" w:rsidP="008869B0">
              <w:pPr>
                <w:spacing w:after="0" w:line="240" w:lineRule="auto"/>
                <w:ind w:left="709" w:hanging="426"/>
                <w:jc w:val="both"/>
                <w:rPr>
                  <w:rFonts w:asciiTheme="majorHAnsi" w:hAnsiTheme="majorHAnsi"/>
                </w:rPr>
              </w:pPr>
              <w:r>
                <w:rPr>
                  <w:rFonts w:asciiTheme="majorBidi" w:hAnsiTheme="majorBidi" w:cstheme="majorBidi"/>
                  <w:sz w:val="24"/>
                  <w:szCs w:val="24"/>
                </w:rPr>
                <w:t xml:space="preserve">Bahak Udin </w:t>
              </w:r>
              <w:proofErr w:type="gramStart"/>
              <w:r>
                <w:rPr>
                  <w:rFonts w:asciiTheme="majorBidi" w:hAnsiTheme="majorBidi" w:cstheme="majorBidi"/>
                  <w:sz w:val="24"/>
                  <w:szCs w:val="24"/>
                </w:rPr>
                <w:t>By</w:t>
              </w:r>
              <w:proofErr w:type="gramEnd"/>
              <w:r>
                <w:rPr>
                  <w:rFonts w:asciiTheme="majorBidi" w:hAnsiTheme="majorBidi" w:cstheme="majorBidi"/>
                  <w:sz w:val="24"/>
                  <w:szCs w:val="24"/>
                </w:rPr>
                <w:t xml:space="preserve"> Arifin, M., Rais, P., &amp; Nurdyansyah, N. (2017). </w:t>
              </w:r>
              <w:r>
                <w:rPr>
                  <w:rFonts w:asciiTheme="majorBidi" w:hAnsiTheme="majorBidi" w:cstheme="majorBidi"/>
                  <w:i/>
                  <w:iCs/>
                  <w:sz w:val="24"/>
                  <w:szCs w:val="24"/>
                </w:rPr>
                <w:t>An Evaluation of Graduate Competency in Elementary School.</w:t>
              </w:r>
              <w:r>
                <w:rPr>
                  <w:i/>
                  <w:iCs/>
                </w:rPr>
                <w:t xml:space="preserve"> </w:t>
              </w:r>
              <w:r>
                <w:rPr>
                  <w:rFonts w:asciiTheme="majorHAnsi" w:hAnsiTheme="majorHAnsi"/>
                </w:rPr>
                <w:t>Atlantis Press.  Advances in Social Science, Education and Humanities Research (ASSEHR), volume 125</w:t>
              </w:r>
            </w:p>
            <w:p w:rsidR="008869B0" w:rsidRDefault="008869B0" w:rsidP="008869B0">
              <w:pPr>
                <w:spacing w:after="0"/>
                <w:ind w:left="709" w:hanging="426"/>
                <w:jc w:val="both"/>
                <w:rPr>
                  <w:rFonts w:asciiTheme="majorHAnsi" w:hAnsiTheme="majorHAnsi"/>
                </w:rPr>
              </w:pPr>
            </w:p>
            <w:p w:rsidR="008869B0" w:rsidRPr="00F30A4A" w:rsidRDefault="008869B0" w:rsidP="008869B0">
              <w:pPr>
                <w:spacing w:after="0" w:line="240" w:lineRule="auto"/>
                <w:ind w:left="709" w:hanging="425"/>
                <w:jc w:val="both"/>
                <w:rPr>
                  <w:rFonts w:asciiTheme="majorHAnsi" w:hAnsiTheme="majorHAnsi" w:cstheme="majorBidi"/>
                </w:rPr>
              </w:pPr>
              <w:r w:rsidRPr="00F30A4A">
                <w:rPr>
                  <w:rFonts w:asciiTheme="majorHAnsi" w:hAnsiTheme="majorHAnsi"/>
                </w:rPr>
                <w:t xml:space="preserve">Muhammad, M., &amp; Nurdyansyah, N. (2015). </w:t>
              </w:r>
              <w:r w:rsidRPr="00F30A4A">
                <w:rPr>
                  <w:rFonts w:asciiTheme="majorHAnsi" w:hAnsiTheme="majorHAnsi"/>
                  <w:i/>
                  <w:iCs/>
                </w:rPr>
                <w:t xml:space="preserve">Pendekatan Pembelajaran Saintifik. </w:t>
              </w:r>
              <w:r w:rsidRPr="00F30A4A">
                <w:rPr>
                  <w:rFonts w:asciiTheme="majorHAnsi" w:hAnsiTheme="majorHAnsi" w:cstheme="majorBidi"/>
                </w:rPr>
                <w:t>Sidoarjo: Nizamia learning center.</w:t>
              </w:r>
            </w:p>
            <w:p w:rsidR="008869B0" w:rsidRPr="00F30A4A" w:rsidRDefault="008869B0" w:rsidP="008869B0">
              <w:pPr>
                <w:spacing w:after="0" w:line="240" w:lineRule="auto"/>
                <w:ind w:left="709" w:hanging="425"/>
                <w:jc w:val="both"/>
                <w:rPr>
                  <w:rFonts w:ascii="Arial" w:hAnsi="Arial"/>
                  <w:sz w:val="20"/>
                  <w:szCs w:val="20"/>
                  <w:shd w:val="clear" w:color="auto" w:fill="FFFFFF"/>
                </w:rPr>
              </w:pPr>
            </w:p>
            <w:p w:rsidR="008869B0" w:rsidRPr="00F30A4A" w:rsidRDefault="008869B0" w:rsidP="008869B0">
              <w:pPr>
                <w:spacing w:after="0" w:line="240" w:lineRule="auto"/>
                <w:ind w:left="709" w:hanging="425"/>
                <w:jc w:val="both"/>
                <w:rPr>
                  <w:rFonts w:asciiTheme="majorHAnsi" w:hAnsiTheme="majorHAnsi" w:cstheme="majorBidi"/>
                </w:rPr>
              </w:pPr>
              <w:r w:rsidRPr="00F30A4A">
                <w:rPr>
                  <w:rFonts w:asciiTheme="majorHAnsi" w:hAnsiTheme="majorHAnsi"/>
                  <w:shd w:val="clear" w:color="auto" w:fill="FFFFFF"/>
                </w:rPr>
                <w:t xml:space="preserve">Nurdyansyah, N., &amp; Andiek, W. (2015). </w:t>
              </w:r>
              <w:r w:rsidRPr="00F30A4A">
                <w:rPr>
                  <w:rFonts w:asciiTheme="majorHAnsi" w:hAnsiTheme="majorHAnsi"/>
                  <w:i/>
                  <w:iCs/>
                  <w:shd w:val="clear" w:color="auto" w:fill="FFFFFF"/>
                </w:rPr>
                <w:t>Inovasi Teknologi Pembelajaran</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8869B0" w:rsidRPr="00F30A4A" w:rsidRDefault="008869B0" w:rsidP="008869B0">
              <w:pPr>
                <w:tabs>
                  <w:tab w:val="left" w:pos="1737"/>
                </w:tabs>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ab/>
              </w:r>
              <w:r w:rsidRPr="00F30A4A">
                <w:rPr>
                  <w:rFonts w:asciiTheme="majorHAnsi" w:hAnsiTheme="majorHAnsi"/>
                  <w:shd w:val="clear" w:color="auto" w:fill="FFFFFF"/>
                </w:rPr>
                <w:tab/>
              </w:r>
            </w:p>
            <w:p w:rsidR="008869B0" w:rsidRPr="00F30A4A" w:rsidRDefault="008869B0" w:rsidP="008869B0">
              <w:pPr>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 xml:space="preserve">Nurdyansyah, N., &amp; Fahyuni, E. F. (2016). </w:t>
              </w:r>
              <w:r w:rsidRPr="00F30A4A">
                <w:rPr>
                  <w:rFonts w:asciiTheme="majorHAnsi" w:hAnsiTheme="majorHAnsi"/>
                  <w:i/>
                  <w:iCs/>
                  <w:shd w:val="clear" w:color="auto" w:fill="FFFFFF"/>
                </w:rPr>
                <w:t>Inovasi Model Pembelajaran Sesuai Kurikulum 2013</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8869B0" w:rsidRPr="00F30A4A" w:rsidRDefault="008869B0" w:rsidP="008869B0">
              <w:pPr>
                <w:spacing w:after="0" w:line="240" w:lineRule="auto"/>
                <w:ind w:left="709" w:hanging="425"/>
                <w:jc w:val="both"/>
                <w:rPr>
                  <w:rFonts w:ascii="Arial" w:hAnsi="Arial"/>
                  <w:sz w:val="20"/>
                  <w:szCs w:val="20"/>
                  <w:shd w:val="clear" w:color="auto" w:fill="FFFFFF"/>
                </w:rPr>
              </w:pPr>
            </w:p>
            <w:p w:rsidR="008869B0" w:rsidRPr="00F30A4A" w:rsidRDefault="008869B0" w:rsidP="008869B0">
              <w:pPr>
                <w:spacing w:after="0" w:line="240" w:lineRule="auto"/>
                <w:ind w:left="709" w:hanging="425"/>
                <w:jc w:val="both"/>
                <w:rPr>
                  <w:rFonts w:asciiTheme="majorHAnsi" w:hAnsiTheme="majorHAnsi"/>
                </w:rPr>
              </w:pPr>
              <w:r w:rsidRPr="00F30A4A">
                <w:rPr>
                  <w:rFonts w:asciiTheme="majorHAnsi" w:hAnsiTheme="majorHAnsi"/>
                  <w:shd w:val="clear" w:color="auto" w:fill="FFFFFF"/>
                </w:rPr>
                <w:t xml:space="preserve">Nurdyansyah, N., Rais, P., &amp; Aini, Q. (2017). </w:t>
              </w:r>
              <w:r w:rsidRPr="00F30A4A">
                <w:rPr>
                  <w:rFonts w:asciiTheme="majorHAnsi" w:hAnsiTheme="majorHAnsi"/>
                  <w:i/>
                  <w:iCs/>
                  <w:shd w:val="clear" w:color="auto" w:fill="FFFFFF"/>
                </w:rPr>
                <w:t>The Role of Education Technology in Mathematic of Third Grade Students in MI Ma’arif Pademonegoro Sukodono. Madrosatuna</w:t>
              </w:r>
              <w:r w:rsidRPr="00F30A4A">
                <w:rPr>
                  <w:rFonts w:asciiTheme="majorHAnsi" w:hAnsiTheme="majorHAnsi"/>
                  <w:shd w:val="clear" w:color="auto" w:fill="FFFFFF"/>
                </w:rPr>
                <w:t>: Journal of Islamic Elementary School, 1(1), 37-46.</w:t>
              </w:r>
              <w:r w:rsidRPr="00F30A4A">
                <w:rPr>
                  <w:rFonts w:asciiTheme="majorHAnsi" w:hAnsiTheme="majorHAnsi"/>
                </w:rPr>
                <w:t xml:space="preserve"> </w:t>
              </w:r>
            </w:p>
            <w:p w:rsidR="008869B0" w:rsidRPr="00F30A4A" w:rsidRDefault="008869B0" w:rsidP="008869B0">
              <w:pPr>
                <w:spacing w:after="0" w:line="240" w:lineRule="auto"/>
                <w:ind w:left="709" w:hanging="425"/>
                <w:jc w:val="both"/>
                <w:rPr>
                  <w:rFonts w:asciiTheme="majorHAnsi" w:hAnsiTheme="majorHAnsi"/>
                </w:rPr>
              </w:pPr>
            </w:p>
            <w:p w:rsidR="008869B0" w:rsidRPr="00F30A4A" w:rsidRDefault="008869B0" w:rsidP="008869B0">
              <w:pPr>
                <w:spacing w:after="0" w:line="240" w:lineRule="auto"/>
                <w:ind w:left="709" w:hanging="425"/>
                <w:jc w:val="both"/>
                <w:rPr>
                  <w:rFonts w:asciiTheme="majorHAnsi" w:hAnsiTheme="majorHAnsi"/>
                </w:rPr>
              </w:pPr>
              <w:r w:rsidRPr="00F30A4A">
                <w:rPr>
                  <w:rFonts w:asciiTheme="majorHAnsi" w:hAnsiTheme="majorHAnsi"/>
                </w:rPr>
                <w:t xml:space="preserve">Nurdyansyah, N. (2016). </w:t>
              </w:r>
              <w:r w:rsidRPr="00F30A4A">
                <w:rPr>
                  <w:rFonts w:asciiTheme="majorHAnsi" w:hAnsiTheme="majorHAnsi"/>
                  <w:i/>
                  <w:iCs/>
                </w:rPr>
                <w:t>Developing ICT-Based Learning Model to Improve Learning Outcomes IPA of SD Fish Market in Sidoarjo</w:t>
              </w:r>
              <w:r w:rsidRPr="00F30A4A">
                <w:rPr>
                  <w:rFonts w:asciiTheme="majorHAnsi" w:hAnsiTheme="majorHAnsi"/>
                </w:rPr>
                <w:t>. Jurnal TEKPEN, 1(2).</w:t>
              </w:r>
            </w:p>
            <w:p w:rsidR="008869B0" w:rsidRPr="00F30A4A" w:rsidRDefault="008869B0" w:rsidP="008869B0">
              <w:pPr>
                <w:spacing w:after="0" w:line="240" w:lineRule="auto"/>
                <w:jc w:val="both"/>
                <w:rPr>
                  <w:rFonts w:asciiTheme="majorHAnsi" w:hAnsiTheme="majorHAnsi"/>
                  <w:i/>
                  <w:iCs/>
                </w:rPr>
              </w:pPr>
            </w:p>
            <w:p w:rsidR="008869B0" w:rsidRPr="00E62502" w:rsidRDefault="008869B0" w:rsidP="008869B0">
              <w:pPr>
                <w:spacing w:after="0" w:line="240" w:lineRule="auto"/>
                <w:ind w:left="709" w:hanging="425"/>
                <w:jc w:val="both"/>
                <w:rPr>
                  <w:rFonts w:asciiTheme="majorHAnsi" w:hAnsiTheme="majorHAnsi"/>
                </w:rPr>
              </w:pPr>
              <w:r w:rsidRPr="00F30A4A">
                <w:rPr>
                  <w:rFonts w:asciiTheme="majorHAnsi" w:hAnsiTheme="majorHAnsi"/>
                </w:rPr>
                <w:t xml:space="preserve">Nurdyansyah, N., &amp; Andiek, W. (2017). </w:t>
              </w:r>
              <w:r w:rsidRPr="00F30A4A">
                <w:rPr>
                  <w:rFonts w:asciiTheme="majorHAnsi" w:hAnsiTheme="majorHAnsi"/>
                  <w:i/>
                  <w:iCs/>
                </w:rPr>
                <w:t>Manajemen Sekolah Berbasis ICT</w:t>
              </w:r>
              <w:r w:rsidRPr="00F30A4A">
                <w:rPr>
                  <w:rFonts w:asciiTheme="majorHAnsi" w:hAnsiTheme="majorHAnsi"/>
                </w:rPr>
                <w:t>. Sidoarjo: Nizamia learning center.</w:t>
              </w:r>
            </w:p>
            <w:p w:rsidR="008869B0" w:rsidRPr="00F30A4A" w:rsidRDefault="008869B0" w:rsidP="008869B0">
              <w:pPr>
                <w:spacing w:after="0" w:line="240" w:lineRule="auto"/>
                <w:jc w:val="both"/>
                <w:rPr>
                  <w:rFonts w:asciiTheme="majorHAnsi" w:hAnsiTheme="majorHAnsi"/>
                </w:rPr>
              </w:pPr>
            </w:p>
            <w:p w:rsidR="008869B0" w:rsidRPr="00F30A4A" w:rsidRDefault="008869B0" w:rsidP="008869B0">
              <w:pPr>
                <w:spacing w:after="0" w:line="240" w:lineRule="auto"/>
                <w:ind w:left="709" w:hanging="426"/>
                <w:jc w:val="both"/>
                <w:rPr>
                  <w:rFonts w:asciiTheme="majorHAnsi" w:hAnsiTheme="majorHAnsi"/>
                </w:rPr>
              </w:pPr>
              <w:r w:rsidRPr="00F30A4A">
                <w:rPr>
                  <w:rFonts w:asciiTheme="majorHAnsi" w:hAnsiTheme="majorHAnsi"/>
                </w:rPr>
                <w:t xml:space="preserve">Nurdyansyah, N. (2015). </w:t>
              </w:r>
              <w:r w:rsidRPr="00F30A4A">
                <w:rPr>
                  <w:rFonts w:asciiTheme="majorHAnsi" w:hAnsiTheme="majorHAnsi"/>
                  <w:i/>
                  <w:iCs/>
                </w:rPr>
                <w:t>Model Social Reconstruction Sebagai Pendidikan Anti–Korupsi Pada Pelajaran Tematik di Madrasah Ibtida’iyah Muhammadiyah 1 Pare</w:t>
              </w:r>
              <w:r w:rsidRPr="00F30A4A">
                <w:rPr>
                  <w:rFonts w:asciiTheme="majorHAnsi" w:hAnsiTheme="majorHAnsi"/>
                </w:rPr>
                <w:t>. Halaqa, 14(1).</w:t>
              </w:r>
            </w:p>
            <w:p w:rsidR="008869B0" w:rsidRPr="00F30A4A" w:rsidRDefault="008869B0" w:rsidP="008869B0">
              <w:pPr>
                <w:spacing w:after="0" w:line="240" w:lineRule="auto"/>
                <w:ind w:left="709" w:hanging="426"/>
                <w:jc w:val="both"/>
                <w:rPr>
                  <w:rFonts w:asciiTheme="majorHAnsi" w:hAnsiTheme="majorHAnsi"/>
                </w:rPr>
              </w:pPr>
            </w:p>
            <w:p w:rsidR="008869B0" w:rsidRPr="00F30A4A" w:rsidRDefault="008869B0" w:rsidP="008869B0">
              <w:pPr>
                <w:spacing w:after="0" w:line="240" w:lineRule="auto"/>
                <w:ind w:left="709" w:hanging="426"/>
                <w:jc w:val="both"/>
                <w:rPr>
                  <w:rFonts w:asciiTheme="majorHAnsi" w:hAnsiTheme="majorHAnsi"/>
                </w:rPr>
              </w:pPr>
              <w:r w:rsidRPr="00F30A4A">
                <w:rPr>
                  <w:rFonts w:asciiTheme="majorHAnsi" w:hAnsiTheme="majorHAnsi" w:cs="Arial"/>
                </w:rPr>
                <w:t xml:space="preserve">Nurdyansyah, N. (2017). </w:t>
              </w:r>
              <w:r w:rsidRPr="00F30A4A">
                <w:rPr>
                  <w:rFonts w:asciiTheme="majorHAnsi" w:hAnsiTheme="majorHAnsi" w:cs="Arial"/>
                  <w:i/>
                  <w:iCs/>
                </w:rPr>
                <w:t>Integration of Islamic Values in Elementary School.</w:t>
              </w:r>
              <w:r w:rsidRPr="00F30A4A">
                <w:rPr>
                  <w:rFonts w:asciiTheme="majorHAnsi" w:hAnsiTheme="majorHAnsi"/>
                  <w:i/>
                  <w:iCs/>
                </w:rPr>
                <w:t xml:space="preserve"> </w:t>
              </w:r>
              <w:r w:rsidRPr="00F30A4A">
                <w:rPr>
                  <w:rFonts w:asciiTheme="majorHAnsi" w:hAnsiTheme="majorHAnsi"/>
                </w:rPr>
                <w:t xml:space="preserve">Atlantis Press.  </w:t>
              </w:r>
              <w:r w:rsidRPr="00F30A4A">
                <w:rPr>
                  <w:rFonts w:asciiTheme="majorHAnsi" w:eastAsia="Times New Roman" w:hAnsiTheme="majorHAnsi" w:cs="Arial"/>
                  <w:lang w:val="id-ID"/>
                </w:rPr>
                <w:t>Advances in Social Science, Education and Humanities Research (ASSEHR), volume 125</w:t>
              </w:r>
            </w:p>
            <w:p w:rsidR="008869B0" w:rsidRPr="00F30A4A" w:rsidRDefault="008869B0" w:rsidP="008869B0">
              <w:pPr>
                <w:spacing w:after="0" w:line="240" w:lineRule="auto"/>
                <w:ind w:left="709" w:hanging="426"/>
                <w:jc w:val="both"/>
                <w:rPr>
                  <w:rFonts w:asciiTheme="majorHAnsi" w:hAnsiTheme="majorHAnsi"/>
                </w:rPr>
              </w:pPr>
            </w:p>
            <w:p w:rsidR="008869B0" w:rsidRDefault="008869B0" w:rsidP="008869B0">
              <w:pPr>
                <w:spacing w:after="0" w:line="240" w:lineRule="auto"/>
                <w:ind w:left="709" w:hanging="426"/>
                <w:jc w:val="both"/>
                <w:rPr>
                  <w:rFonts w:asciiTheme="majorHAnsi" w:hAnsiTheme="majorHAnsi" w:cs="Arial"/>
                </w:rPr>
              </w:pPr>
              <w:r w:rsidRPr="00F30A4A">
                <w:rPr>
                  <w:rFonts w:asciiTheme="majorHAnsi" w:hAnsiTheme="majorHAnsi" w:cs="Arial"/>
                </w:rPr>
                <w:t xml:space="preserve">Nurdyansyah, N., Siti, M., &amp; Bachtiar, S. B. (2017). </w:t>
              </w:r>
              <w:r w:rsidRPr="00F30A4A">
                <w:rPr>
                  <w:rFonts w:asciiTheme="majorHAnsi" w:hAnsiTheme="majorHAnsi" w:cs="Arial"/>
                  <w:i/>
                  <w:iCs/>
                </w:rPr>
                <w:t>Problem Solving Model with Integration Pattern: Student’s Problem Solving Capability.</w:t>
              </w:r>
              <w:r w:rsidRPr="00F30A4A">
                <w:rPr>
                  <w:rFonts w:asciiTheme="majorHAnsi" w:hAnsiTheme="majorHAnsi"/>
                  <w:i/>
                  <w:iCs/>
                </w:rPr>
                <w:t xml:space="preserve"> </w:t>
              </w:r>
              <w:r w:rsidRPr="00F30A4A">
                <w:rPr>
                  <w:rFonts w:asciiTheme="majorHAnsi" w:hAnsiTheme="majorHAnsi" w:cs="Arial"/>
                </w:rPr>
                <w:t xml:space="preserve"> </w:t>
              </w:r>
              <w:r w:rsidRPr="00F30A4A">
                <w:rPr>
                  <w:rFonts w:asciiTheme="majorHAnsi" w:hAnsiTheme="majorHAnsi"/>
                </w:rPr>
                <w:t xml:space="preserve">Atlantis Press.  </w:t>
              </w:r>
              <w:r w:rsidRPr="00F30A4A">
                <w:rPr>
                  <w:rFonts w:asciiTheme="majorHAnsi" w:hAnsiTheme="majorHAnsi" w:cs="Arial"/>
                </w:rPr>
                <w:t>Advances in Social Science, Education and Humanities Research, volume 173</w:t>
              </w:r>
              <w:r w:rsidRPr="005C6E2B">
                <w:rPr>
                  <w:rFonts w:asciiTheme="majorHAnsi" w:hAnsiTheme="majorHAnsi" w:cs="Arial"/>
                </w:rPr>
                <w:t xml:space="preserve"> </w:t>
              </w:r>
            </w:p>
            <w:p w:rsidR="008869B0" w:rsidRDefault="008869B0" w:rsidP="008869B0">
              <w:pPr>
                <w:spacing w:after="0" w:line="240" w:lineRule="auto"/>
                <w:ind w:left="709" w:hanging="426"/>
                <w:jc w:val="both"/>
                <w:rPr>
                  <w:rFonts w:asciiTheme="majorHAnsi" w:hAnsiTheme="majorHAnsi" w:cs="Arial"/>
                </w:rPr>
              </w:pPr>
            </w:p>
            <w:p w:rsidR="008869B0" w:rsidRPr="00F30A4A" w:rsidRDefault="008869B0" w:rsidP="008869B0">
              <w:pPr>
                <w:spacing w:after="0" w:line="240" w:lineRule="auto"/>
                <w:ind w:left="709" w:hanging="426"/>
                <w:jc w:val="both"/>
                <w:rPr>
                  <w:rFonts w:asciiTheme="majorHAnsi" w:hAnsiTheme="majorHAnsi"/>
                </w:rPr>
              </w:pPr>
              <w:r w:rsidRPr="00F30A4A">
                <w:rPr>
                  <w:rFonts w:asciiTheme="majorHAnsi" w:hAnsiTheme="majorHAnsi" w:cs="Arial"/>
                </w:rPr>
                <w:t xml:space="preserve">Pandi, R., &amp; Nurdyansyah, N. (2017). </w:t>
              </w:r>
              <w:r w:rsidRPr="00F30A4A">
                <w:rPr>
                  <w:rFonts w:asciiTheme="majorHAnsi" w:hAnsiTheme="majorHAnsi" w:cs="Arial"/>
                  <w:i/>
                  <w:iCs/>
                </w:rPr>
                <w:t>An Evaluation of Graduate Competency in Elementary School.</w:t>
              </w:r>
              <w:r w:rsidRPr="00F30A4A">
                <w:rPr>
                  <w:rFonts w:asciiTheme="majorHAnsi" w:hAnsiTheme="majorHAnsi"/>
                </w:rPr>
                <w:t xml:space="preserve"> Atlantis Press.  </w:t>
              </w:r>
              <w:r w:rsidRPr="00F30A4A">
                <w:rPr>
                  <w:rFonts w:asciiTheme="majorHAnsi" w:eastAsia="Times New Roman" w:hAnsiTheme="majorHAnsi" w:cs="Arial"/>
                </w:rPr>
                <w:t>Advances in Social Science, Education and Humanities Research (ASSEHR), volume 125</w:t>
              </w:r>
            </w:p>
            <w:p w:rsidR="008869B0" w:rsidRDefault="008869B0" w:rsidP="008869B0">
              <w:pPr>
                <w:spacing w:after="0" w:line="240" w:lineRule="auto"/>
                <w:ind w:left="709" w:hanging="426"/>
                <w:jc w:val="both"/>
                <w:rPr>
                  <w:rFonts w:ascii="Times New Roman" w:hAnsi="Times New Roman" w:cs="Times New Roman"/>
                  <w:sz w:val="24"/>
                  <w:szCs w:val="24"/>
                </w:rPr>
              </w:pPr>
            </w:p>
            <w:p w:rsidR="008869B0" w:rsidRDefault="008869B0" w:rsidP="008869B0">
              <w:pPr>
                <w:spacing w:after="0" w:line="240" w:lineRule="auto"/>
                <w:ind w:left="709" w:hanging="426"/>
                <w:jc w:val="both"/>
                <w:rPr>
                  <w:rFonts w:asciiTheme="majorHAnsi" w:hAnsiTheme="majorHAnsi"/>
                </w:rPr>
              </w:pPr>
              <w:r w:rsidRPr="00962DBE">
                <w:rPr>
                  <w:rFonts w:asciiTheme="majorHAnsi" w:hAnsiTheme="majorHAnsi"/>
                </w:rPr>
                <w:t xml:space="preserve">Nurdyansyah, N., &amp; Lestari, R. (2018). Pembiasaan Karakter Islam dalam Pengembangan Buku Ajar Bahasa Jawa Piwulang 5 Pengalamanku Kelas I MI Nurur Rohmah Jasem Sidoarjo. </w:t>
              </w:r>
              <w:proofErr w:type="gramStart"/>
              <w:r w:rsidRPr="00962DBE">
                <w:rPr>
                  <w:rFonts w:asciiTheme="majorHAnsi" w:hAnsiTheme="majorHAnsi"/>
                </w:rPr>
                <w:t>MIDA :</w:t>
              </w:r>
              <w:proofErr w:type="gramEnd"/>
              <w:r w:rsidRPr="00962DBE">
                <w:rPr>
                  <w:rFonts w:asciiTheme="majorHAnsi" w:hAnsiTheme="majorHAnsi"/>
                </w:rPr>
                <w:t xml:space="preserve"> Jurnal Pendidikan Dasar Islam, 1(2), 35-49. Retrieved from </w:t>
              </w:r>
              <w:hyperlink r:id="rId8" w:history="1">
                <w:r w:rsidRPr="004B0579">
                  <w:rPr>
                    <w:rStyle w:val="Hyperlink"/>
                    <w:rFonts w:asciiTheme="majorHAnsi" w:hAnsiTheme="majorHAnsi"/>
                  </w:rPr>
                  <w:t>http://e-jurnal.unisda.ac.id/index.php/mida/article/view/986</w:t>
                </w:r>
              </w:hyperlink>
            </w:p>
            <w:p w:rsidR="008869B0" w:rsidRDefault="008869B0" w:rsidP="008869B0">
              <w:pPr>
                <w:spacing w:after="0" w:line="240" w:lineRule="auto"/>
                <w:jc w:val="both"/>
                <w:rPr>
                  <w:rFonts w:asciiTheme="majorHAnsi" w:hAnsiTheme="majorHAnsi"/>
                </w:rPr>
              </w:pPr>
            </w:p>
            <w:p w:rsidR="008869B0" w:rsidRPr="00962DBE" w:rsidRDefault="008869B0" w:rsidP="008869B0">
              <w:pPr>
                <w:spacing w:after="0" w:line="240" w:lineRule="auto"/>
                <w:ind w:left="709" w:hanging="426"/>
                <w:jc w:val="both"/>
                <w:rPr>
                  <w:rFonts w:asciiTheme="majorHAnsi" w:hAnsiTheme="majorHAnsi"/>
                </w:rPr>
              </w:pPr>
              <w:r w:rsidRPr="00962DBE">
                <w:rPr>
                  <w:rFonts w:asciiTheme="majorHAnsi" w:hAnsiTheme="majorHAnsi"/>
                </w:rPr>
                <w:t xml:space="preserve">Nurdyansyah, Nurdyansyah (2008) </w:t>
              </w:r>
              <w:r w:rsidRPr="00962DBE">
                <w:rPr>
                  <w:rFonts w:asciiTheme="majorHAnsi" w:hAnsiTheme="majorHAnsi"/>
                  <w:i/>
                  <w:iCs/>
                </w:rPr>
                <w:t xml:space="preserve">Penerapan strategi bauran pemasaran dalam perspektif ekonomi konvensional dan ekonomi </w:t>
              </w:r>
              <w:proofErr w:type="gramStart"/>
              <w:r w:rsidRPr="00962DBE">
                <w:rPr>
                  <w:rFonts w:asciiTheme="majorHAnsi" w:hAnsiTheme="majorHAnsi"/>
                  <w:i/>
                  <w:iCs/>
                </w:rPr>
                <w:t>Islam :</w:t>
              </w:r>
              <w:proofErr w:type="gramEnd"/>
              <w:r w:rsidRPr="00962DBE">
                <w:rPr>
                  <w:rFonts w:asciiTheme="majorHAnsi" w:hAnsiTheme="majorHAnsi"/>
                  <w:i/>
                  <w:iCs/>
                </w:rPr>
                <w:t xml:space="preserve"> Studi kasus pada Pabrik Tahu Jawa di Desa Branggahan-Kediri.</w:t>
              </w:r>
              <w:r w:rsidRPr="00962DBE">
                <w:rPr>
                  <w:rFonts w:asciiTheme="majorHAnsi" w:hAnsiTheme="majorHAnsi"/>
                </w:rPr>
                <w:t xml:space="preserve"> Undergraduate thesis, Universitas Islam Negeri Maulana Malik Ibrahim. http://etheses.uin-malang.ac.id/4152/</w:t>
              </w:r>
            </w:p>
            <w:p w:rsidR="008869B0" w:rsidRPr="005C6E2B" w:rsidRDefault="008869B0" w:rsidP="008869B0">
              <w:pPr>
                <w:spacing w:after="0" w:line="240" w:lineRule="auto"/>
                <w:jc w:val="both"/>
                <w:rPr>
                  <w:rFonts w:ascii="Times New Roman" w:hAnsi="Times New Roman" w:cs="Times New Roman"/>
                  <w:sz w:val="24"/>
                  <w:szCs w:val="24"/>
                </w:rPr>
              </w:pPr>
            </w:p>
            <w:p w:rsidR="005F760C" w:rsidRDefault="005F760C" w:rsidP="004C1305">
              <w:pPr>
                <w:spacing w:line="360" w:lineRule="auto"/>
                <w:jc w:val="both"/>
                <w:rPr>
                  <w:rFonts w:ascii="Times New Roman" w:hAnsi="Times New Roman" w:cs="Times New Roman"/>
                  <w:sz w:val="24"/>
                  <w:szCs w:val="24"/>
                </w:rPr>
              </w:pPr>
            </w:p>
            <w:p w:rsidR="005F760C" w:rsidRDefault="005F760C" w:rsidP="004C1305">
              <w:pPr>
                <w:spacing w:line="360" w:lineRule="auto"/>
                <w:jc w:val="both"/>
                <w:rPr>
                  <w:rFonts w:ascii="Times New Roman" w:hAnsi="Times New Roman" w:cs="Times New Roman"/>
                  <w:sz w:val="24"/>
                  <w:szCs w:val="24"/>
                </w:rPr>
              </w:pPr>
            </w:p>
            <w:p w:rsidR="004C1305" w:rsidRPr="004C1305" w:rsidRDefault="004C1305" w:rsidP="004C1305"/>
            <w:p w:rsidR="00A75B85" w:rsidRDefault="00A75B85" w:rsidP="00A75B85">
              <w:r>
                <w:rPr>
                  <w:b/>
                  <w:bCs/>
                  <w:noProof/>
                </w:rPr>
                <w:fldChar w:fldCharType="end"/>
              </w:r>
            </w:p>
          </w:sdtContent>
        </w:sdt>
      </w:sdtContent>
    </w:sdt>
    <w:p w:rsidR="00A75B85" w:rsidRPr="00A75B85" w:rsidRDefault="00A75B85" w:rsidP="00A75B85">
      <w:pPr>
        <w:spacing w:line="360" w:lineRule="auto"/>
        <w:ind w:firstLine="720"/>
        <w:jc w:val="center"/>
        <w:rPr>
          <w:rFonts w:ascii="Times New Roman" w:hAnsi="Times New Roman" w:cs="Times New Roman"/>
          <w:b/>
          <w:sz w:val="28"/>
          <w:szCs w:val="28"/>
        </w:rPr>
      </w:pPr>
    </w:p>
    <w:sectPr w:rsidR="00A75B85" w:rsidRPr="00A75B85" w:rsidSect="008869B0">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F7" w:rsidRDefault="008C2DF7" w:rsidP="002A15FC">
      <w:pPr>
        <w:spacing w:after="0" w:line="240" w:lineRule="auto"/>
      </w:pPr>
      <w:r>
        <w:separator/>
      </w:r>
    </w:p>
  </w:endnote>
  <w:endnote w:type="continuationSeparator" w:id="0">
    <w:p w:rsidR="008C2DF7" w:rsidRDefault="008C2DF7" w:rsidP="002A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F7" w:rsidRDefault="008C2DF7" w:rsidP="002A15FC">
      <w:pPr>
        <w:spacing w:after="0" w:line="240" w:lineRule="auto"/>
      </w:pPr>
      <w:r>
        <w:separator/>
      </w:r>
    </w:p>
  </w:footnote>
  <w:footnote w:type="continuationSeparator" w:id="0">
    <w:p w:rsidR="008C2DF7" w:rsidRDefault="008C2DF7" w:rsidP="002A15FC">
      <w:pPr>
        <w:spacing w:after="0" w:line="240" w:lineRule="auto"/>
      </w:pPr>
      <w:r>
        <w:continuationSeparator/>
      </w:r>
    </w:p>
  </w:footnote>
  <w:footnote w:id="1">
    <w:p w:rsidR="005F760C" w:rsidRPr="00860F24" w:rsidRDefault="005F760C" w:rsidP="005F760C">
      <w:pPr>
        <w:pStyle w:val="FootnoteText"/>
        <w:ind w:left="284" w:hanging="284"/>
        <w:jc w:val="both"/>
        <w:rPr>
          <w:rFonts w:asciiTheme="majorHAnsi" w:hAnsiTheme="majorHAnsi" w:cstheme="majorBidi"/>
        </w:rPr>
      </w:pPr>
      <w:r w:rsidRPr="005672AB">
        <w:rPr>
          <w:rStyle w:val="FootnoteReference"/>
          <w:rFonts w:asciiTheme="majorBidi" w:hAnsiTheme="majorBidi" w:cstheme="majorBidi"/>
        </w:rPr>
        <w:footnoteRef/>
      </w:r>
      <w:r w:rsidRPr="00347267">
        <w:rPr>
          <w:rFonts w:asciiTheme="majorBidi" w:hAnsiTheme="majorBidi" w:cstheme="majorBidi"/>
          <w:color w:val="FFFFFF" w:themeColor="background1"/>
        </w:rPr>
        <w:t>“</w:t>
      </w:r>
      <w:r w:rsidRPr="00860F24">
        <w:rPr>
          <w:rFonts w:asciiTheme="majorBidi" w:hAnsiTheme="majorBidi" w:cstheme="majorBidi"/>
        </w:rPr>
        <w:t>Muhammad</w:t>
      </w:r>
      <w:r w:rsidRPr="00731219">
        <w:rPr>
          <w:rFonts w:asciiTheme="majorHAnsi" w:hAnsiTheme="majorHAnsi"/>
        </w:rPr>
        <w:t xml:space="preserve">, M., &amp; Nurdyansyah, N. (2015). </w:t>
      </w:r>
      <w:r w:rsidRPr="00731219">
        <w:rPr>
          <w:rFonts w:asciiTheme="majorHAnsi" w:hAnsiTheme="majorHAnsi"/>
          <w:i/>
          <w:iCs/>
        </w:rPr>
        <w:t xml:space="preserve">Pendekatan Pembelajaran 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rPr>
        <w:t>41</w:t>
      </w:r>
    </w:p>
  </w:footnote>
  <w:footnote w:id="2">
    <w:p w:rsidR="005F760C" w:rsidRPr="00860F24" w:rsidRDefault="005F760C" w:rsidP="005F760C">
      <w:pPr>
        <w:pStyle w:val="FootnoteText"/>
        <w:ind w:left="284" w:hanging="284"/>
        <w:jc w:val="both"/>
        <w:rPr>
          <w:rFonts w:asciiTheme="majorHAnsi" w:hAnsiTheme="majorHAnsi"/>
        </w:rPr>
      </w:pPr>
      <w:r>
        <w:rPr>
          <w:rStyle w:val="FootnoteReference"/>
        </w:rPr>
        <w:footnoteRef/>
      </w:r>
      <w:r>
        <w:t xml:space="preserve"> </w:t>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HAnsi" w:hAnsiTheme="majorHAnsi"/>
        </w:rPr>
        <w:t xml:space="preserve"> </w:t>
      </w:r>
      <w:r>
        <w:rPr>
          <w:rFonts w:asciiTheme="majorBidi" w:hAnsiTheme="majorBidi" w:cstheme="majorBidi"/>
        </w:rPr>
        <w:t>Terbitan 2, 929-930.</w:t>
      </w:r>
    </w:p>
  </w:footnote>
  <w:footnote w:id="3">
    <w:p w:rsidR="005F760C" w:rsidRPr="009A78F7" w:rsidRDefault="005F760C" w:rsidP="005F760C">
      <w:pPr>
        <w:pStyle w:val="FootnoteText"/>
        <w:ind w:left="284" w:hanging="284"/>
        <w:jc w:val="both"/>
        <w:rPr>
          <w:rFonts w:asciiTheme="majorHAnsi" w:hAnsiTheme="majorHAnsi"/>
          <w:color w:val="FF0000"/>
        </w:rPr>
      </w:pPr>
      <w:r>
        <w:rPr>
          <w:rStyle w:val="FootnoteReference"/>
        </w:rPr>
        <w:footnoteRef/>
      </w:r>
      <w:r>
        <w:t xml:space="preserve"> </w:t>
      </w:r>
      <w:r w:rsidRPr="009A78F7">
        <w:rPr>
          <w:rFonts w:asciiTheme="majorHAnsi" w:hAnsiTheme="majorHAnsi"/>
        </w:rPr>
        <w:t>Pandi</w:t>
      </w:r>
      <w:r w:rsidRPr="009A78F7">
        <w:rPr>
          <w:rFonts w:asciiTheme="majorHAnsi" w:hAnsiTheme="majorHAnsi" w:cs="Arial"/>
        </w:rPr>
        <w:t xml:space="preserve">, R., &amp; 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4">
    <w:p w:rsidR="005F760C" w:rsidRPr="009A78F7" w:rsidRDefault="005F760C" w:rsidP="005F760C">
      <w:pPr>
        <w:pStyle w:val="FootnoteText"/>
        <w:ind w:left="284" w:hanging="284"/>
        <w:jc w:val="both"/>
        <w:rPr>
          <w:rFonts w:asciiTheme="majorHAnsi" w:hAnsiTheme="majorHAnsi"/>
          <w:color w:val="FF0000"/>
        </w:rPr>
      </w:pPr>
      <w:r>
        <w:rPr>
          <w:rStyle w:val="FootnoteReference"/>
        </w:rPr>
        <w:footnoteRef/>
      </w:r>
      <w:r>
        <w:t xml:space="preserve"> </w:t>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5">
    <w:p w:rsidR="005F760C" w:rsidRPr="006B46FD" w:rsidRDefault="005F760C" w:rsidP="005F760C">
      <w:pPr>
        <w:pStyle w:val="FootnoteText"/>
        <w:ind w:left="284" w:hanging="284"/>
        <w:jc w:val="both"/>
        <w:rPr>
          <w:rFonts w:asciiTheme="majorHAnsi" w:hAnsiTheme="majorHAnsi"/>
        </w:rPr>
      </w:pPr>
      <w:r>
        <w:rPr>
          <w:rStyle w:val="FootnoteReference"/>
        </w:rPr>
        <w:footnoteRef/>
      </w:r>
      <w:r>
        <w:t xml:space="preserve"> </w:t>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 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6">
    <w:p w:rsidR="005F760C" w:rsidRPr="002A754A" w:rsidRDefault="005F760C" w:rsidP="005F760C">
      <w:pPr>
        <w:pStyle w:val="FootnoteText"/>
        <w:ind w:left="284" w:hanging="284"/>
        <w:jc w:val="both"/>
        <w:rPr>
          <w:rFonts w:asciiTheme="majorHAnsi" w:hAnsiTheme="majorHAnsi"/>
        </w:rPr>
      </w:pPr>
      <w:r>
        <w:rPr>
          <w:rStyle w:val="FootnoteReference"/>
        </w:rPr>
        <w:footnoteRef/>
      </w:r>
      <w:r>
        <w:t xml:space="preserve"> </w:t>
      </w:r>
      <w:r w:rsidRPr="00731219">
        <w:rPr>
          <w:rFonts w:asciiTheme="majorHAnsi" w:hAnsiTheme="majorHAnsi"/>
        </w:rPr>
        <w:t xml:space="preserve">Nurdyansyah, N. (2015). </w:t>
      </w:r>
      <w:r w:rsidRPr="00731219">
        <w:rPr>
          <w:rFonts w:asciiTheme="majorHAnsi" w:hAnsiTheme="majorHAnsi"/>
          <w:i/>
          <w:iCs/>
        </w:rPr>
        <w:t>Model Social Reconstruction Sebagai Pendidikan Anti–Korupsi Pada Pelajaran Tematik di Madrasah Ibtida’iyah Muhammadiyah 1 Pare</w:t>
      </w:r>
      <w:r>
        <w:rPr>
          <w:rFonts w:asciiTheme="majorHAnsi" w:hAnsiTheme="majorHAnsi"/>
        </w:rPr>
        <w:t>. Halaqa, 14(1), 2.</w:t>
      </w:r>
    </w:p>
  </w:footnote>
  <w:footnote w:id="7">
    <w:p w:rsidR="005F760C" w:rsidRPr="00860F24" w:rsidRDefault="005F760C" w:rsidP="005F760C">
      <w:pPr>
        <w:pStyle w:val="FootnoteText"/>
        <w:ind w:left="284" w:hanging="284"/>
        <w:jc w:val="both"/>
        <w:rPr>
          <w:rFonts w:asciiTheme="majorHAnsi" w:hAnsiTheme="majorHAnsi"/>
        </w:rPr>
      </w:pPr>
      <w:r w:rsidRPr="00BC2889">
        <w:rPr>
          <w:rStyle w:val="FootnoteReference"/>
        </w:rPr>
        <w:footnoteRef/>
      </w:r>
      <w:r w:rsidRPr="00AD355C">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Rais, P., &amp; Aini, Q. (2017). </w:t>
      </w:r>
      <w:r w:rsidRPr="00731219">
        <w:rPr>
          <w:rFonts w:asciiTheme="majorHAnsi" w:hAnsiTheme="majorHAnsi"/>
          <w:i/>
          <w:iCs/>
          <w:shd w:val="clear" w:color="auto" w:fill="FFFFFF"/>
        </w:rPr>
        <w:t>The Role of Education Technology in Mathematic of Third Grade Students in MI Ma’arif Pademonegoro 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8">
    <w:p w:rsidR="005F760C" w:rsidRPr="00827C20" w:rsidRDefault="005F760C" w:rsidP="005F760C">
      <w:pPr>
        <w:pStyle w:val="FootnoteText"/>
        <w:ind w:left="284" w:hanging="284"/>
        <w:jc w:val="both"/>
        <w:rPr>
          <w:rFonts w:asciiTheme="majorHAnsi" w:hAnsiTheme="majorHAnsi"/>
          <w:color w:val="FF0000"/>
          <w:sz w:val="24"/>
          <w:szCs w:val="24"/>
          <w:shd w:val="clear" w:color="auto" w:fill="FFFFFF"/>
        </w:rPr>
      </w:pPr>
      <w:r>
        <w:rPr>
          <w:rStyle w:val="FootnoteReference"/>
        </w:rPr>
        <w:footnoteRef/>
      </w:r>
      <w:r>
        <w:t xml:space="preserve"> </w:t>
      </w:r>
      <w:r w:rsidRPr="00827C20">
        <w:rPr>
          <w:rFonts w:ascii="Times New Roman" w:hAnsi="Times New Roman"/>
        </w:rPr>
        <w:t>Nurdyansyah, N. (2018). Model Pembelajaran Berbasis Masalah Pada Pelajaran IPA Materi Komponen Ekosistem. Universitas Muhammadiyah Sidoarjo.</w:t>
      </w:r>
      <w:r>
        <w:rPr>
          <w:rFonts w:ascii="Times New Roman" w:hAnsi="Times New Roman"/>
        </w:rPr>
        <w:t xml:space="preserve"> 2.</w:t>
      </w:r>
    </w:p>
  </w:footnote>
  <w:footnote w:id="9">
    <w:p w:rsidR="005F760C" w:rsidRPr="00827C20" w:rsidRDefault="005F760C" w:rsidP="005F760C">
      <w:pPr>
        <w:pStyle w:val="FootnoteText"/>
        <w:ind w:left="284" w:hanging="284"/>
        <w:jc w:val="both"/>
        <w:rPr>
          <w:rFonts w:ascii="Times New Roman" w:hAnsi="Times New Roman"/>
        </w:rPr>
      </w:pPr>
      <w:r>
        <w:rPr>
          <w:rStyle w:val="FootnoteReference"/>
        </w:rPr>
        <w:footnoteRef/>
      </w:r>
      <w:r>
        <w:t xml:space="preserve"> </w:t>
      </w:r>
      <w:r w:rsidRPr="00860F24">
        <w:rPr>
          <w:rFonts w:asciiTheme="majorHAnsi" w:hAnsiTheme="majorHAnsi"/>
        </w:rPr>
        <w:t>Nurdyansyah</w:t>
      </w:r>
      <w:r w:rsidRPr="00731219">
        <w:rPr>
          <w:rFonts w:asciiTheme="majorHAnsi" w:hAnsiTheme="majorHAnsi"/>
          <w:shd w:val="clear" w:color="auto" w:fill="FFFFFF"/>
        </w:rPr>
        <w:t xml:space="preserve">, N., &amp; Andiek, W. (2015). </w:t>
      </w:r>
      <w:r w:rsidRPr="002F3F80">
        <w:rPr>
          <w:rFonts w:asciiTheme="majorHAnsi" w:hAnsiTheme="majorHAnsi"/>
          <w:i/>
          <w:iCs/>
          <w:shd w:val="clear" w:color="auto" w:fill="FFFFFF"/>
        </w:rPr>
        <w:t>Inovasi Teknologi 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0">
    <w:p w:rsidR="005F760C" w:rsidRPr="005428BC" w:rsidRDefault="005F760C" w:rsidP="005F760C">
      <w:pPr>
        <w:pStyle w:val="FootnoteText"/>
        <w:ind w:left="284" w:hanging="284"/>
        <w:jc w:val="both"/>
        <w:rPr>
          <w:rFonts w:ascii="Times New Roman" w:hAnsi="Times New Roman"/>
        </w:rPr>
      </w:pPr>
      <w:r w:rsidRPr="0073298F">
        <w:rPr>
          <w:rStyle w:val="FootnoteReference"/>
          <w:rFonts w:ascii="Times New Roman" w:hAnsi="Times New Roman"/>
        </w:rPr>
        <w:footnoteRef/>
      </w:r>
      <w:r w:rsidRPr="0073298F">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&amp; Fahyuni, E. F. (2016). </w:t>
      </w:r>
      <w:r w:rsidRPr="00731219">
        <w:rPr>
          <w:rFonts w:asciiTheme="majorHAnsi" w:hAnsiTheme="majorHAnsi"/>
          <w:i/>
          <w:iCs/>
          <w:shd w:val="clear" w:color="auto" w:fill="FFFFFF"/>
        </w:rPr>
        <w:t>Inovasi Model Pembelajaran Sesuai 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sidRPr="00F83E2D">
        <w:rPr>
          <w:rFonts w:ascii="Times New Roman" w:hAnsi="Times New Roman"/>
        </w:rPr>
        <w:t>.</w:t>
      </w:r>
    </w:p>
  </w:footnote>
  <w:footnote w:id="11">
    <w:p w:rsidR="005F760C" w:rsidRDefault="005F760C" w:rsidP="005F760C">
      <w:pPr>
        <w:pStyle w:val="FootnoteText"/>
        <w:ind w:left="284" w:hanging="284"/>
        <w:jc w:val="both"/>
      </w:pPr>
      <w:r>
        <w:rPr>
          <w:rStyle w:val="FootnoteReference"/>
        </w:rPr>
        <w:footnoteRef/>
      </w:r>
      <w:r>
        <w:t xml:space="preserve"> </w:t>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 Widodo</w:t>
      </w:r>
      <w:r w:rsidRPr="00F83E2D">
        <w:rPr>
          <w:rFonts w:ascii="Times New Roman" w:hAnsi="Times New Roman"/>
        </w:rPr>
        <w:t xml:space="preserve">, </w:t>
      </w:r>
      <w:r>
        <w:rPr>
          <w:rFonts w:ascii="Times New Roman" w:hAnsi="Times New Roman"/>
          <w:i/>
        </w:rPr>
        <w:t>Manajemen Sekolah Berbasis ICT.</w:t>
      </w:r>
      <w:r>
        <w:rPr>
          <w:rFonts w:ascii="Times New Roman" w:hAnsi="Times New Roman"/>
        </w:rPr>
        <w:t xml:space="preserve">  </w:t>
      </w:r>
      <w:r w:rsidRPr="00F83E2D">
        <w:rPr>
          <w:rFonts w:ascii="Times New Roman" w:hAnsi="Times New Roman"/>
        </w:rPr>
        <w:t xml:space="preserve">(Sidoarjo:Nizamia Learning </w:t>
      </w:r>
      <w:r>
        <w:rPr>
          <w:rFonts w:ascii="Times New Roman" w:hAnsi="Times New Roman"/>
        </w:rPr>
        <w:t xml:space="preserve"> </w:t>
      </w:r>
      <w:r w:rsidRPr="00F83E2D">
        <w:rPr>
          <w:rFonts w:ascii="Times New Roman" w:hAnsi="Times New Roman"/>
        </w:rPr>
        <w:t>Center,201</w:t>
      </w:r>
      <w:r>
        <w:rPr>
          <w:rFonts w:ascii="Times New Roman" w:hAnsi="Times New Roman"/>
        </w:rPr>
        <w:t>5), 103.</w:t>
      </w:r>
    </w:p>
  </w:footnote>
  <w:footnote w:id="12">
    <w:p w:rsidR="005F760C" w:rsidRPr="00CB0A47" w:rsidRDefault="005F760C" w:rsidP="005F760C">
      <w:pPr>
        <w:pStyle w:val="FootnoteText"/>
        <w:ind w:left="284" w:hanging="284"/>
        <w:jc w:val="both"/>
        <w:rPr>
          <w:rFonts w:ascii="Times New Roman" w:hAnsi="Times New Roman"/>
        </w:rPr>
      </w:pPr>
      <w:r>
        <w:rPr>
          <w:rStyle w:val="FootnoteReference"/>
        </w:rPr>
        <w:footnoteRef/>
      </w:r>
      <w:r>
        <w:t xml:space="preserve"> </w:t>
      </w:r>
      <w:r w:rsidRPr="00CB0A47">
        <w:rPr>
          <w:rFonts w:ascii="Times New Roman" w:hAnsi="Times New Roman"/>
        </w:rPr>
        <w:t xml:space="preserve">Nurdyansyah, N., &amp; Lestari, R. (2018). Pembiasaan Karakter Islam dalam Pengembangan Buku Ajar Bahasa Jawa Piwulang 5 Pengalamanku Kelas I MI Nurur Rohmah Jasem Sidoarjo. MIDA : Jurnal Pendidikan Dasar Islam, 1(2), 35-49. Retrieved from </w:t>
      </w:r>
      <w:hyperlink r:id="rId1" w:history="1">
        <w:r w:rsidRPr="00CB0A47">
          <w:rPr>
            <w:rFonts w:ascii="Times New Roman" w:hAnsi="Times New Roman"/>
          </w:rPr>
          <w:t>http://e-jurnal.unisda.ac.id/index.php/mida/article/view/986</w:t>
        </w:r>
      </w:hyperlink>
    </w:p>
  </w:footnote>
  <w:footnote w:id="13">
    <w:p w:rsidR="005F760C" w:rsidRPr="00347267" w:rsidRDefault="005F760C" w:rsidP="005F760C">
      <w:pPr>
        <w:pStyle w:val="FootnoteText"/>
        <w:ind w:left="284" w:hanging="284"/>
        <w:jc w:val="both"/>
        <w:rPr>
          <w:rFonts w:ascii="Times New Roman" w:hAnsi="Times New Roman"/>
        </w:rPr>
      </w:pPr>
      <w:r>
        <w:rPr>
          <w:rStyle w:val="FootnoteReference"/>
        </w:rPr>
        <w:footnoteRef/>
      </w:r>
      <w:r>
        <w:t xml:space="preserve"> </w:t>
      </w:r>
      <w:r>
        <w:rPr>
          <w:rFonts w:ascii="Times New Roman" w:hAnsi="Times New Roman"/>
        </w:rPr>
        <w:t xml:space="preserve">  </w:t>
      </w:r>
      <w:r w:rsidRPr="00CB0A47">
        <w:rPr>
          <w:rFonts w:ascii="Times New Roman" w:hAnsi="Times New Roman"/>
        </w:rPr>
        <w:t>Nurdyansyah, Nurdyansyah (2008) Penerapan strategi bauran pemasaran dalam perspektif ekonomi konvensional dan ekonomi Islam : Studi kasus pada Pabrik Tahu Jawa di Desa Branggahan-Kediri. Undergraduate thesis, Universitas Islam Negeri Maulana Malik Ibrahim. http://etheses.uin-malang.ac.id/4152/</w:t>
      </w:r>
      <w:r w:rsidRPr="00347267">
        <w:rPr>
          <w:rFonts w:ascii="Times New Roman" w:hAnsi="Times New Roman"/>
          <w:color w:val="FFFFFF" w:themeColor="background1"/>
        </w:rPr>
        <w:t>”</w:t>
      </w:r>
    </w:p>
    <w:p w:rsidR="005F760C" w:rsidRPr="00CB0A47" w:rsidRDefault="005F760C" w:rsidP="005F760C">
      <w:pPr>
        <w:pStyle w:val="FootnoteText"/>
        <w:jc w:val="both"/>
      </w:pPr>
    </w:p>
  </w:footnote>
  <w:footnote w:id="14">
    <w:p w:rsidR="002A15FC" w:rsidRDefault="002A15FC" w:rsidP="002A15FC">
      <w:pPr>
        <w:jc w:val="both"/>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Encyclopedia of creation scince (ECS). 2012. “panspermia”. </w:t>
      </w:r>
    </w:p>
    <w:p w:rsidR="002A15FC" w:rsidRDefault="002A15FC" w:rsidP="002A15F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50"/>
    <w:rsid w:val="000127B8"/>
    <w:rsid w:val="000F04A7"/>
    <w:rsid w:val="00102521"/>
    <w:rsid w:val="00103157"/>
    <w:rsid w:val="002572BE"/>
    <w:rsid w:val="002A15FC"/>
    <w:rsid w:val="00307DE2"/>
    <w:rsid w:val="003112CE"/>
    <w:rsid w:val="003619BF"/>
    <w:rsid w:val="003E2688"/>
    <w:rsid w:val="003F7CA4"/>
    <w:rsid w:val="004C031B"/>
    <w:rsid w:val="004C1305"/>
    <w:rsid w:val="00552A24"/>
    <w:rsid w:val="0055556D"/>
    <w:rsid w:val="00566D2D"/>
    <w:rsid w:val="005A5335"/>
    <w:rsid w:val="005B61E1"/>
    <w:rsid w:val="005F760C"/>
    <w:rsid w:val="0066366A"/>
    <w:rsid w:val="00693F50"/>
    <w:rsid w:val="00694300"/>
    <w:rsid w:val="007C6063"/>
    <w:rsid w:val="00814F75"/>
    <w:rsid w:val="008869B0"/>
    <w:rsid w:val="008C2DF7"/>
    <w:rsid w:val="008C6F0F"/>
    <w:rsid w:val="00974FCC"/>
    <w:rsid w:val="009E755F"/>
    <w:rsid w:val="00A75B85"/>
    <w:rsid w:val="00B8361E"/>
    <w:rsid w:val="00B83BB7"/>
    <w:rsid w:val="00BA45D1"/>
    <w:rsid w:val="00BD4C78"/>
    <w:rsid w:val="00C260ED"/>
    <w:rsid w:val="00C341FD"/>
    <w:rsid w:val="00CA7ADA"/>
    <w:rsid w:val="00CD5330"/>
    <w:rsid w:val="00E752B7"/>
    <w:rsid w:val="00EA2212"/>
    <w:rsid w:val="00EF21EC"/>
    <w:rsid w:val="00F649FE"/>
    <w:rsid w:val="00FE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2421"/>
  <w15:chartTrackingRefBased/>
  <w15:docId w15:val="{B356D6B2-04DD-4725-8CBA-C62CA528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5B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55F"/>
    <w:pPr>
      <w:spacing w:after="0" w:line="240" w:lineRule="auto"/>
    </w:pPr>
  </w:style>
  <w:style w:type="character" w:customStyle="1" w:styleId="Heading1Char">
    <w:name w:val="Heading 1 Char"/>
    <w:basedOn w:val="DefaultParagraphFont"/>
    <w:link w:val="Heading1"/>
    <w:uiPriority w:val="9"/>
    <w:rsid w:val="00A75B8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75B85"/>
  </w:style>
  <w:style w:type="character" w:styleId="Hyperlink">
    <w:name w:val="Hyperlink"/>
    <w:basedOn w:val="DefaultParagraphFont"/>
    <w:uiPriority w:val="99"/>
    <w:unhideWhenUsed/>
    <w:rsid w:val="004C1305"/>
    <w:rPr>
      <w:color w:val="0563C1" w:themeColor="hyperlink"/>
      <w:u w:val="single"/>
    </w:rPr>
  </w:style>
  <w:style w:type="paragraph" w:styleId="FootnoteText">
    <w:name w:val="footnote text"/>
    <w:basedOn w:val="Normal"/>
    <w:link w:val="FootnoteTextChar"/>
    <w:uiPriority w:val="99"/>
    <w:unhideWhenUsed/>
    <w:rsid w:val="002A15FC"/>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15FC"/>
    <w:rPr>
      <w:sz w:val="20"/>
      <w:szCs w:val="20"/>
      <w:lang w:val="id-ID"/>
    </w:rPr>
  </w:style>
  <w:style w:type="character" w:styleId="FootnoteReference">
    <w:name w:val="footnote reference"/>
    <w:basedOn w:val="DefaultParagraphFont"/>
    <w:uiPriority w:val="99"/>
    <w:semiHidden/>
    <w:unhideWhenUsed/>
    <w:rsid w:val="002A15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8673">
      <w:bodyDiv w:val="1"/>
      <w:marLeft w:val="0"/>
      <w:marRight w:val="0"/>
      <w:marTop w:val="0"/>
      <w:marBottom w:val="0"/>
      <w:divBdr>
        <w:top w:val="none" w:sz="0" w:space="0" w:color="auto"/>
        <w:left w:val="none" w:sz="0" w:space="0" w:color="auto"/>
        <w:bottom w:val="none" w:sz="0" w:space="0" w:color="auto"/>
        <w:right w:val="none" w:sz="0" w:space="0" w:color="auto"/>
      </w:divBdr>
    </w:div>
    <w:div w:id="1069426181">
      <w:bodyDiv w:val="1"/>
      <w:marLeft w:val="0"/>
      <w:marRight w:val="0"/>
      <w:marTop w:val="0"/>
      <w:marBottom w:val="0"/>
      <w:divBdr>
        <w:top w:val="none" w:sz="0" w:space="0" w:color="auto"/>
        <w:left w:val="none" w:sz="0" w:space="0" w:color="auto"/>
        <w:bottom w:val="none" w:sz="0" w:space="0" w:color="auto"/>
        <w:right w:val="none" w:sz="0" w:space="0" w:color="auto"/>
      </w:divBdr>
    </w:div>
    <w:div w:id="1174763700">
      <w:bodyDiv w:val="1"/>
      <w:marLeft w:val="0"/>
      <w:marRight w:val="0"/>
      <w:marTop w:val="0"/>
      <w:marBottom w:val="0"/>
      <w:divBdr>
        <w:top w:val="none" w:sz="0" w:space="0" w:color="auto"/>
        <w:left w:val="none" w:sz="0" w:space="0" w:color="auto"/>
        <w:bottom w:val="none" w:sz="0" w:space="0" w:color="auto"/>
        <w:right w:val="none" w:sz="0" w:space="0" w:color="auto"/>
      </w:divBdr>
    </w:div>
    <w:div w:id="1195732920">
      <w:bodyDiv w:val="1"/>
      <w:marLeft w:val="0"/>
      <w:marRight w:val="0"/>
      <w:marTop w:val="0"/>
      <w:marBottom w:val="0"/>
      <w:divBdr>
        <w:top w:val="none" w:sz="0" w:space="0" w:color="auto"/>
        <w:left w:val="none" w:sz="0" w:space="0" w:color="auto"/>
        <w:bottom w:val="none" w:sz="0" w:space="0" w:color="auto"/>
        <w:right w:val="none" w:sz="0" w:space="0" w:color="auto"/>
      </w:divBdr>
    </w:div>
    <w:div w:id="1433085475">
      <w:bodyDiv w:val="1"/>
      <w:marLeft w:val="0"/>
      <w:marRight w:val="0"/>
      <w:marTop w:val="0"/>
      <w:marBottom w:val="0"/>
      <w:divBdr>
        <w:top w:val="none" w:sz="0" w:space="0" w:color="auto"/>
        <w:left w:val="none" w:sz="0" w:space="0" w:color="auto"/>
        <w:bottom w:val="none" w:sz="0" w:space="0" w:color="auto"/>
        <w:right w:val="none" w:sz="0" w:space="0" w:color="auto"/>
      </w:divBdr>
    </w:div>
    <w:div w:id="1628050438">
      <w:bodyDiv w:val="1"/>
      <w:marLeft w:val="0"/>
      <w:marRight w:val="0"/>
      <w:marTop w:val="0"/>
      <w:marBottom w:val="0"/>
      <w:divBdr>
        <w:top w:val="none" w:sz="0" w:space="0" w:color="auto"/>
        <w:left w:val="none" w:sz="0" w:space="0" w:color="auto"/>
        <w:bottom w:val="none" w:sz="0" w:space="0" w:color="auto"/>
        <w:right w:val="none" w:sz="0" w:space="0" w:color="auto"/>
      </w:divBdr>
    </w:div>
    <w:div w:id="17386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urnal.unisda.ac.id/index.php/mida/article/view/986" TargetMode="External"/><Relationship Id="rId3" Type="http://schemas.openxmlformats.org/officeDocument/2006/relationships/settings" Target="settings.xml"/><Relationship Id="rId7" Type="http://schemas.openxmlformats.org/officeDocument/2006/relationships/hyperlink" Target="http://creationwiki.org/exogene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jurnal.unisda.ac.id/index.php/mida/article/view/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b:Tag>
    <b:SourceType>JournalArticle</b:SourceType>
    <b:Guid>{99377DF3-DF6D-4C06-933C-6B5B405E4DFF}</b:Guid>
    <b:Title>Kritik Islam Atas Teori Evolusi Darwin</b:Title>
    <b:Author>
      <b:Author>
        <b:NameList>
          <b:Person>
            <b:Last>Syafii</b:Last>
            <b:First>Ahmad</b:First>
          </b:Person>
        </b:NameList>
      </b:Author>
    </b:Author>
    <b:JournalName>Jurnal Hunafa</b:JournalName>
    <b:Pages>270</b:Pages>
    <b:RefOrder>2</b:RefOrder>
  </b:Source>
  <b:Source>
    <b:Tag>Pro15</b:Tag>
    <b:SourceType>Book</b:SourceType>
    <b:Guid>{46E8A894-EC24-4EF4-8AC0-38210985F228}</b:Guid>
    <b:Title>Allah Berbicara Tentang Diri Nya</b:Title>
    <b:Year>2015</b:Year>
    <b:Author>
      <b:Author>
        <b:NameList>
          <b:Person>
            <b:Last>Al-Asyqar</b:Last>
            <b:First>Prof.Dr.Umar</b:First>
            <b:Middle>Sulaiman</b:Middle>
          </b:Person>
        </b:NameList>
      </b:Author>
    </b:Author>
    <b:City>Jakarta</b:City>
    <b:Publisher>Pustaka Al-Kautsar</b:Publisher>
    <b:RefOrder>3</b:RefOrder>
  </b:Source>
  <b:Source>
    <b:Tag>Her16</b:Tag>
    <b:SourceType>JournalArticle</b:SourceType>
    <b:Guid>{27522BD1-931B-457C-ADC6-A368A853BC4D}</b:Guid>
    <b:Author>
      <b:Author>
        <b:NameList>
          <b:Person>
            <b:Last>Sada</b:Last>
            <b:First>Heru</b:First>
            <b:Middle>Juabdin</b:Middle>
          </b:Person>
        </b:NameList>
      </b:Author>
    </b:Author>
    <b:Title>MANUSIA DALAM PERSPSEKTIF AGAMA ISLAM </b:Title>
    <b:JournalName>Pendidikan Islam</b:JournalName>
    <b:Year>2016</b:Year>
    <b:Pages>133</b:Pages>
    <b:RefOrder>4</b:RefOrder>
  </b:Source>
  <b:Source>
    <b:Tag>Cha</b:Tag>
    <b:SourceType>JournalArticle</b:SourceType>
    <b:Guid>{0E163718-8887-4357-9BF0-4CEF2007F1C2}</b:Guid>
    <b:Author>
      <b:Author>
        <b:NameList>
          <b:Person>
            <b:Last>Warianto</b:Last>
            <b:First>Chaidar</b:First>
          </b:Person>
        </b:NameList>
      </b:Author>
    </b:Author>
    <b:Title>Asal-Usul Makhluk Hidup</b:Title>
    <b:Pages>1</b:Pages>
    <b:RefOrder>1</b:RefOrder>
  </b:Source>
  <b:Source>
    <b:Tag>Sam</b:Tag>
    <b:SourceType>JournalArticle</b:SourceType>
    <b:Guid>{DCF0EF9F-6601-486B-87A0-C15F04C6F798}</b:Guid>
    <b:Author>
      <b:Author>
        <b:NameList>
          <b:Person>
            <b:Last>Gunawan</b:Last>
            <b:First>Samuel</b:First>
          </b:Person>
        </b:NameList>
      </b:Author>
    </b:Author>
    <b:Title>Menguak Asal-Usul Kejadian Alam Semesta Dan Manusia</b:Title>
    <b:Pages>9</b:Pages>
    <b:RefOrder>5</b:RefOrder>
  </b:Source>
  <b:Source>
    <b:Tag>rum12</b:Tag>
    <b:SourceType>JournalArticle</b:SourceType>
    <b:Guid>{DABD68F3-0AFB-49B5-9D01-1DDEC62FD161}</b:Guid>
    <b:Author>
      <b:Author>
        <b:NameList>
          <b:Person>
            <b:Last>rumanta</b:Last>
            <b:First>Dr.maman</b:First>
          </b:Person>
        </b:NameList>
      </b:Author>
    </b:Author>
    <b:Title>makhluk hidup</b:Title>
    <b:BookTitle>asal mula,ciri ciri,dan organisasi kehidupan</b:BookTitle>
    <b:Year>2012</b:Year>
    <b:RefOrder>1</b:RefOrder>
  </b:Source>
  <b:Source>
    <b:Tag>ade10</b:Tag>
    <b:SourceType>JournalArticle</b:SourceType>
    <b:Guid>{7AE35096-569D-40D0-9FF5-4C8578642AF8}</b:Guid>
    <b:Author>
      <b:Author>
        <b:NameList>
          <b:Person>
            <b:Last>jamarudin</b:Last>
            <b:First>ade</b:First>
          </b:Person>
        </b:NameList>
      </b:Author>
    </b:Author>
    <b:Title>konsep alam semesta menurut al qur'an</b:Title>
    <b:Year>2010</b:Year>
    <b:Pages>XVI</b:Pages>
    <b:JournalName>jurnal ushuluddin</b:JournalName>
    <b:RefOrder>2</b:RefOrder>
  </b:Source>
  <b:Source>
    <b:Tag>rah91</b:Tag>
    <b:SourceType>BookSection</b:SourceType>
    <b:Guid>{43CD9C8C-5EED-4887-809A-17A072A52BC0}</b:Guid>
    <b:Author>
      <b:Author>
        <b:NameList>
          <b:Person>
            <b:Last>rahmat</b:Last>
          </b:Person>
        </b:NameList>
      </b:Author>
    </b:Author>
    <b:Title>hubungan antara manusia dengan manusia dan alam sekelilingnya</b:Title>
    <b:Year>1991</b:Year>
    <b:Pages>1</b:Pages>
    <b:BookTitle>hubungan antara manusia dengan manusia dan alam sekelilingnya</b:BookTitle>
    <b:City>singapura</b:City>
    <b:Publisher>PT. pustaka nasional Pte Ltd </b:Publisher>
    <b:RefOrder>3</b:RefOrder>
  </b:Source>
</b:Sources>
</file>

<file path=customXml/itemProps1.xml><?xml version="1.0" encoding="utf-8"?>
<ds:datastoreItem xmlns:ds="http://schemas.openxmlformats.org/officeDocument/2006/customXml" ds:itemID="{3083F4DF-39BD-4D6A-9365-F57806FF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17</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2018-10-16T12:07:00Z</dcterms:created>
  <dcterms:modified xsi:type="dcterms:W3CDTF">2018-11-07T10:59:00Z</dcterms:modified>
</cp:coreProperties>
</file>