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3B" w:rsidRPr="004E0B25" w:rsidRDefault="0033663B" w:rsidP="004E0B25">
      <w:pPr>
        <w:spacing w:after="0" w:line="240" w:lineRule="auto"/>
        <w:jc w:val="center"/>
        <w:rPr>
          <w:rFonts w:asciiTheme="majorBidi" w:hAnsiTheme="majorBidi" w:cstheme="majorBidi"/>
          <w:b/>
          <w:bCs/>
          <w:sz w:val="28"/>
          <w:szCs w:val="28"/>
        </w:rPr>
      </w:pPr>
      <w:r w:rsidRPr="004E0B25">
        <w:rPr>
          <w:rFonts w:asciiTheme="majorBidi" w:hAnsiTheme="majorBidi" w:cstheme="majorBidi"/>
          <w:b/>
          <w:bCs/>
          <w:sz w:val="28"/>
          <w:szCs w:val="28"/>
        </w:rPr>
        <w:t>Peningkata</w:t>
      </w:r>
      <w:r w:rsidR="00C45771" w:rsidRPr="004E0B25">
        <w:rPr>
          <w:rFonts w:asciiTheme="majorBidi" w:hAnsiTheme="majorBidi" w:cstheme="majorBidi"/>
          <w:b/>
          <w:bCs/>
          <w:sz w:val="28"/>
          <w:szCs w:val="28"/>
        </w:rPr>
        <w:t xml:space="preserve">n Hasil </w:t>
      </w:r>
      <w:r w:rsidRPr="004E0B25">
        <w:rPr>
          <w:rFonts w:asciiTheme="majorBidi" w:hAnsiTheme="majorBidi" w:cstheme="majorBidi"/>
          <w:b/>
          <w:bCs/>
          <w:sz w:val="28"/>
          <w:szCs w:val="28"/>
        </w:rPr>
        <w:t>Belajar</w:t>
      </w:r>
      <w:r w:rsidR="00C45771" w:rsidRPr="004E0B25">
        <w:rPr>
          <w:rFonts w:asciiTheme="majorBidi" w:hAnsiTheme="majorBidi" w:cstheme="majorBidi"/>
          <w:b/>
          <w:bCs/>
          <w:sz w:val="28"/>
          <w:szCs w:val="28"/>
        </w:rPr>
        <w:t xml:space="preserve"> </w:t>
      </w:r>
      <w:r w:rsidR="005B290D" w:rsidRPr="004E0B25">
        <w:rPr>
          <w:rFonts w:asciiTheme="majorBidi" w:hAnsiTheme="majorBidi" w:cstheme="majorBidi"/>
          <w:b/>
          <w:bCs/>
          <w:sz w:val="28"/>
          <w:szCs w:val="28"/>
        </w:rPr>
        <w:t xml:space="preserve">Melalui Metode Demonstrasi dan Tanya Jawab Materi </w:t>
      </w:r>
      <w:r w:rsidR="00C45771" w:rsidRPr="004E0B25">
        <w:rPr>
          <w:rFonts w:asciiTheme="majorBidi" w:hAnsiTheme="majorBidi" w:cstheme="majorBidi"/>
          <w:b/>
          <w:bCs/>
          <w:sz w:val="28"/>
          <w:szCs w:val="28"/>
        </w:rPr>
        <w:t xml:space="preserve">Rangkaian Listrik Sederhana </w:t>
      </w:r>
      <w:r w:rsidR="009C5C4A">
        <w:rPr>
          <w:rFonts w:asciiTheme="majorBidi" w:hAnsiTheme="majorBidi" w:cstheme="majorBidi"/>
          <w:b/>
          <w:bCs/>
          <w:sz w:val="28"/>
          <w:szCs w:val="28"/>
        </w:rPr>
        <w:t xml:space="preserve">di SD Muhammadiyah </w:t>
      </w:r>
      <w:r w:rsidRPr="004E0B25">
        <w:rPr>
          <w:rFonts w:asciiTheme="majorBidi" w:hAnsiTheme="majorBidi" w:cstheme="majorBidi"/>
          <w:b/>
          <w:bCs/>
          <w:sz w:val="28"/>
          <w:szCs w:val="28"/>
        </w:rPr>
        <w:t>2 Sidoarjo</w:t>
      </w:r>
    </w:p>
    <w:p w:rsidR="0033711C" w:rsidRPr="004E0B25" w:rsidRDefault="0033711C" w:rsidP="004E0B25">
      <w:pPr>
        <w:spacing w:after="0" w:line="240" w:lineRule="auto"/>
        <w:jc w:val="center"/>
        <w:rPr>
          <w:rFonts w:asciiTheme="majorBidi" w:hAnsiTheme="majorBidi" w:cstheme="majorBidi"/>
          <w:sz w:val="28"/>
          <w:szCs w:val="28"/>
        </w:rPr>
      </w:pPr>
    </w:p>
    <w:p w:rsidR="0033711C" w:rsidRPr="009C5C4A" w:rsidRDefault="0033711C" w:rsidP="00E43FD0">
      <w:pPr>
        <w:spacing w:after="0" w:line="240" w:lineRule="auto"/>
        <w:jc w:val="center"/>
        <w:rPr>
          <w:rFonts w:asciiTheme="majorBidi" w:hAnsiTheme="majorBidi" w:cstheme="majorBidi"/>
          <w:bCs/>
          <w:sz w:val="24"/>
          <w:szCs w:val="24"/>
        </w:rPr>
      </w:pPr>
      <w:r w:rsidRPr="009C5C4A">
        <w:rPr>
          <w:rFonts w:asciiTheme="majorBidi" w:hAnsiTheme="majorBidi" w:cstheme="majorBidi"/>
          <w:bCs/>
          <w:sz w:val="24"/>
          <w:szCs w:val="24"/>
        </w:rPr>
        <w:t>Amilatul Rosidah</w:t>
      </w:r>
    </w:p>
    <w:p w:rsidR="0033711C" w:rsidRPr="009C5C4A" w:rsidRDefault="0033711C" w:rsidP="00E43FD0">
      <w:pPr>
        <w:spacing w:after="0" w:line="240" w:lineRule="auto"/>
        <w:jc w:val="center"/>
        <w:rPr>
          <w:rFonts w:asciiTheme="majorBidi" w:hAnsiTheme="majorBidi" w:cstheme="majorBidi"/>
          <w:bCs/>
          <w:sz w:val="24"/>
          <w:szCs w:val="24"/>
        </w:rPr>
      </w:pPr>
      <w:r w:rsidRPr="009C5C4A">
        <w:rPr>
          <w:rFonts w:asciiTheme="majorBidi" w:hAnsiTheme="majorBidi" w:cstheme="majorBidi"/>
          <w:bCs/>
          <w:sz w:val="24"/>
          <w:szCs w:val="24"/>
        </w:rPr>
        <w:t>Program Studi Pendidikan Guru Madrasah Ibtidaiyah</w:t>
      </w:r>
    </w:p>
    <w:p w:rsidR="0033711C" w:rsidRPr="009C5C4A" w:rsidRDefault="0033711C" w:rsidP="00E43FD0">
      <w:pPr>
        <w:spacing w:after="0" w:line="240" w:lineRule="auto"/>
        <w:jc w:val="center"/>
        <w:rPr>
          <w:rFonts w:asciiTheme="majorBidi" w:hAnsiTheme="majorBidi" w:cstheme="majorBidi"/>
          <w:bCs/>
          <w:sz w:val="24"/>
          <w:szCs w:val="24"/>
        </w:rPr>
      </w:pPr>
      <w:r w:rsidRPr="009C5C4A">
        <w:rPr>
          <w:rFonts w:asciiTheme="majorBidi" w:hAnsiTheme="majorBidi" w:cstheme="majorBidi"/>
          <w:bCs/>
          <w:sz w:val="24"/>
          <w:szCs w:val="24"/>
        </w:rPr>
        <w:t>Jurusan Tarbiyah Fakultas Agama Islam Universitas Muhammadiyah Sidoarjo</w:t>
      </w:r>
    </w:p>
    <w:p w:rsidR="0033711C" w:rsidRPr="009C5C4A" w:rsidRDefault="00E40453" w:rsidP="00E43FD0">
      <w:pPr>
        <w:spacing w:after="0" w:line="240" w:lineRule="auto"/>
        <w:jc w:val="center"/>
        <w:rPr>
          <w:rFonts w:asciiTheme="majorBidi" w:hAnsiTheme="majorBidi" w:cstheme="majorBidi"/>
          <w:bCs/>
          <w:sz w:val="24"/>
          <w:szCs w:val="24"/>
        </w:rPr>
      </w:pPr>
      <w:hyperlink r:id="rId9" w:history="1">
        <w:r w:rsidR="0033711C" w:rsidRPr="009C5C4A">
          <w:rPr>
            <w:rStyle w:val="Hyperlink"/>
            <w:rFonts w:asciiTheme="majorBidi" w:hAnsiTheme="majorBidi" w:cstheme="majorBidi"/>
            <w:bCs/>
            <w:sz w:val="24"/>
            <w:szCs w:val="24"/>
          </w:rPr>
          <w:t>rosidahamilatul@gmail.com</w:t>
        </w:r>
      </w:hyperlink>
      <w:r w:rsidR="0033711C" w:rsidRPr="009C5C4A">
        <w:rPr>
          <w:rFonts w:asciiTheme="majorBidi" w:hAnsiTheme="majorBidi" w:cstheme="majorBidi"/>
          <w:bCs/>
          <w:sz w:val="24"/>
          <w:szCs w:val="24"/>
        </w:rPr>
        <w:t xml:space="preserve"> </w:t>
      </w:r>
    </w:p>
    <w:p w:rsidR="004E0B25" w:rsidRPr="009C5C4A" w:rsidRDefault="004E0B25" w:rsidP="00E43FD0">
      <w:pPr>
        <w:spacing w:after="0" w:line="240" w:lineRule="auto"/>
        <w:jc w:val="center"/>
        <w:rPr>
          <w:rFonts w:asciiTheme="majorBidi" w:hAnsiTheme="majorBidi" w:cstheme="majorBidi"/>
          <w:bCs/>
          <w:sz w:val="24"/>
          <w:szCs w:val="24"/>
        </w:rPr>
      </w:pPr>
    </w:p>
    <w:p w:rsidR="009D75BC" w:rsidRDefault="00361B4D" w:rsidP="009D75BC">
      <w:pPr>
        <w:spacing w:line="360" w:lineRule="auto"/>
        <w:ind w:firstLine="360"/>
        <w:jc w:val="both"/>
        <w:rPr>
          <w:rFonts w:asciiTheme="majorBidi" w:hAnsiTheme="majorBidi" w:cstheme="majorBidi"/>
          <w:b/>
          <w:sz w:val="24"/>
          <w:szCs w:val="24"/>
        </w:rPr>
      </w:pPr>
      <w:r w:rsidRPr="00361B4D">
        <w:rPr>
          <w:rFonts w:asciiTheme="majorBidi" w:hAnsiTheme="majorBidi" w:cstheme="majorBidi"/>
          <w:b/>
          <w:sz w:val="24"/>
          <w:szCs w:val="24"/>
        </w:rPr>
        <w:t>Ringkasan</w:t>
      </w:r>
    </w:p>
    <w:p w:rsidR="009C5C4A" w:rsidRDefault="00330A90" w:rsidP="00330A90">
      <w:pPr>
        <w:spacing w:line="36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Penggunaan metode demonstrasi untuk materi rangkaian listrik sederhana sangat tepat.</w:t>
      </w:r>
      <w:proofErr w:type="gramEnd"/>
      <w:r>
        <w:rPr>
          <w:rFonts w:asciiTheme="majorBidi" w:hAnsiTheme="majorBidi" w:cstheme="majorBidi"/>
          <w:sz w:val="24"/>
          <w:szCs w:val="24"/>
        </w:rPr>
        <w:t xml:space="preserve"> Karena t</w:t>
      </w:r>
      <w:r w:rsidR="0022000B">
        <w:rPr>
          <w:rFonts w:asciiTheme="majorBidi" w:hAnsiTheme="majorBidi" w:cstheme="majorBidi"/>
          <w:sz w:val="24"/>
          <w:szCs w:val="24"/>
        </w:rPr>
        <w:t>erdapat</w:t>
      </w:r>
      <w:r w:rsidR="0022000B" w:rsidRPr="00690036">
        <w:rPr>
          <w:rFonts w:asciiTheme="majorBidi" w:hAnsiTheme="majorBidi" w:cstheme="majorBidi"/>
          <w:sz w:val="24"/>
          <w:szCs w:val="24"/>
        </w:rPr>
        <w:t xml:space="preserve"> </w:t>
      </w:r>
      <w:r w:rsidR="0022000B">
        <w:rPr>
          <w:rFonts w:asciiTheme="majorBidi" w:hAnsiTheme="majorBidi" w:cstheme="majorBidi"/>
          <w:sz w:val="24"/>
          <w:szCs w:val="24"/>
        </w:rPr>
        <w:t>pada teori P</w:t>
      </w:r>
      <w:r w:rsidR="0022000B" w:rsidRPr="00690036">
        <w:rPr>
          <w:rFonts w:asciiTheme="majorBidi" w:hAnsiTheme="majorBidi" w:cstheme="majorBidi"/>
          <w:sz w:val="24"/>
          <w:szCs w:val="24"/>
        </w:rPr>
        <w:t xml:space="preserve">iaget </w:t>
      </w:r>
      <w:r w:rsidR="0022000B">
        <w:rPr>
          <w:rFonts w:asciiTheme="majorBidi" w:hAnsiTheme="majorBidi" w:cstheme="majorBidi"/>
          <w:sz w:val="24"/>
          <w:szCs w:val="24"/>
        </w:rPr>
        <w:t xml:space="preserve">bahwasannya </w:t>
      </w:r>
      <w:r w:rsidR="009D75BC">
        <w:rPr>
          <w:rFonts w:asciiTheme="majorBidi" w:hAnsiTheme="majorBidi" w:cstheme="majorBidi"/>
          <w:sz w:val="24"/>
          <w:szCs w:val="24"/>
        </w:rPr>
        <w:t xml:space="preserve">anak </w:t>
      </w:r>
      <w:proofErr w:type="gramStart"/>
      <w:r w:rsidR="009D75BC">
        <w:rPr>
          <w:rFonts w:asciiTheme="majorBidi" w:hAnsiTheme="majorBidi" w:cstheme="majorBidi"/>
          <w:sz w:val="24"/>
          <w:szCs w:val="24"/>
        </w:rPr>
        <w:t>usia</w:t>
      </w:r>
      <w:proofErr w:type="gramEnd"/>
      <w:r w:rsidR="009D75BC">
        <w:rPr>
          <w:rFonts w:asciiTheme="majorBidi" w:hAnsiTheme="majorBidi" w:cstheme="majorBidi"/>
          <w:sz w:val="24"/>
          <w:szCs w:val="24"/>
        </w:rPr>
        <w:t xml:space="preserve"> 7-11 </w:t>
      </w:r>
      <w:r w:rsidR="0022000B" w:rsidRPr="00690036">
        <w:rPr>
          <w:rFonts w:asciiTheme="majorBidi" w:hAnsiTheme="majorBidi" w:cstheme="majorBidi"/>
          <w:sz w:val="24"/>
          <w:szCs w:val="24"/>
        </w:rPr>
        <w:t>tahun</w:t>
      </w:r>
      <w:r w:rsidR="0022000B">
        <w:rPr>
          <w:rFonts w:asciiTheme="majorBidi" w:hAnsiTheme="majorBidi" w:cstheme="majorBidi"/>
          <w:sz w:val="24"/>
          <w:szCs w:val="24"/>
        </w:rPr>
        <w:t xml:space="preserve"> </w:t>
      </w:r>
      <w:r w:rsidR="009D75BC">
        <w:rPr>
          <w:rFonts w:asciiTheme="majorBidi" w:hAnsiTheme="majorBidi" w:cstheme="majorBidi"/>
          <w:sz w:val="24"/>
          <w:szCs w:val="24"/>
        </w:rPr>
        <w:t>atau setara dengan</w:t>
      </w:r>
      <w:r w:rsidR="009C5C4A">
        <w:rPr>
          <w:rFonts w:asciiTheme="majorBidi" w:hAnsiTheme="majorBidi" w:cstheme="majorBidi"/>
          <w:sz w:val="24"/>
          <w:szCs w:val="24"/>
        </w:rPr>
        <w:t xml:space="preserve"> tingkat</w:t>
      </w:r>
      <w:r w:rsidR="009D75BC">
        <w:rPr>
          <w:rFonts w:asciiTheme="majorBidi" w:hAnsiTheme="majorBidi" w:cstheme="majorBidi"/>
          <w:sz w:val="24"/>
          <w:szCs w:val="24"/>
        </w:rPr>
        <w:t xml:space="preserve"> SD perkembangannya termasuk pada kategori operasional konkrit</w:t>
      </w:r>
      <w:r w:rsidR="0022000B" w:rsidRPr="00690036">
        <w:rPr>
          <w:rFonts w:asciiTheme="majorBidi" w:hAnsiTheme="majorBidi" w:cstheme="majorBidi"/>
          <w:sz w:val="24"/>
          <w:szCs w:val="24"/>
        </w:rPr>
        <w:t>. Dimana peserta didik akan lebih mudah memahami sesuatu dengan</w:t>
      </w:r>
      <w:r w:rsidR="0022000B">
        <w:rPr>
          <w:rFonts w:asciiTheme="majorBidi" w:hAnsiTheme="majorBidi" w:cstheme="majorBidi"/>
          <w:sz w:val="24"/>
          <w:szCs w:val="24"/>
        </w:rPr>
        <w:t xml:space="preserve"> kita memberi</w:t>
      </w:r>
      <w:r w:rsidR="00C33132">
        <w:rPr>
          <w:rFonts w:asciiTheme="majorBidi" w:hAnsiTheme="majorBidi" w:cstheme="majorBidi"/>
          <w:sz w:val="24"/>
          <w:szCs w:val="24"/>
        </w:rPr>
        <w:t xml:space="preserve"> contoh yang konkrit</w:t>
      </w:r>
      <w:r w:rsidR="009D75BC">
        <w:rPr>
          <w:rFonts w:asciiTheme="majorBidi" w:hAnsiTheme="majorBidi" w:cstheme="majorBidi"/>
          <w:sz w:val="24"/>
          <w:szCs w:val="24"/>
        </w:rPr>
        <w:t xml:space="preserve"> </w:t>
      </w:r>
      <w:proofErr w:type="gramStart"/>
      <w:r>
        <w:rPr>
          <w:rFonts w:asciiTheme="majorBidi" w:hAnsiTheme="majorBidi" w:cstheme="majorBidi"/>
          <w:sz w:val="24"/>
          <w:szCs w:val="24"/>
        </w:rPr>
        <w:t xml:space="preserve">untuk </w:t>
      </w:r>
      <w:r w:rsidR="009D75BC">
        <w:rPr>
          <w:rFonts w:asciiTheme="majorBidi" w:hAnsiTheme="majorBidi" w:cstheme="majorBidi"/>
          <w:sz w:val="24"/>
          <w:szCs w:val="24"/>
        </w:rPr>
        <w:t xml:space="preserve"> </w:t>
      </w:r>
      <w:r>
        <w:rPr>
          <w:rFonts w:asciiTheme="majorBidi" w:hAnsiTheme="majorBidi" w:cstheme="majorBidi"/>
          <w:sz w:val="24"/>
          <w:szCs w:val="24"/>
        </w:rPr>
        <w:t>membantu</w:t>
      </w:r>
      <w:proofErr w:type="gramEnd"/>
      <w:r>
        <w:rPr>
          <w:rFonts w:asciiTheme="majorBidi" w:hAnsiTheme="majorBidi" w:cstheme="majorBidi"/>
          <w:sz w:val="24"/>
          <w:szCs w:val="24"/>
        </w:rPr>
        <w:t xml:space="preserve"> dalam </w:t>
      </w:r>
      <w:r w:rsidR="009D75BC">
        <w:rPr>
          <w:rFonts w:asciiTheme="majorBidi" w:hAnsiTheme="majorBidi" w:cstheme="majorBidi"/>
          <w:sz w:val="24"/>
          <w:szCs w:val="24"/>
        </w:rPr>
        <w:t>mengembangkan intelektualnya</w:t>
      </w:r>
      <w:r w:rsidR="00C33132">
        <w:rPr>
          <w:rFonts w:asciiTheme="majorBidi" w:hAnsiTheme="majorBidi" w:cstheme="majorBidi"/>
          <w:sz w:val="24"/>
          <w:szCs w:val="24"/>
        </w:rPr>
        <w:t xml:space="preserve">. </w:t>
      </w:r>
    </w:p>
    <w:p w:rsidR="00C770EF" w:rsidRDefault="00330A90" w:rsidP="00330A90">
      <w:pPr>
        <w:spacing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Sedangkan </w:t>
      </w:r>
      <w:r w:rsidR="00C33132">
        <w:rPr>
          <w:rFonts w:asciiTheme="majorBidi" w:hAnsiTheme="majorBidi" w:cstheme="majorBidi"/>
          <w:sz w:val="24"/>
          <w:szCs w:val="24"/>
        </w:rPr>
        <w:t xml:space="preserve">penggunaan metode </w:t>
      </w:r>
      <w:proofErr w:type="gramStart"/>
      <w:r w:rsidR="00C770EF">
        <w:rPr>
          <w:rFonts w:asciiTheme="majorBidi" w:hAnsiTheme="majorBidi" w:cstheme="majorBidi"/>
          <w:sz w:val="24"/>
          <w:szCs w:val="24"/>
        </w:rPr>
        <w:t>t</w:t>
      </w:r>
      <w:r w:rsidR="00C33132">
        <w:rPr>
          <w:rFonts w:asciiTheme="majorBidi" w:hAnsiTheme="majorBidi" w:cstheme="majorBidi"/>
          <w:sz w:val="24"/>
          <w:szCs w:val="24"/>
        </w:rPr>
        <w:t>anya</w:t>
      </w:r>
      <w:proofErr w:type="gramEnd"/>
      <w:r w:rsidR="00C33132">
        <w:rPr>
          <w:rFonts w:asciiTheme="majorBidi" w:hAnsiTheme="majorBidi" w:cstheme="majorBidi"/>
          <w:sz w:val="24"/>
          <w:szCs w:val="24"/>
        </w:rPr>
        <w:t xml:space="preserve"> jawab </w:t>
      </w:r>
      <w:r>
        <w:rPr>
          <w:rFonts w:asciiTheme="majorBidi" w:hAnsiTheme="majorBidi" w:cstheme="majorBidi"/>
          <w:sz w:val="24"/>
          <w:szCs w:val="24"/>
        </w:rPr>
        <w:t>pada materi rangkaian listrik sederhana digunakan sebagai pelengkap yang bertujuan supaya</w:t>
      </w:r>
      <w:r w:rsidR="00C33132">
        <w:rPr>
          <w:rFonts w:asciiTheme="majorBidi" w:hAnsiTheme="majorBidi" w:cstheme="majorBidi"/>
          <w:sz w:val="24"/>
          <w:szCs w:val="24"/>
        </w:rPr>
        <w:t xml:space="preserve"> guru mengetahui seberapa paham peserta didik dengan materi yang telah diajarkan.</w:t>
      </w:r>
      <w:r w:rsidR="009C5C4A">
        <w:rPr>
          <w:rFonts w:asciiTheme="majorBidi" w:hAnsiTheme="majorBidi" w:cstheme="majorBidi"/>
          <w:sz w:val="24"/>
          <w:szCs w:val="24"/>
        </w:rPr>
        <w:t xml:space="preserve"> Penggunaan metode ini juga bermaksud agar bisa memotivasi peserta didik supaya mereka selalu aktif bertanya </w:t>
      </w:r>
      <w:r>
        <w:rPr>
          <w:rFonts w:asciiTheme="majorBidi" w:hAnsiTheme="majorBidi" w:cstheme="majorBidi"/>
          <w:sz w:val="24"/>
          <w:szCs w:val="24"/>
        </w:rPr>
        <w:t xml:space="preserve">mengenai sesuatu yang belum difahami </w:t>
      </w:r>
      <w:r w:rsidR="009C5C4A">
        <w:rPr>
          <w:rFonts w:asciiTheme="majorBidi" w:hAnsiTheme="majorBidi" w:cstheme="majorBidi"/>
          <w:sz w:val="24"/>
          <w:szCs w:val="24"/>
        </w:rPr>
        <w:t>selama proses belajar mengajar</w:t>
      </w:r>
      <w:r>
        <w:rPr>
          <w:rFonts w:asciiTheme="majorBidi" w:hAnsiTheme="majorBidi" w:cstheme="majorBidi"/>
          <w:sz w:val="24"/>
          <w:szCs w:val="24"/>
        </w:rPr>
        <w:t xml:space="preserve"> berlangsung</w:t>
      </w:r>
      <w:r w:rsidR="009C5C4A">
        <w:rPr>
          <w:rFonts w:asciiTheme="majorBidi" w:hAnsiTheme="majorBidi" w:cstheme="majorBidi"/>
          <w:sz w:val="24"/>
          <w:szCs w:val="24"/>
        </w:rPr>
        <w:t xml:space="preserve">. Dan juga bisa sebaliknya guru yang mengajukan pertanyaan lalu peserta didik yang </w:t>
      </w:r>
      <w:proofErr w:type="gramStart"/>
      <w:r w:rsidR="009C5C4A">
        <w:rPr>
          <w:rFonts w:asciiTheme="majorBidi" w:hAnsiTheme="majorBidi" w:cstheme="majorBidi"/>
          <w:sz w:val="24"/>
          <w:szCs w:val="24"/>
        </w:rPr>
        <w:t>akan</w:t>
      </w:r>
      <w:proofErr w:type="gramEnd"/>
      <w:r w:rsidR="009C5C4A">
        <w:rPr>
          <w:rFonts w:asciiTheme="majorBidi" w:hAnsiTheme="majorBidi" w:cstheme="majorBidi"/>
          <w:sz w:val="24"/>
          <w:szCs w:val="24"/>
        </w:rPr>
        <w:t xml:space="preserve"> menjawab. </w:t>
      </w:r>
    </w:p>
    <w:p w:rsidR="009C4515" w:rsidRDefault="00C770EF" w:rsidP="009C4515">
      <w:pPr>
        <w:spacing w:line="360" w:lineRule="auto"/>
        <w:ind w:left="360" w:firstLine="720"/>
        <w:jc w:val="both"/>
        <w:rPr>
          <w:rFonts w:asciiTheme="majorBidi" w:hAnsiTheme="majorBidi" w:cstheme="majorBidi"/>
          <w:bCs/>
          <w:sz w:val="24"/>
          <w:szCs w:val="24"/>
        </w:rPr>
      </w:pPr>
      <w:r w:rsidRPr="00632525">
        <w:rPr>
          <w:rFonts w:asciiTheme="majorBidi" w:hAnsiTheme="majorBidi" w:cstheme="majorBidi"/>
          <w:bCs/>
          <w:sz w:val="24"/>
          <w:szCs w:val="24"/>
        </w:rPr>
        <w:t xml:space="preserve"> </w:t>
      </w:r>
      <w:r w:rsidR="003B3F20" w:rsidRPr="00632525">
        <w:rPr>
          <w:rFonts w:asciiTheme="majorBidi" w:hAnsiTheme="majorBidi" w:cstheme="majorBidi"/>
          <w:bCs/>
          <w:sz w:val="24"/>
          <w:szCs w:val="24"/>
        </w:rPr>
        <w:t xml:space="preserve">Dalam penulisan artikel ini </w:t>
      </w:r>
      <w:r w:rsidR="00632525" w:rsidRPr="00632525">
        <w:rPr>
          <w:rFonts w:asciiTheme="majorBidi" w:hAnsiTheme="majorBidi" w:cstheme="majorBidi"/>
          <w:bCs/>
          <w:sz w:val="24"/>
          <w:szCs w:val="24"/>
        </w:rPr>
        <w:t xml:space="preserve">menyatakan bahwa peningkatan hasil belajar </w:t>
      </w:r>
      <w:r w:rsidR="009C4515">
        <w:rPr>
          <w:rFonts w:asciiTheme="majorBidi" w:hAnsiTheme="majorBidi" w:cstheme="majorBidi"/>
          <w:bCs/>
          <w:sz w:val="24"/>
          <w:szCs w:val="24"/>
        </w:rPr>
        <w:t xml:space="preserve">materi rangkaian listrik sederhana di SD Muhammadiyah 2 Sidoarjo </w:t>
      </w:r>
      <w:r w:rsidR="00632525" w:rsidRPr="00632525">
        <w:rPr>
          <w:rFonts w:asciiTheme="majorBidi" w:hAnsiTheme="majorBidi" w:cstheme="majorBidi"/>
          <w:bCs/>
          <w:sz w:val="24"/>
          <w:szCs w:val="24"/>
        </w:rPr>
        <w:t xml:space="preserve">dapat </w:t>
      </w:r>
      <w:r w:rsidR="00330A90">
        <w:rPr>
          <w:rFonts w:asciiTheme="majorBidi" w:hAnsiTheme="majorBidi" w:cstheme="majorBidi"/>
          <w:bCs/>
          <w:sz w:val="24"/>
          <w:szCs w:val="24"/>
        </w:rPr>
        <w:t>tercapai</w:t>
      </w:r>
      <w:r w:rsidR="00632525" w:rsidRPr="00632525">
        <w:rPr>
          <w:rFonts w:asciiTheme="majorBidi" w:hAnsiTheme="majorBidi" w:cstheme="majorBidi"/>
          <w:bCs/>
          <w:sz w:val="24"/>
          <w:szCs w:val="24"/>
        </w:rPr>
        <w:t xml:space="preserve"> dengan memadukan</w:t>
      </w:r>
      <w:r w:rsidR="009C4515">
        <w:rPr>
          <w:rFonts w:asciiTheme="majorBidi" w:hAnsiTheme="majorBidi" w:cstheme="majorBidi"/>
          <w:bCs/>
          <w:sz w:val="24"/>
          <w:szCs w:val="24"/>
        </w:rPr>
        <w:t xml:space="preserve"> antara</w:t>
      </w:r>
      <w:r w:rsidR="00632525" w:rsidRPr="00632525">
        <w:rPr>
          <w:rFonts w:asciiTheme="majorBidi" w:hAnsiTheme="majorBidi" w:cstheme="majorBidi"/>
          <w:bCs/>
          <w:sz w:val="24"/>
          <w:szCs w:val="24"/>
        </w:rPr>
        <w:t xml:space="preserve"> </w:t>
      </w:r>
      <w:r w:rsidR="00B67E2B" w:rsidRPr="00632525">
        <w:rPr>
          <w:rFonts w:asciiTheme="majorBidi" w:hAnsiTheme="majorBidi" w:cstheme="majorBidi"/>
          <w:bCs/>
          <w:sz w:val="24"/>
          <w:szCs w:val="24"/>
        </w:rPr>
        <w:t xml:space="preserve">metode demonstrasi dan metode </w:t>
      </w:r>
      <w:proofErr w:type="gramStart"/>
      <w:r w:rsidR="00B67E2B" w:rsidRPr="00632525">
        <w:rPr>
          <w:rFonts w:asciiTheme="majorBidi" w:hAnsiTheme="majorBidi" w:cstheme="majorBidi"/>
          <w:bCs/>
          <w:sz w:val="24"/>
          <w:szCs w:val="24"/>
        </w:rPr>
        <w:t>tanya</w:t>
      </w:r>
      <w:proofErr w:type="gramEnd"/>
      <w:r w:rsidR="009C4515">
        <w:rPr>
          <w:rFonts w:asciiTheme="majorBidi" w:hAnsiTheme="majorBidi" w:cstheme="majorBidi"/>
          <w:bCs/>
          <w:sz w:val="24"/>
          <w:szCs w:val="24"/>
        </w:rPr>
        <w:t xml:space="preserve"> jawab pada pembelajarannya.</w:t>
      </w:r>
    </w:p>
    <w:p w:rsidR="009C4515" w:rsidRDefault="009C4515">
      <w:pPr>
        <w:rPr>
          <w:rFonts w:ascii="Times New Roman" w:eastAsiaTheme="majorEastAsia" w:hAnsi="Times New Roman" w:cstheme="majorBidi"/>
          <w:b/>
          <w:bCs/>
          <w:sz w:val="24"/>
          <w:szCs w:val="28"/>
        </w:rPr>
      </w:pPr>
      <w:r>
        <w:br w:type="page"/>
      </w:r>
    </w:p>
    <w:p w:rsidR="0033711C" w:rsidRDefault="009C7D00" w:rsidP="009C4515">
      <w:pPr>
        <w:pStyle w:val="Heading1"/>
      </w:pPr>
      <w:r>
        <w:lastRenderedPageBreak/>
        <w:t>P</w:t>
      </w:r>
      <w:r w:rsidR="00DF65A3">
        <w:t>ENDAHULUAN</w:t>
      </w:r>
    </w:p>
    <w:p w:rsidR="0068656A" w:rsidRPr="0068656A" w:rsidRDefault="0068656A" w:rsidP="0068656A"/>
    <w:p w:rsidR="006C0A04" w:rsidRPr="001519AB" w:rsidRDefault="006C0A04" w:rsidP="006C0A04">
      <w:pPr>
        <w:autoSpaceDE w:val="0"/>
        <w:autoSpaceDN w:val="0"/>
        <w:adjustRightInd w:val="0"/>
        <w:spacing w:after="0" w:line="360" w:lineRule="auto"/>
        <w:ind w:left="360" w:firstLine="720"/>
        <w:jc w:val="both"/>
        <w:rPr>
          <w:rFonts w:asciiTheme="majorBidi" w:hAnsiTheme="majorBidi" w:cstheme="majorBidi"/>
          <w:sz w:val="24"/>
          <w:szCs w:val="24"/>
        </w:rPr>
      </w:pPr>
      <w:r w:rsidRPr="001519AB">
        <w:rPr>
          <w:rFonts w:asciiTheme="majorBidi" w:hAnsiTheme="majorBidi" w:cstheme="majorBidi"/>
          <w:sz w:val="24"/>
          <w:szCs w:val="24"/>
        </w:rPr>
        <w:t>D</w:t>
      </w:r>
      <w:r w:rsidRPr="001519AB">
        <w:rPr>
          <w:rFonts w:asciiTheme="majorBidi" w:hAnsiTheme="majorBidi" w:cstheme="majorBidi"/>
          <w:sz w:val="24"/>
          <w:szCs w:val="24"/>
          <w:lang w:val="id-ID"/>
        </w:rPr>
        <w:t xml:space="preserve">unia pendidikan </w:t>
      </w:r>
      <w:r w:rsidRPr="001519AB">
        <w:rPr>
          <w:rFonts w:asciiTheme="majorBidi" w:hAnsiTheme="majorBidi" w:cstheme="majorBidi"/>
          <w:sz w:val="24"/>
          <w:szCs w:val="24"/>
        </w:rPr>
        <w:t xml:space="preserve">saat ini </w:t>
      </w:r>
      <w:r w:rsidRPr="001519AB">
        <w:rPr>
          <w:rFonts w:asciiTheme="majorBidi" w:hAnsiTheme="majorBidi" w:cstheme="majorBidi"/>
          <w:sz w:val="24"/>
          <w:szCs w:val="24"/>
          <w:lang w:val="id-ID"/>
        </w:rPr>
        <w:t xml:space="preserve">dituntut untuk dikembangkanya </w:t>
      </w:r>
      <w:r w:rsidRPr="001519AB">
        <w:rPr>
          <w:rFonts w:asciiTheme="majorBidi" w:hAnsiTheme="majorBidi" w:cstheme="majorBidi"/>
          <w:sz w:val="24"/>
          <w:szCs w:val="24"/>
        </w:rPr>
        <w:t>p</w:t>
      </w:r>
      <w:r w:rsidRPr="001519AB">
        <w:rPr>
          <w:rFonts w:asciiTheme="majorBidi" w:hAnsiTheme="majorBidi" w:cstheme="majorBidi"/>
          <w:sz w:val="24"/>
          <w:szCs w:val="24"/>
          <w:lang w:val="id-ID"/>
        </w:rPr>
        <w:t>endekatan pembelajaran</w:t>
      </w:r>
      <w:r w:rsidRPr="001519AB">
        <w:rPr>
          <w:rFonts w:asciiTheme="majorBidi" w:hAnsiTheme="majorBidi" w:cstheme="majorBidi"/>
          <w:sz w:val="24"/>
          <w:szCs w:val="24"/>
        </w:rPr>
        <w:t xml:space="preserve"> sesuai dengan dinamika pendidikan Negara kita,</w:t>
      </w:r>
      <w:r w:rsidRPr="001519AB">
        <w:rPr>
          <w:rStyle w:val="FootnoteReference"/>
          <w:rFonts w:asciiTheme="majorBidi" w:hAnsiTheme="majorBidi" w:cstheme="majorBidi"/>
          <w:sz w:val="24"/>
          <w:szCs w:val="24"/>
          <w:lang w:val="id-ID"/>
        </w:rPr>
        <w:footnoteReference w:id="1"/>
      </w:r>
      <w:r w:rsidRPr="001519AB">
        <w:rPr>
          <w:rFonts w:asciiTheme="majorBidi" w:hAnsiTheme="majorBidi" w:cstheme="majorBidi"/>
          <w:sz w:val="24"/>
          <w:szCs w:val="24"/>
        </w:rPr>
        <w:t xml:space="preserve"> yang berakar pada UUD 45 dan UU no. 20 Tahun 2003 yang berakar pada nilai-nilai agama, kebudayaan nasional Indonesia dan tanggap terhadap tuntutan zaman dan sesuai dengan perkembangan IPTEK.</w:t>
      </w:r>
      <w:r w:rsidRPr="001519AB">
        <w:rPr>
          <w:rStyle w:val="FootnoteReference"/>
          <w:rFonts w:asciiTheme="majorBidi" w:hAnsiTheme="majorBidi" w:cstheme="majorBidi"/>
          <w:sz w:val="24"/>
          <w:szCs w:val="24"/>
        </w:rPr>
        <w:footnoteReference w:id="2"/>
      </w:r>
      <w:r w:rsidRPr="001519AB">
        <w:rPr>
          <w:rFonts w:asciiTheme="majorBidi" w:hAnsiTheme="majorBidi" w:cstheme="majorBidi"/>
          <w:sz w:val="24"/>
          <w:szCs w:val="24"/>
        </w:rPr>
        <w:t xml:space="preserve"> </w:t>
      </w:r>
    </w:p>
    <w:p w:rsidR="006C0A04" w:rsidRPr="001519AB" w:rsidRDefault="006C0A04" w:rsidP="006C0A04">
      <w:pPr>
        <w:autoSpaceDE w:val="0"/>
        <w:autoSpaceDN w:val="0"/>
        <w:adjustRightInd w:val="0"/>
        <w:spacing w:after="0" w:line="360" w:lineRule="auto"/>
        <w:ind w:left="360" w:firstLine="720"/>
        <w:jc w:val="both"/>
        <w:rPr>
          <w:rFonts w:asciiTheme="majorBidi" w:hAnsiTheme="majorBidi" w:cstheme="majorBidi"/>
          <w:sz w:val="24"/>
          <w:szCs w:val="24"/>
        </w:rPr>
      </w:pPr>
      <w:proofErr w:type="gramStart"/>
      <w:r w:rsidRPr="001519AB">
        <w:rPr>
          <w:rFonts w:asciiTheme="majorBidi" w:hAnsiTheme="majorBidi" w:cstheme="majorBidi"/>
          <w:sz w:val="24"/>
          <w:szCs w:val="24"/>
        </w:rPr>
        <w:t>Pendidikan selalu menjadi sorotan banyak orang, tidak hanya dari pemegang kebijakan tetapi juga pengguna (siswa).</w:t>
      </w:r>
      <w:proofErr w:type="gramEnd"/>
      <w:r w:rsidRPr="001519AB">
        <w:rPr>
          <w:rFonts w:asciiTheme="majorBidi" w:hAnsiTheme="majorBidi" w:cstheme="majorBidi"/>
          <w:sz w:val="24"/>
          <w:szCs w:val="24"/>
        </w:rPr>
        <w:t xml:space="preserve"> Saat ini dan masa depan pendidikan </w:t>
      </w:r>
      <w:proofErr w:type="gramStart"/>
      <w:r w:rsidRPr="001519AB">
        <w:rPr>
          <w:rFonts w:asciiTheme="majorBidi" w:hAnsiTheme="majorBidi" w:cstheme="majorBidi"/>
          <w:sz w:val="24"/>
          <w:szCs w:val="24"/>
        </w:rPr>
        <w:t>akan</w:t>
      </w:r>
      <w:proofErr w:type="gramEnd"/>
      <w:r w:rsidRPr="001519AB">
        <w:rPr>
          <w:rFonts w:asciiTheme="majorBidi" w:hAnsiTheme="majorBidi" w:cstheme="majorBidi"/>
          <w:sz w:val="24"/>
          <w:szCs w:val="24"/>
        </w:rPr>
        <w:t xml:space="preserve"> menjadi tantangan yang akan terus berubah disesuikan dengan standar Pengembangan IPTEKS.</w:t>
      </w:r>
      <w:r w:rsidRPr="001519AB">
        <w:rPr>
          <w:rStyle w:val="FootnoteReference"/>
          <w:rFonts w:asciiTheme="majorBidi" w:hAnsiTheme="majorBidi" w:cstheme="majorBidi"/>
          <w:sz w:val="24"/>
          <w:szCs w:val="24"/>
        </w:rPr>
        <w:footnoteReference w:id="3"/>
      </w:r>
      <w:r w:rsidRPr="001519AB">
        <w:rPr>
          <w:rFonts w:asciiTheme="majorBidi" w:hAnsiTheme="majorBidi" w:cstheme="majorBidi"/>
          <w:sz w:val="24"/>
          <w:szCs w:val="24"/>
        </w:rPr>
        <w:t xml:space="preserve"> Sebagaimana nurdyansyah juga mempertegas bahwa: “Educational process is the process of developing student’s potential until they become the heirs and the developer of nation’s culture”.</w:t>
      </w:r>
      <w:r w:rsidRPr="001519AB">
        <w:rPr>
          <w:rStyle w:val="FootnoteReference"/>
          <w:rFonts w:asciiTheme="majorBidi" w:hAnsiTheme="majorBidi" w:cstheme="majorBidi"/>
          <w:sz w:val="24"/>
          <w:szCs w:val="24"/>
        </w:rPr>
        <w:footnoteReference w:id="4"/>
      </w:r>
      <w:r w:rsidRPr="001519AB">
        <w:rPr>
          <w:rFonts w:asciiTheme="majorBidi" w:hAnsiTheme="majorBidi" w:cstheme="majorBidi"/>
          <w:sz w:val="24"/>
          <w:szCs w:val="24"/>
        </w:rPr>
        <w:t xml:space="preserve"> Oleh karena </w:t>
      </w:r>
      <w:proofErr w:type="gramStart"/>
      <w:r w:rsidRPr="001519AB">
        <w:rPr>
          <w:rFonts w:asciiTheme="majorBidi" w:hAnsiTheme="majorBidi" w:cstheme="majorBidi"/>
          <w:sz w:val="24"/>
          <w:szCs w:val="24"/>
        </w:rPr>
        <w:t>itu  Duschl</w:t>
      </w:r>
      <w:proofErr w:type="gramEnd"/>
      <w:r w:rsidRPr="001519AB">
        <w:rPr>
          <w:rFonts w:asciiTheme="majorBidi" w:hAnsiTheme="majorBidi" w:cstheme="majorBidi"/>
          <w:sz w:val="24"/>
          <w:szCs w:val="24"/>
        </w:rPr>
        <w:t xml:space="preserve"> mengatakan bahwa Pendidikan adalah bagian dari rekayasa sosial. </w:t>
      </w:r>
      <w:proofErr w:type="gramStart"/>
      <w:r w:rsidRPr="001519AB">
        <w:rPr>
          <w:rFonts w:asciiTheme="majorBidi" w:hAnsiTheme="majorBidi" w:cstheme="majorBidi"/>
          <w:sz w:val="24"/>
          <w:szCs w:val="24"/>
        </w:rPr>
        <w:t>Melalui komunitas, pendidikan dapat dibentuk dan diarahkan ke tujuan tertentu.</w:t>
      </w:r>
      <w:proofErr w:type="gramEnd"/>
      <w:r w:rsidRPr="001519AB">
        <w:rPr>
          <w:rStyle w:val="FootnoteReference"/>
          <w:rFonts w:asciiTheme="majorBidi" w:hAnsiTheme="majorBidi" w:cstheme="majorBidi"/>
          <w:sz w:val="24"/>
          <w:szCs w:val="24"/>
        </w:rPr>
        <w:footnoteReference w:id="5"/>
      </w:r>
    </w:p>
    <w:p w:rsidR="0068656A" w:rsidRDefault="0068656A">
      <w:pPr>
        <w:rPr>
          <w:rFonts w:asciiTheme="majorBidi" w:hAnsiTheme="majorBidi" w:cstheme="majorBidi"/>
          <w:sz w:val="24"/>
          <w:szCs w:val="24"/>
        </w:rPr>
      </w:pPr>
      <w:r>
        <w:rPr>
          <w:rFonts w:asciiTheme="majorBidi" w:hAnsiTheme="majorBidi" w:cstheme="majorBidi"/>
          <w:sz w:val="24"/>
          <w:szCs w:val="24"/>
        </w:rPr>
        <w:br w:type="page"/>
      </w:r>
    </w:p>
    <w:p w:rsidR="006C0A04" w:rsidRPr="001519AB" w:rsidRDefault="006C0A04" w:rsidP="006C0A04">
      <w:pPr>
        <w:autoSpaceDE w:val="0"/>
        <w:autoSpaceDN w:val="0"/>
        <w:adjustRightInd w:val="0"/>
        <w:spacing w:after="0" w:line="360" w:lineRule="auto"/>
        <w:ind w:left="360" w:firstLine="720"/>
        <w:jc w:val="both"/>
        <w:rPr>
          <w:rFonts w:asciiTheme="majorBidi" w:hAnsiTheme="majorBidi" w:cstheme="majorBidi"/>
          <w:sz w:val="24"/>
          <w:szCs w:val="24"/>
        </w:rPr>
      </w:pPr>
      <w:proofErr w:type="gramStart"/>
      <w:r w:rsidRPr="001519AB">
        <w:rPr>
          <w:rFonts w:asciiTheme="majorBidi" w:hAnsiTheme="majorBidi" w:cstheme="majorBidi"/>
          <w:sz w:val="24"/>
          <w:szCs w:val="24"/>
        </w:rPr>
        <w:lastRenderedPageBreak/>
        <w:t>Permasalahan bangsa yang semakin hari semakin pelik dengan adanya berbagai krisis multi dimensi ditambah dengan pengaruh dari arus informasi memunculkan beragam bentuk perilaku di masyarakat khususnya bagi para peserta didik.</w:t>
      </w:r>
      <w:proofErr w:type="gramEnd"/>
      <w:r w:rsidRPr="001519AB">
        <w:rPr>
          <w:rStyle w:val="FootnoteReference"/>
          <w:rFonts w:asciiTheme="majorBidi" w:hAnsiTheme="majorBidi" w:cstheme="majorBidi"/>
          <w:sz w:val="24"/>
          <w:szCs w:val="24"/>
        </w:rPr>
        <w:footnoteReference w:id="6"/>
      </w:r>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Perkembangan teknologi merupakan sesuatu yang tidak bisa kita hindari dalam kehidupan ini.</w:t>
      </w:r>
      <w:proofErr w:type="gramEnd"/>
      <w:r w:rsidRPr="001519AB">
        <w:rPr>
          <w:rStyle w:val="FootnoteReference"/>
          <w:rFonts w:asciiTheme="majorBidi" w:hAnsiTheme="majorBidi" w:cstheme="majorBidi"/>
          <w:sz w:val="24"/>
          <w:szCs w:val="24"/>
        </w:rPr>
        <w:footnoteReference w:id="7"/>
      </w:r>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Sehingga keluarga harus berperan aktif dalam mendidik anaknya sejak dini serta menguatkan pondasi karakter yang baik.</w:t>
      </w:r>
      <w:proofErr w:type="gramEnd"/>
      <w:r w:rsidRPr="001519AB">
        <w:rPr>
          <w:rStyle w:val="FootnoteReference"/>
          <w:rFonts w:asciiTheme="majorBidi" w:hAnsiTheme="majorBidi" w:cstheme="majorBidi"/>
          <w:sz w:val="24"/>
          <w:szCs w:val="24"/>
        </w:rPr>
        <w:footnoteReference w:id="8"/>
      </w:r>
    </w:p>
    <w:p w:rsidR="006C0A04" w:rsidRPr="001519AB" w:rsidRDefault="006C0A04" w:rsidP="006C0A04">
      <w:pPr>
        <w:autoSpaceDE w:val="0"/>
        <w:autoSpaceDN w:val="0"/>
        <w:adjustRightInd w:val="0"/>
        <w:spacing w:after="0" w:line="360" w:lineRule="auto"/>
        <w:ind w:left="360" w:firstLine="720"/>
        <w:jc w:val="both"/>
        <w:rPr>
          <w:rFonts w:asciiTheme="majorBidi" w:hAnsiTheme="majorBidi" w:cstheme="majorBidi"/>
          <w:sz w:val="24"/>
          <w:szCs w:val="24"/>
        </w:rPr>
      </w:pPr>
      <w:proofErr w:type="gramStart"/>
      <w:r w:rsidRPr="001519AB">
        <w:rPr>
          <w:rFonts w:asciiTheme="majorBidi" w:hAnsiTheme="majorBidi" w:cstheme="majorBidi"/>
          <w:sz w:val="24"/>
          <w:szCs w:val="24"/>
        </w:rPr>
        <w:t>Pada kenyataannya masih banyak permasalahan yang harus dihadapi dalam rangka meningkatkan mutu pendidikan di Indonesia.</w:t>
      </w:r>
      <w:proofErr w:type="gramEnd"/>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Permasalahan ini dipengaruhi oleh sejumlah faktor eksternal yang berasal dari luar peserta didik, maupun faktor internal yang berasal dari dalam diri peserta didik itu sendiri.</w:t>
      </w:r>
      <w:proofErr w:type="gramEnd"/>
      <w:r w:rsidRPr="001519AB">
        <w:rPr>
          <w:rStyle w:val="FootnoteReference"/>
          <w:rFonts w:asciiTheme="majorBidi" w:hAnsiTheme="majorBidi" w:cstheme="majorBidi"/>
          <w:sz w:val="24"/>
          <w:szCs w:val="24"/>
        </w:rPr>
        <w:footnoteReference w:id="9"/>
      </w:r>
    </w:p>
    <w:p w:rsidR="006C0A04" w:rsidRPr="001519AB" w:rsidRDefault="006C0A04" w:rsidP="006C0A04">
      <w:pPr>
        <w:autoSpaceDE w:val="0"/>
        <w:autoSpaceDN w:val="0"/>
        <w:adjustRightInd w:val="0"/>
        <w:spacing w:after="0" w:line="360" w:lineRule="auto"/>
        <w:ind w:left="360" w:firstLine="720"/>
        <w:jc w:val="both"/>
        <w:rPr>
          <w:rFonts w:asciiTheme="majorBidi" w:hAnsiTheme="majorBidi" w:cstheme="majorBidi"/>
          <w:sz w:val="24"/>
          <w:szCs w:val="24"/>
        </w:rPr>
      </w:pPr>
      <w:r w:rsidRPr="001519AB">
        <w:rPr>
          <w:rFonts w:asciiTheme="majorBidi" w:hAnsiTheme="majorBidi" w:cstheme="majorBidi"/>
          <w:sz w:val="24"/>
          <w:szCs w:val="24"/>
          <w:lang w:val="id-ID"/>
        </w:rPr>
        <w:t>Nurdyansyah meperejelas “</w:t>
      </w:r>
      <w:r w:rsidRPr="001519AB">
        <w:rPr>
          <w:rFonts w:asciiTheme="majorBidi" w:hAnsiTheme="majorBidi" w:cstheme="majorBidi"/>
          <w:i/>
          <w:iCs/>
          <w:sz w:val="24"/>
          <w:szCs w:val="24"/>
        </w:rPr>
        <w:t>The education world must innovate in a whole. It means that all the devices in education system have its role and be the factors which take the important effect in successful of education system</w:t>
      </w:r>
      <w:r w:rsidRPr="001519AB">
        <w:rPr>
          <w:rFonts w:asciiTheme="majorBidi" w:hAnsiTheme="majorBidi" w:cstheme="majorBidi"/>
          <w:sz w:val="24"/>
          <w:szCs w:val="24"/>
        </w:rPr>
        <w:t>”.</w:t>
      </w:r>
      <w:r w:rsidRPr="001519AB">
        <w:rPr>
          <w:rStyle w:val="FootnoteReference"/>
          <w:rFonts w:asciiTheme="majorBidi" w:hAnsiTheme="majorBidi" w:cstheme="majorBidi"/>
          <w:sz w:val="24"/>
          <w:szCs w:val="24"/>
        </w:rPr>
        <w:footnoteReference w:id="10"/>
      </w:r>
      <w:r w:rsidRPr="001519AB">
        <w:rPr>
          <w:rFonts w:asciiTheme="majorBidi" w:hAnsiTheme="majorBidi" w:cstheme="majorBidi"/>
          <w:sz w:val="24"/>
          <w:szCs w:val="24"/>
        </w:rPr>
        <w:t xml:space="preserve"> </w:t>
      </w:r>
    </w:p>
    <w:p w:rsidR="0068656A" w:rsidRDefault="0068656A">
      <w:pPr>
        <w:rPr>
          <w:rFonts w:asciiTheme="majorBidi" w:hAnsiTheme="majorBidi" w:cstheme="majorBidi"/>
          <w:sz w:val="24"/>
          <w:szCs w:val="24"/>
        </w:rPr>
      </w:pPr>
      <w:r>
        <w:rPr>
          <w:rFonts w:asciiTheme="majorBidi" w:hAnsiTheme="majorBidi" w:cstheme="majorBidi"/>
          <w:sz w:val="24"/>
          <w:szCs w:val="24"/>
        </w:rPr>
        <w:br w:type="page"/>
      </w:r>
    </w:p>
    <w:p w:rsidR="006C0A04" w:rsidRPr="001519AB" w:rsidRDefault="006C0A04" w:rsidP="006C0A04">
      <w:pPr>
        <w:autoSpaceDE w:val="0"/>
        <w:autoSpaceDN w:val="0"/>
        <w:adjustRightInd w:val="0"/>
        <w:spacing w:after="0" w:line="360" w:lineRule="auto"/>
        <w:ind w:left="360" w:firstLine="720"/>
        <w:jc w:val="both"/>
        <w:rPr>
          <w:rFonts w:asciiTheme="majorBidi" w:hAnsiTheme="majorBidi" w:cstheme="majorBidi"/>
          <w:sz w:val="24"/>
          <w:szCs w:val="24"/>
        </w:rPr>
      </w:pPr>
      <w:r w:rsidRPr="001519AB">
        <w:rPr>
          <w:rFonts w:asciiTheme="majorBidi" w:hAnsiTheme="majorBidi" w:cstheme="majorBidi"/>
          <w:sz w:val="24"/>
          <w:szCs w:val="24"/>
        </w:rPr>
        <w:lastRenderedPageBreak/>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1519AB">
        <w:rPr>
          <w:rStyle w:val="FootnoteReference"/>
          <w:rFonts w:asciiTheme="majorBidi" w:hAnsiTheme="majorBidi" w:cstheme="majorBidi"/>
          <w:sz w:val="24"/>
          <w:szCs w:val="24"/>
        </w:rPr>
        <w:footnoteReference w:id="11"/>
      </w:r>
      <w:r w:rsidRPr="001519AB">
        <w:rPr>
          <w:rFonts w:asciiTheme="majorBidi" w:hAnsiTheme="majorBidi" w:cstheme="majorBidi"/>
          <w:sz w:val="24"/>
          <w:szCs w:val="24"/>
        </w:rPr>
        <w:t xml:space="preserve"> Proses pembelajaran harus melibatkan banyak pihak, yang diimbangi oleh perkembangan teknologi untuk mempermudah </w:t>
      </w:r>
      <w:proofErr w:type="gramStart"/>
      <w:r w:rsidRPr="001519AB">
        <w:rPr>
          <w:rFonts w:asciiTheme="majorBidi" w:hAnsiTheme="majorBidi" w:cstheme="majorBidi"/>
          <w:sz w:val="24"/>
          <w:szCs w:val="24"/>
        </w:rPr>
        <w:t>dalam  tercapaianya</w:t>
      </w:r>
      <w:proofErr w:type="gramEnd"/>
      <w:r w:rsidRPr="001519AB">
        <w:rPr>
          <w:rFonts w:asciiTheme="majorBidi" w:hAnsiTheme="majorBidi" w:cstheme="majorBidi"/>
          <w:sz w:val="24"/>
          <w:szCs w:val="24"/>
        </w:rPr>
        <w:t xml:space="preserve"> suasana tertentu dalam proses pembelajaran sehingga peserta didik nyaman dalam belajar.</w:t>
      </w:r>
      <w:r w:rsidRPr="001519AB">
        <w:rPr>
          <w:rStyle w:val="FootnoteReference"/>
          <w:rFonts w:asciiTheme="majorBidi" w:hAnsiTheme="majorBidi" w:cstheme="majorBidi"/>
          <w:sz w:val="24"/>
          <w:szCs w:val="24"/>
        </w:rPr>
        <w:footnoteReference w:id="12"/>
      </w:r>
      <w:r w:rsidRPr="001519AB">
        <w:rPr>
          <w:rFonts w:asciiTheme="majorBidi" w:hAnsiTheme="majorBidi" w:cstheme="majorBidi"/>
          <w:sz w:val="24"/>
          <w:szCs w:val="24"/>
        </w:rPr>
        <w:t xml:space="preserve"> Hakikat belajar yaitu suatau proses pengarahan untuk pencapaian tujuan dengan melakukan perbuatan melalui pengalaman yang diciptakan.</w:t>
      </w:r>
      <w:r w:rsidRPr="001519AB">
        <w:rPr>
          <w:rStyle w:val="FootnoteReference"/>
          <w:rFonts w:asciiTheme="majorBidi" w:hAnsiTheme="majorBidi" w:cstheme="majorBidi"/>
          <w:sz w:val="24"/>
          <w:szCs w:val="24"/>
        </w:rPr>
        <w:footnoteReference w:id="13"/>
      </w:r>
      <w:r w:rsidRPr="001519AB">
        <w:rPr>
          <w:rFonts w:asciiTheme="majorBidi" w:hAnsiTheme="majorBidi" w:cstheme="majorBidi"/>
          <w:sz w:val="24"/>
          <w:szCs w:val="24"/>
        </w:rPr>
        <w:t xml:space="preserve"> </w:t>
      </w:r>
    </w:p>
    <w:p w:rsidR="006C0A04" w:rsidRPr="001519AB" w:rsidRDefault="006C0A04" w:rsidP="006C0A04">
      <w:pPr>
        <w:autoSpaceDE w:val="0"/>
        <w:autoSpaceDN w:val="0"/>
        <w:adjustRightInd w:val="0"/>
        <w:spacing w:after="0" w:line="360" w:lineRule="auto"/>
        <w:ind w:left="360" w:firstLine="720"/>
        <w:jc w:val="both"/>
        <w:rPr>
          <w:rFonts w:asciiTheme="majorBidi" w:hAnsiTheme="majorBidi" w:cstheme="majorBidi"/>
          <w:sz w:val="24"/>
          <w:szCs w:val="24"/>
        </w:rPr>
      </w:pPr>
      <w:proofErr w:type="gramStart"/>
      <w:r w:rsidRPr="001519AB">
        <w:rPr>
          <w:rFonts w:asciiTheme="majorBidi" w:hAnsiTheme="majorBidi" w:cstheme="majorBidi"/>
          <w:sz w:val="24"/>
          <w:szCs w:val="24"/>
        </w:rPr>
        <w:t>Bahan ajar berguna membantu pendidik dalam melaksanakan kegiatan pembelajaran.</w:t>
      </w:r>
      <w:proofErr w:type="gramEnd"/>
      <w:r w:rsidRPr="001519AB">
        <w:rPr>
          <w:rFonts w:asciiTheme="majorBidi" w:hAnsiTheme="majorBidi" w:cstheme="majorBidi"/>
          <w:sz w:val="24"/>
          <w:szCs w:val="24"/>
        </w:rPr>
        <w:t xml:space="preserve"> Bagi pendidik bahan </w:t>
      </w:r>
      <w:proofErr w:type="gramStart"/>
      <w:r w:rsidRPr="001519AB">
        <w:rPr>
          <w:rFonts w:asciiTheme="majorBidi" w:hAnsiTheme="majorBidi" w:cstheme="majorBidi"/>
          <w:sz w:val="24"/>
          <w:szCs w:val="24"/>
        </w:rPr>
        <w:t>ajar</w:t>
      </w:r>
      <w:proofErr w:type="gramEnd"/>
      <w:r w:rsidRPr="001519AB">
        <w:rPr>
          <w:rFonts w:asciiTheme="majorBidi" w:hAnsiTheme="majorBidi" w:cstheme="majorBidi"/>
          <w:sz w:val="24"/>
          <w:szCs w:val="24"/>
        </w:rPr>
        <w:t xml:space="preserve"> digunakan untuk mengarahkan semua aktivitasnya dan yang seharusnya diajarkan kepada siswa dalam proses pembelajaran.</w:t>
      </w:r>
      <w:r w:rsidRPr="001519AB">
        <w:rPr>
          <w:rStyle w:val="FootnoteReference"/>
          <w:rFonts w:asciiTheme="majorBidi" w:hAnsiTheme="majorBidi" w:cstheme="majorBidi"/>
          <w:sz w:val="24"/>
          <w:szCs w:val="24"/>
        </w:rPr>
        <w:footnoteReference w:id="14"/>
      </w:r>
    </w:p>
    <w:p w:rsidR="006C0A04" w:rsidRPr="001519AB" w:rsidRDefault="006C0A04" w:rsidP="006C0A04">
      <w:pPr>
        <w:autoSpaceDE w:val="0"/>
        <w:autoSpaceDN w:val="0"/>
        <w:adjustRightInd w:val="0"/>
        <w:spacing w:after="0" w:line="360" w:lineRule="auto"/>
        <w:ind w:left="360" w:firstLine="720"/>
        <w:jc w:val="both"/>
        <w:rPr>
          <w:rFonts w:asciiTheme="majorBidi" w:hAnsiTheme="majorBidi" w:cstheme="majorBidi"/>
          <w:sz w:val="24"/>
          <w:szCs w:val="24"/>
        </w:rPr>
      </w:pPr>
      <w:proofErr w:type="gramStart"/>
      <w:r w:rsidRPr="001519AB">
        <w:rPr>
          <w:rFonts w:asciiTheme="majorBidi" w:hAnsiTheme="majorBidi" w:cstheme="majorBidi"/>
          <w:sz w:val="24"/>
          <w:szCs w:val="24"/>
        </w:rPr>
        <w:t>Pengalaman belajar tersebut perlu adanya standarisasi penilaian hasil belajar.</w:t>
      </w:r>
      <w:proofErr w:type="gramEnd"/>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Penilaian hasil belajar memerlukan sebuah pengolahan dan analisis yang akurat.</w:t>
      </w:r>
      <w:proofErr w:type="gramEnd"/>
      <w:r w:rsidRPr="001519AB">
        <w:rPr>
          <w:rStyle w:val="FootnoteReference"/>
          <w:rFonts w:asciiTheme="majorBidi" w:hAnsiTheme="majorBidi" w:cstheme="majorBidi"/>
          <w:sz w:val="24"/>
          <w:szCs w:val="24"/>
        </w:rPr>
        <w:footnoteReference w:id="15"/>
      </w:r>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Sehingga pembelajaran dapat berjalan efektif dan efisien.</w:t>
      </w:r>
      <w:proofErr w:type="gramEnd"/>
    </w:p>
    <w:p w:rsidR="0068656A" w:rsidRDefault="0068656A">
      <w:pPr>
        <w:rPr>
          <w:rFonts w:ascii="Times New Roman" w:eastAsiaTheme="majorEastAsia" w:hAnsi="Times New Roman" w:cstheme="majorBidi"/>
          <w:bCs/>
          <w:sz w:val="24"/>
          <w:szCs w:val="26"/>
        </w:rPr>
      </w:pPr>
      <w:r>
        <w:br w:type="page"/>
      </w:r>
    </w:p>
    <w:p w:rsidR="00DF65A3" w:rsidRPr="006C0A04" w:rsidRDefault="009C7D00" w:rsidP="006C0A04">
      <w:pPr>
        <w:pStyle w:val="Heading2"/>
        <w:rPr>
          <w:rFonts w:asciiTheme="majorBidi" w:hAnsiTheme="majorBidi"/>
          <w:szCs w:val="24"/>
        </w:rPr>
      </w:pPr>
      <w:r w:rsidRPr="00E43FD0">
        <w:lastRenderedPageBreak/>
        <w:t>Latar Belakang</w:t>
      </w:r>
    </w:p>
    <w:p w:rsidR="009C4515" w:rsidRDefault="001A617D" w:rsidP="009C4515">
      <w:pPr>
        <w:pStyle w:val="ListParagraph"/>
        <w:spacing w:line="360" w:lineRule="auto"/>
        <w:ind w:firstLine="654"/>
        <w:jc w:val="both"/>
        <w:rPr>
          <w:rFonts w:asciiTheme="majorBidi" w:hAnsiTheme="majorBidi" w:cstheme="majorBidi"/>
          <w:sz w:val="24"/>
          <w:szCs w:val="24"/>
        </w:rPr>
      </w:pPr>
      <w:proofErr w:type="gramStart"/>
      <w:r>
        <w:rPr>
          <w:rFonts w:asciiTheme="majorBidi" w:hAnsiTheme="majorBidi" w:cstheme="majorBidi"/>
          <w:sz w:val="24"/>
          <w:szCs w:val="24"/>
        </w:rPr>
        <w:t>D</w:t>
      </w:r>
      <w:r w:rsidR="0033663B" w:rsidRPr="009C7D00">
        <w:rPr>
          <w:rFonts w:asciiTheme="majorBidi" w:hAnsiTheme="majorBidi" w:cstheme="majorBidi"/>
          <w:sz w:val="24"/>
          <w:szCs w:val="24"/>
        </w:rPr>
        <w:t>alam mempersiapkan sumber daya manusia yang berkualitas, pendidikanlah pemegang peranan penting tersebut.</w:t>
      </w:r>
      <w:proofErr w:type="gramEnd"/>
      <w:r w:rsidR="0033663B" w:rsidRPr="009C7D00">
        <w:rPr>
          <w:rFonts w:asciiTheme="majorBidi" w:hAnsiTheme="majorBidi" w:cstheme="majorBidi"/>
          <w:sz w:val="24"/>
          <w:szCs w:val="24"/>
        </w:rPr>
        <w:t xml:space="preserve"> </w:t>
      </w:r>
      <w:proofErr w:type="gramStart"/>
      <w:r w:rsidR="0033663B" w:rsidRPr="009C7D00">
        <w:rPr>
          <w:rFonts w:asciiTheme="majorBidi" w:hAnsiTheme="majorBidi" w:cstheme="majorBidi"/>
          <w:sz w:val="24"/>
          <w:szCs w:val="24"/>
        </w:rPr>
        <w:t xml:space="preserve">Maka dari itu, sudah seharusnya </w:t>
      </w:r>
      <w:r w:rsidR="00657FA7" w:rsidRPr="009C7D00">
        <w:rPr>
          <w:rFonts w:asciiTheme="majorBidi" w:hAnsiTheme="majorBidi" w:cstheme="majorBidi"/>
          <w:sz w:val="24"/>
          <w:szCs w:val="24"/>
        </w:rPr>
        <w:t>pengelolaan pendidikan</w:t>
      </w:r>
      <w:r w:rsidR="00C24887">
        <w:rPr>
          <w:rFonts w:asciiTheme="majorBidi" w:hAnsiTheme="majorBidi" w:cstheme="majorBidi"/>
          <w:sz w:val="24"/>
          <w:szCs w:val="24"/>
        </w:rPr>
        <w:t xml:space="preserve"> </w:t>
      </w:r>
      <w:r w:rsidR="00657FA7" w:rsidRPr="009C7D00">
        <w:rPr>
          <w:rFonts w:asciiTheme="majorBidi" w:hAnsiTheme="majorBidi" w:cstheme="majorBidi"/>
          <w:sz w:val="24"/>
          <w:szCs w:val="24"/>
        </w:rPr>
        <w:t>secara kualitas maupun kuantitas untuk dimaksimalkan.</w:t>
      </w:r>
      <w:proofErr w:type="gramEnd"/>
      <w:r w:rsidR="0033663B" w:rsidRPr="009C7D00">
        <w:rPr>
          <w:rFonts w:asciiTheme="majorBidi" w:hAnsiTheme="majorBidi" w:cstheme="majorBidi"/>
          <w:sz w:val="24"/>
          <w:szCs w:val="24"/>
        </w:rPr>
        <w:t xml:space="preserve"> </w:t>
      </w:r>
      <w:proofErr w:type="gramStart"/>
      <w:r w:rsidR="00657FA7" w:rsidRPr="009C7D00">
        <w:rPr>
          <w:rFonts w:asciiTheme="majorBidi" w:hAnsiTheme="majorBidi" w:cstheme="majorBidi"/>
          <w:sz w:val="24"/>
          <w:szCs w:val="24"/>
        </w:rPr>
        <w:t>Tujuan tersebut dapat tercapai jika siswa memiliki hasil belajar yang baik.</w:t>
      </w:r>
      <w:proofErr w:type="gramEnd"/>
      <w:r w:rsidR="00657FA7" w:rsidRPr="009C7D00">
        <w:rPr>
          <w:rFonts w:asciiTheme="majorBidi" w:hAnsiTheme="majorBidi" w:cstheme="majorBidi"/>
          <w:sz w:val="24"/>
          <w:szCs w:val="24"/>
        </w:rPr>
        <w:t xml:space="preserve"> Diantara </w:t>
      </w:r>
      <w:r w:rsidR="00B22860" w:rsidRPr="009C7D00">
        <w:rPr>
          <w:rFonts w:asciiTheme="majorBidi" w:hAnsiTheme="majorBidi" w:cstheme="majorBidi"/>
          <w:sz w:val="24"/>
          <w:szCs w:val="24"/>
        </w:rPr>
        <w:t>fak</w:t>
      </w:r>
      <w:r w:rsidR="00657FA7" w:rsidRPr="009C7D00">
        <w:rPr>
          <w:rFonts w:asciiTheme="majorBidi" w:hAnsiTheme="majorBidi" w:cstheme="majorBidi"/>
          <w:sz w:val="24"/>
          <w:szCs w:val="24"/>
        </w:rPr>
        <w:t>tor yang</w:t>
      </w:r>
      <w:r w:rsidR="00C24887">
        <w:rPr>
          <w:rFonts w:asciiTheme="majorBidi" w:hAnsiTheme="majorBidi" w:cstheme="majorBidi"/>
          <w:sz w:val="24"/>
          <w:szCs w:val="24"/>
        </w:rPr>
        <w:t xml:space="preserve"> </w:t>
      </w:r>
      <w:r w:rsidR="00657FA7" w:rsidRPr="009C7D00">
        <w:rPr>
          <w:rFonts w:asciiTheme="majorBidi" w:hAnsiTheme="majorBidi" w:cstheme="majorBidi"/>
          <w:sz w:val="24"/>
          <w:szCs w:val="24"/>
        </w:rPr>
        <w:t xml:space="preserve">dapat mempengaruhi hasil belajar siswa yaitu </w:t>
      </w:r>
      <w:proofErr w:type="gramStart"/>
      <w:r w:rsidR="00657FA7" w:rsidRPr="009C7D00">
        <w:rPr>
          <w:rFonts w:asciiTheme="majorBidi" w:hAnsiTheme="majorBidi" w:cstheme="majorBidi"/>
          <w:sz w:val="24"/>
          <w:szCs w:val="24"/>
        </w:rPr>
        <w:t>kemampuan  guru</w:t>
      </w:r>
      <w:proofErr w:type="gramEnd"/>
      <w:r w:rsidR="00657FA7" w:rsidRPr="009C7D00">
        <w:rPr>
          <w:rFonts w:asciiTheme="majorBidi" w:hAnsiTheme="majorBidi" w:cstheme="majorBidi"/>
          <w:sz w:val="24"/>
          <w:szCs w:val="24"/>
        </w:rPr>
        <w:t xml:space="preserve"> dalam mengelola pembelajaran  dengan menerapkan metode yang tepat dan cara yang dapat menarik minat belajar siswa saat pembelajaran berlangsung</w:t>
      </w:r>
      <w:r>
        <w:rPr>
          <w:rFonts w:asciiTheme="majorBidi" w:hAnsiTheme="majorBidi" w:cstheme="majorBidi"/>
          <w:sz w:val="24"/>
          <w:szCs w:val="24"/>
        </w:rPr>
        <w:t xml:space="preserve"> </w:t>
      </w:r>
      <w:sdt>
        <w:sdtPr>
          <w:rPr>
            <w:rFonts w:asciiTheme="majorBidi" w:hAnsiTheme="majorBidi" w:cstheme="majorBidi"/>
            <w:sz w:val="24"/>
            <w:szCs w:val="24"/>
          </w:rPr>
          <w:id w:val="1000477289"/>
          <w:citation/>
        </w:sdtPr>
        <w:sdtEndPr/>
        <w:sdtContent>
          <w:r>
            <w:rPr>
              <w:rFonts w:asciiTheme="majorBidi" w:hAnsiTheme="majorBidi" w:cstheme="majorBidi"/>
              <w:sz w:val="24"/>
              <w:szCs w:val="24"/>
            </w:rPr>
            <w:fldChar w:fldCharType="begin"/>
          </w:r>
          <w:r w:rsidR="005A3AFE">
            <w:rPr>
              <w:rFonts w:asciiTheme="majorBidi" w:hAnsiTheme="majorBidi" w:cstheme="majorBidi"/>
              <w:sz w:val="24"/>
              <w:szCs w:val="24"/>
            </w:rPr>
            <w:instrText xml:space="preserve">CITATION Suj \t  \l 1033 </w:instrText>
          </w:r>
          <w:r>
            <w:rPr>
              <w:rFonts w:asciiTheme="majorBidi" w:hAnsiTheme="majorBidi" w:cstheme="majorBidi"/>
              <w:sz w:val="24"/>
              <w:szCs w:val="24"/>
            </w:rPr>
            <w:fldChar w:fldCharType="separate"/>
          </w:r>
          <w:r w:rsidR="005A3AFE" w:rsidRPr="005A3AFE">
            <w:rPr>
              <w:rFonts w:asciiTheme="majorBidi" w:hAnsiTheme="majorBidi" w:cstheme="majorBidi"/>
              <w:noProof/>
              <w:sz w:val="24"/>
              <w:szCs w:val="24"/>
            </w:rPr>
            <w:t>(Sujarwo &amp; Delnitawati)</w:t>
          </w:r>
          <w:r>
            <w:rPr>
              <w:rFonts w:asciiTheme="majorBidi" w:hAnsiTheme="majorBidi" w:cstheme="majorBidi"/>
              <w:sz w:val="24"/>
              <w:szCs w:val="24"/>
            </w:rPr>
            <w:fldChar w:fldCharType="end"/>
          </w:r>
        </w:sdtContent>
      </w:sdt>
      <w:r w:rsidR="00657FA7" w:rsidRPr="009C7D00">
        <w:rPr>
          <w:rFonts w:asciiTheme="majorBidi" w:hAnsiTheme="majorBidi" w:cstheme="majorBidi"/>
          <w:sz w:val="24"/>
          <w:szCs w:val="24"/>
        </w:rPr>
        <w:t>.</w:t>
      </w:r>
    </w:p>
    <w:p w:rsidR="0068656A" w:rsidRDefault="005C5F1D" w:rsidP="0068656A">
      <w:pPr>
        <w:pStyle w:val="ListParagraph"/>
        <w:spacing w:line="360" w:lineRule="auto"/>
        <w:ind w:firstLine="654"/>
        <w:jc w:val="both"/>
        <w:rPr>
          <w:rFonts w:asciiTheme="majorBidi" w:hAnsiTheme="majorBidi" w:cstheme="majorBidi"/>
          <w:sz w:val="24"/>
          <w:szCs w:val="24"/>
        </w:rPr>
      </w:pPr>
      <w:r w:rsidRPr="0033711C">
        <w:rPr>
          <w:rFonts w:asciiTheme="majorBidi" w:hAnsiTheme="majorBidi" w:cstheme="majorBidi"/>
          <w:sz w:val="24"/>
          <w:szCs w:val="24"/>
        </w:rPr>
        <w:t xml:space="preserve">Pada </w:t>
      </w:r>
      <w:r w:rsidR="00D23317" w:rsidRPr="0033711C">
        <w:rPr>
          <w:rFonts w:asciiTheme="majorBidi" w:hAnsiTheme="majorBidi" w:cstheme="majorBidi"/>
          <w:sz w:val="24"/>
          <w:szCs w:val="24"/>
        </w:rPr>
        <w:t xml:space="preserve">UU </w:t>
      </w:r>
      <w:r w:rsidR="009A2092" w:rsidRPr="0033711C">
        <w:rPr>
          <w:rFonts w:asciiTheme="majorBidi" w:hAnsiTheme="majorBidi" w:cstheme="majorBidi"/>
          <w:sz w:val="24"/>
          <w:szCs w:val="24"/>
        </w:rPr>
        <w:t xml:space="preserve">RI </w:t>
      </w:r>
      <w:r w:rsidR="00D23317" w:rsidRPr="0033711C">
        <w:rPr>
          <w:rFonts w:asciiTheme="majorBidi" w:hAnsiTheme="majorBidi" w:cstheme="majorBidi"/>
          <w:sz w:val="24"/>
          <w:szCs w:val="24"/>
        </w:rPr>
        <w:t xml:space="preserve">No.20 Tahun 2003 </w:t>
      </w:r>
      <w:r w:rsidR="009A2092" w:rsidRPr="0033711C">
        <w:rPr>
          <w:rFonts w:asciiTheme="majorBidi" w:hAnsiTheme="majorBidi" w:cstheme="majorBidi"/>
          <w:sz w:val="24"/>
          <w:szCs w:val="24"/>
        </w:rPr>
        <w:t xml:space="preserve">Tentang Sistem Pendidikan Nasional pada </w:t>
      </w:r>
      <w:r w:rsidR="00B22860" w:rsidRPr="0033711C">
        <w:rPr>
          <w:rFonts w:asciiTheme="majorBidi" w:hAnsiTheme="majorBidi" w:cstheme="majorBidi"/>
          <w:sz w:val="24"/>
          <w:szCs w:val="24"/>
        </w:rPr>
        <w:t>Bab XI Pasal 39 ayat 2 berbunyi: “</w:t>
      </w:r>
      <w:r w:rsidR="00D23317" w:rsidRPr="0033711C">
        <w:rPr>
          <w:rFonts w:asciiTheme="majorBidi" w:hAnsiTheme="majorBidi" w:cstheme="majorBidi"/>
          <w:sz w:val="24"/>
          <w:szCs w:val="24"/>
        </w:rPr>
        <w:t>Pendidik merupakan tenaga</w:t>
      </w:r>
      <w:r w:rsidR="00B22860" w:rsidRPr="0033711C">
        <w:rPr>
          <w:rFonts w:asciiTheme="majorBidi" w:hAnsiTheme="majorBidi" w:cstheme="majorBidi"/>
          <w:sz w:val="24"/>
          <w:szCs w:val="24"/>
        </w:rPr>
        <w:t xml:space="preserve"> profe</w:t>
      </w:r>
      <w:r w:rsidR="00D23317" w:rsidRPr="0033711C">
        <w:rPr>
          <w:rFonts w:asciiTheme="majorBidi" w:hAnsiTheme="majorBidi" w:cstheme="majorBidi"/>
          <w:sz w:val="24"/>
          <w:szCs w:val="24"/>
        </w:rPr>
        <w:t xml:space="preserve">sional yang bertugas merencanakan dan melaksankan proses pembelajaran, menilai hasil pembelajaran, melakukan pembimbingan dan pelatihan, serta </w:t>
      </w:r>
      <w:r w:rsidR="00B22860" w:rsidRPr="0033711C">
        <w:rPr>
          <w:rFonts w:asciiTheme="majorBidi" w:hAnsiTheme="majorBidi" w:cstheme="majorBidi"/>
          <w:sz w:val="24"/>
          <w:szCs w:val="24"/>
        </w:rPr>
        <w:t>melakukan penelitian dan pengabdian</w:t>
      </w:r>
      <w:r w:rsidR="00D23317" w:rsidRPr="0033711C">
        <w:rPr>
          <w:rFonts w:asciiTheme="majorBidi" w:hAnsiTheme="majorBidi" w:cstheme="majorBidi"/>
          <w:sz w:val="24"/>
          <w:szCs w:val="24"/>
        </w:rPr>
        <w:t xml:space="preserve"> kepada masyarakat, terutam</w:t>
      </w:r>
      <w:r w:rsidR="00B22860" w:rsidRPr="0033711C">
        <w:rPr>
          <w:rFonts w:asciiTheme="majorBidi" w:hAnsiTheme="majorBidi" w:cstheme="majorBidi"/>
          <w:sz w:val="24"/>
          <w:szCs w:val="24"/>
        </w:rPr>
        <w:t xml:space="preserve">a bagi pendidik pada perguruan </w:t>
      </w:r>
      <w:r w:rsidR="00D23317" w:rsidRPr="0033711C">
        <w:rPr>
          <w:rFonts w:asciiTheme="majorBidi" w:hAnsiTheme="majorBidi" w:cstheme="majorBidi"/>
          <w:sz w:val="24"/>
          <w:szCs w:val="24"/>
        </w:rPr>
        <w:t>tinggi</w:t>
      </w:r>
      <w:r w:rsidR="00C24887">
        <w:rPr>
          <w:rFonts w:asciiTheme="majorBidi" w:hAnsiTheme="majorBidi" w:cstheme="majorBidi"/>
          <w:sz w:val="24"/>
          <w:szCs w:val="24"/>
        </w:rPr>
        <w:t>”</w:t>
      </w:r>
      <w:r w:rsidR="00D23317" w:rsidRPr="0033711C">
        <w:rPr>
          <w:rFonts w:asciiTheme="majorBidi" w:hAnsiTheme="majorBidi" w:cstheme="majorBidi"/>
          <w:sz w:val="24"/>
          <w:szCs w:val="24"/>
        </w:rPr>
        <w:t>.</w:t>
      </w:r>
    </w:p>
    <w:p w:rsidR="006C0A04" w:rsidRDefault="00B22860" w:rsidP="0068656A">
      <w:pPr>
        <w:pStyle w:val="ListParagraph"/>
        <w:spacing w:line="360" w:lineRule="auto"/>
        <w:ind w:firstLine="654"/>
        <w:jc w:val="both"/>
        <w:rPr>
          <w:rFonts w:asciiTheme="majorBidi" w:hAnsiTheme="majorBidi" w:cstheme="majorBidi"/>
          <w:sz w:val="24"/>
          <w:szCs w:val="24"/>
        </w:rPr>
      </w:pPr>
      <w:r w:rsidRPr="0033711C">
        <w:rPr>
          <w:rFonts w:asciiTheme="majorBidi" w:hAnsiTheme="majorBidi" w:cstheme="majorBidi"/>
          <w:sz w:val="24"/>
          <w:szCs w:val="24"/>
        </w:rPr>
        <w:t>UU Sisdiknas diatas menyebutkan bahwa sala</w:t>
      </w:r>
      <w:r w:rsidR="00C24887">
        <w:rPr>
          <w:rFonts w:asciiTheme="majorBidi" w:hAnsiTheme="majorBidi" w:cstheme="majorBidi"/>
          <w:sz w:val="24"/>
          <w:szCs w:val="24"/>
        </w:rPr>
        <w:t>h satu ciri pendidik yang profe</w:t>
      </w:r>
      <w:r w:rsidRPr="0033711C">
        <w:rPr>
          <w:rFonts w:asciiTheme="majorBidi" w:hAnsiTheme="majorBidi" w:cstheme="majorBidi"/>
          <w:sz w:val="24"/>
          <w:szCs w:val="24"/>
        </w:rPr>
        <w:t>sional yaitu pendidik yang dapat mela</w:t>
      </w:r>
      <w:r w:rsidR="009C7D00">
        <w:rPr>
          <w:rFonts w:asciiTheme="majorBidi" w:hAnsiTheme="majorBidi" w:cstheme="majorBidi"/>
          <w:sz w:val="24"/>
          <w:szCs w:val="24"/>
        </w:rPr>
        <w:t xml:space="preserve">ksanakan proses pembelajaran. </w:t>
      </w:r>
      <w:proofErr w:type="gramStart"/>
      <w:r w:rsidR="007B3F38" w:rsidRPr="0033711C">
        <w:rPr>
          <w:rFonts w:asciiTheme="majorBidi" w:hAnsiTheme="majorBidi" w:cstheme="majorBidi"/>
          <w:sz w:val="24"/>
          <w:szCs w:val="24"/>
        </w:rPr>
        <w:t>T</w:t>
      </w:r>
      <w:r w:rsidRPr="0033711C">
        <w:rPr>
          <w:rFonts w:asciiTheme="majorBidi" w:hAnsiTheme="majorBidi" w:cstheme="majorBidi"/>
          <w:sz w:val="24"/>
          <w:szCs w:val="24"/>
        </w:rPr>
        <w:t xml:space="preserve">entunya pembelajaran </w:t>
      </w:r>
      <w:r w:rsidR="007B3F38" w:rsidRPr="0033711C">
        <w:rPr>
          <w:rFonts w:asciiTheme="majorBidi" w:hAnsiTheme="majorBidi" w:cstheme="majorBidi"/>
          <w:sz w:val="24"/>
          <w:szCs w:val="24"/>
        </w:rPr>
        <w:t>yang dimaksud yaitu pembelajaran yang kreatif dan inovatif</w:t>
      </w:r>
      <w:r w:rsidRPr="0033711C">
        <w:rPr>
          <w:rFonts w:asciiTheme="majorBidi" w:hAnsiTheme="majorBidi" w:cstheme="majorBidi"/>
          <w:sz w:val="24"/>
          <w:szCs w:val="24"/>
        </w:rPr>
        <w:t xml:space="preserve"> bukan pembelajaran yang monoton.</w:t>
      </w:r>
      <w:proofErr w:type="gramEnd"/>
      <w:r w:rsidRPr="0033711C">
        <w:rPr>
          <w:rFonts w:asciiTheme="majorBidi" w:hAnsiTheme="majorBidi" w:cstheme="majorBidi"/>
          <w:sz w:val="24"/>
          <w:szCs w:val="24"/>
        </w:rPr>
        <w:t xml:space="preserve"> </w:t>
      </w:r>
      <w:proofErr w:type="gramStart"/>
      <w:r w:rsidR="001C24E5">
        <w:rPr>
          <w:rFonts w:asciiTheme="majorBidi" w:hAnsiTheme="majorBidi" w:cstheme="majorBidi"/>
          <w:sz w:val="24"/>
          <w:szCs w:val="24"/>
        </w:rPr>
        <w:t xml:space="preserve">Sejalan dengan itu, </w:t>
      </w:r>
      <w:sdt>
        <w:sdtPr>
          <w:rPr>
            <w:rFonts w:asciiTheme="majorBidi" w:hAnsiTheme="majorBidi" w:cstheme="majorBidi"/>
            <w:sz w:val="24"/>
            <w:szCs w:val="24"/>
          </w:rPr>
          <w:id w:val="-761993741"/>
          <w:citation/>
        </w:sdtPr>
        <w:sdtEndPr/>
        <w:sdtContent>
          <w:r w:rsidR="001C24E5" w:rsidRPr="008A5D07">
            <w:rPr>
              <w:rFonts w:asciiTheme="majorBidi" w:hAnsiTheme="majorBidi" w:cstheme="majorBidi"/>
              <w:sz w:val="24"/>
              <w:szCs w:val="24"/>
            </w:rPr>
            <w:fldChar w:fldCharType="begin"/>
          </w:r>
          <w:r w:rsidR="001C24E5" w:rsidRPr="008A5D07">
            <w:rPr>
              <w:rFonts w:asciiTheme="majorBidi" w:hAnsiTheme="majorBidi" w:cstheme="majorBidi"/>
              <w:sz w:val="24"/>
              <w:szCs w:val="24"/>
            </w:rPr>
            <w:instrText xml:space="preserve"> CITATION Pop10 \l 1033 </w:instrText>
          </w:r>
          <w:r w:rsidR="001C24E5" w:rsidRPr="008A5D07">
            <w:rPr>
              <w:rFonts w:asciiTheme="majorBidi" w:hAnsiTheme="majorBidi" w:cstheme="majorBidi"/>
              <w:sz w:val="24"/>
              <w:szCs w:val="24"/>
            </w:rPr>
            <w:fldChar w:fldCharType="separate"/>
          </w:r>
          <w:r w:rsidR="001C24E5" w:rsidRPr="008A5D07">
            <w:rPr>
              <w:rFonts w:asciiTheme="majorBidi" w:hAnsiTheme="majorBidi" w:cstheme="majorBidi"/>
              <w:noProof/>
              <w:sz w:val="24"/>
              <w:szCs w:val="24"/>
            </w:rPr>
            <w:t>(K.Devi, 2010)</w:t>
          </w:r>
          <w:r w:rsidR="001C24E5" w:rsidRPr="008A5D07">
            <w:rPr>
              <w:rFonts w:asciiTheme="majorBidi" w:hAnsiTheme="majorBidi" w:cstheme="majorBidi"/>
              <w:sz w:val="24"/>
              <w:szCs w:val="24"/>
            </w:rPr>
            <w:fldChar w:fldCharType="end"/>
          </w:r>
        </w:sdtContent>
      </w:sdt>
      <w:r w:rsidR="001C24E5">
        <w:t xml:space="preserve"> </w:t>
      </w:r>
      <w:r w:rsidR="001C24E5">
        <w:rPr>
          <w:rFonts w:asciiTheme="majorBidi" w:hAnsiTheme="majorBidi" w:cstheme="majorBidi"/>
          <w:sz w:val="24"/>
          <w:szCs w:val="24"/>
        </w:rPr>
        <w:t>mengatakan bahwa s</w:t>
      </w:r>
      <w:r w:rsidR="001C24E5" w:rsidRPr="001C24E5">
        <w:rPr>
          <w:rFonts w:asciiTheme="majorBidi" w:hAnsiTheme="majorBidi" w:cstheme="majorBidi"/>
          <w:sz w:val="24"/>
          <w:szCs w:val="24"/>
        </w:rPr>
        <w:t>eorang guru atau pendidik yang hanya bisa menguasai materi pembelajaran belum bisa dikatakan sebagai pendidik profession</w:t>
      </w:r>
      <w:r w:rsidR="001C24E5">
        <w:rPr>
          <w:rFonts w:asciiTheme="majorBidi" w:hAnsiTheme="majorBidi" w:cstheme="majorBidi"/>
          <w:sz w:val="24"/>
          <w:szCs w:val="24"/>
        </w:rPr>
        <w:t>al.</w:t>
      </w:r>
      <w:proofErr w:type="gramEnd"/>
      <w:r w:rsidR="001C24E5">
        <w:rPr>
          <w:rFonts w:asciiTheme="majorBidi" w:hAnsiTheme="majorBidi" w:cstheme="majorBidi"/>
          <w:sz w:val="24"/>
          <w:szCs w:val="24"/>
        </w:rPr>
        <w:t xml:space="preserve"> </w:t>
      </w:r>
      <w:proofErr w:type="gramStart"/>
      <w:r w:rsidR="001C24E5">
        <w:rPr>
          <w:rFonts w:asciiTheme="majorBidi" w:hAnsiTheme="majorBidi" w:cstheme="majorBidi"/>
          <w:sz w:val="24"/>
          <w:szCs w:val="24"/>
        </w:rPr>
        <w:t>Karena, pendidik yang profe</w:t>
      </w:r>
      <w:r w:rsidR="001C24E5" w:rsidRPr="001C24E5">
        <w:rPr>
          <w:rFonts w:asciiTheme="majorBidi" w:hAnsiTheme="majorBidi" w:cstheme="majorBidi"/>
          <w:sz w:val="24"/>
          <w:szCs w:val="24"/>
        </w:rPr>
        <w:t>sional yaitu pendidik yang mampu menguasai materi pembelajaran dan juga bisa menggunakan metode pembelajaran yang tepat sesuai dengan karakteristik mata pelajaran yang diajarakan.</w:t>
      </w:r>
      <w:proofErr w:type="gramEnd"/>
      <w:r w:rsidR="001C24E5" w:rsidRPr="001C24E5">
        <w:rPr>
          <w:rFonts w:asciiTheme="majorBidi" w:hAnsiTheme="majorBidi" w:cstheme="majorBidi"/>
          <w:sz w:val="24"/>
          <w:szCs w:val="24"/>
        </w:rPr>
        <w:t xml:space="preserve"> </w:t>
      </w:r>
      <w:proofErr w:type="gramStart"/>
      <w:r w:rsidR="001C24E5" w:rsidRPr="001C24E5">
        <w:rPr>
          <w:rFonts w:asciiTheme="majorBidi" w:hAnsiTheme="majorBidi" w:cstheme="majorBidi"/>
          <w:sz w:val="24"/>
          <w:szCs w:val="24"/>
        </w:rPr>
        <w:t>Dengan penggunaan metode yang tepat, diharapkan pembelajaran yang sedang berjalan bisa menjadi aktif, inovatif, kreatif, efektif sekaligus menyenangkan</w:t>
      </w:r>
      <w:r w:rsidR="009C4515">
        <w:rPr>
          <w:rFonts w:asciiTheme="majorBidi" w:hAnsiTheme="majorBidi" w:cstheme="majorBidi"/>
          <w:sz w:val="24"/>
          <w:szCs w:val="24"/>
        </w:rPr>
        <w:t xml:space="preserve"> bagi peserta didik</w:t>
      </w:r>
      <w:r w:rsidR="001C24E5" w:rsidRPr="001C24E5">
        <w:rPr>
          <w:rFonts w:asciiTheme="majorBidi" w:hAnsiTheme="majorBidi" w:cstheme="majorBidi"/>
          <w:sz w:val="24"/>
          <w:szCs w:val="24"/>
        </w:rPr>
        <w:t>.</w:t>
      </w:r>
      <w:proofErr w:type="gramEnd"/>
      <w:r w:rsidR="001C24E5" w:rsidRPr="001C24E5">
        <w:rPr>
          <w:rFonts w:asciiTheme="majorBidi" w:hAnsiTheme="majorBidi" w:cstheme="majorBidi"/>
          <w:sz w:val="24"/>
          <w:szCs w:val="24"/>
        </w:rPr>
        <w:t xml:space="preserve"> Metode pembelajaran dapat diartikan sebagai suatu </w:t>
      </w:r>
      <w:proofErr w:type="gramStart"/>
      <w:r w:rsidR="001C24E5" w:rsidRPr="001C24E5">
        <w:rPr>
          <w:rFonts w:asciiTheme="majorBidi" w:hAnsiTheme="majorBidi" w:cstheme="majorBidi"/>
          <w:sz w:val="24"/>
          <w:szCs w:val="24"/>
        </w:rPr>
        <w:t>cara</w:t>
      </w:r>
      <w:proofErr w:type="gramEnd"/>
      <w:r w:rsidR="001C24E5" w:rsidRPr="001C24E5">
        <w:rPr>
          <w:rFonts w:asciiTheme="majorBidi" w:hAnsiTheme="majorBidi" w:cstheme="majorBidi"/>
          <w:sz w:val="24"/>
          <w:szCs w:val="24"/>
        </w:rPr>
        <w:t xml:space="preserve"> yang digunakan untuk menyajikan isi pembelajaran guna tercapainya tujuan pembelajaran itu sendiri.</w:t>
      </w:r>
    </w:p>
    <w:p w:rsidR="0068656A" w:rsidRDefault="0068656A">
      <w:pPr>
        <w:rPr>
          <w:rFonts w:asciiTheme="majorBidi" w:hAnsiTheme="majorBidi" w:cstheme="majorBidi"/>
          <w:sz w:val="24"/>
          <w:szCs w:val="24"/>
        </w:rPr>
      </w:pPr>
      <w:r>
        <w:rPr>
          <w:rFonts w:asciiTheme="majorBidi" w:hAnsiTheme="majorBidi" w:cstheme="majorBidi"/>
          <w:sz w:val="24"/>
          <w:szCs w:val="24"/>
        </w:rPr>
        <w:br w:type="page"/>
      </w:r>
    </w:p>
    <w:p w:rsidR="009C4515" w:rsidRDefault="007B3F38" w:rsidP="006C0A04">
      <w:pPr>
        <w:spacing w:line="360" w:lineRule="auto"/>
        <w:ind w:left="720" w:firstLine="720"/>
        <w:jc w:val="both"/>
        <w:rPr>
          <w:rFonts w:asciiTheme="majorBidi" w:hAnsiTheme="majorBidi" w:cstheme="majorBidi"/>
          <w:sz w:val="24"/>
          <w:szCs w:val="24"/>
        </w:rPr>
      </w:pPr>
      <w:proofErr w:type="gramStart"/>
      <w:r w:rsidRPr="0033711C">
        <w:rPr>
          <w:rFonts w:asciiTheme="majorBidi" w:hAnsiTheme="majorBidi" w:cstheme="majorBidi"/>
          <w:sz w:val="24"/>
          <w:szCs w:val="24"/>
        </w:rPr>
        <w:lastRenderedPageBreak/>
        <w:t xml:space="preserve">Tetapi dapat kita lihat pada mayoritas </w:t>
      </w:r>
      <w:r w:rsidR="00B22860" w:rsidRPr="0033711C">
        <w:rPr>
          <w:rFonts w:asciiTheme="majorBidi" w:hAnsiTheme="majorBidi" w:cstheme="majorBidi"/>
          <w:sz w:val="24"/>
          <w:szCs w:val="24"/>
        </w:rPr>
        <w:t xml:space="preserve">guru saat ini </w:t>
      </w:r>
      <w:r w:rsidRPr="0033711C">
        <w:rPr>
          <w:rFonts w:asciiTheme="majorBidi" w:hAnsiTheme="majorBidi" w:cstheme="majorBidi"/>
          <w:sz w:val="24"/>
          <w:szCs w:val="24"/>
        </w:rPr>
        <w:t xml:space="preserve">yang </w:t>
      </w:r>
      <w:r w:rsidR="00B22860" w:rsidRPr="0033711C">
        <w:rPr>
          <w:rFonts w:asciiTheme="majorBidi" w:hAnsiTheme="majorBidi" w:cstheme="majorBidi"/>
          <w:sz w:val="24"/>
          <w:szCs w:val="24"/>
        </w:rPr>
        <w:t xml:space="preserve">masih banyak </w:t>
      </w:r>
      <w:r w:rsidRPr="0033711C">
        <w:rPr>
          <w:rFonts w:asciiTheme="majorBidi" w:hAnsiTheme="majorBidi" w:cstheme="majorBidi"/>
          <w:sz w:val="24"/>
          <w:szCs w:val="24"/>
        </w:rPr>
        <w:t>menggunakan metode belajar yang monoton</w:t>
      </w:r>
      <w:r w:rsidR="00B22860" w:rsidRPr="0033711C">
        <w:rPr>
          <w:rFonts w:asciiTheme="majorBidi" w:hAnsiTheme="majorBidi" w:cstheme="majorBidi"/>
          <w:sz w:val="24"/>
          <w:szCs w:val="24"/>
        </w:rPr>
        <w:t>.</w:t>
      </w:r>
      <w:proofErr w:type="gramEnd"/>
      <w:r w:rsidRPr="0033711C">
        <w:rPr>
          <w:rFonts w:asciiTheme="majorBidi" w:hAnsiTheme="majorBidi" w:cstheme="majorBidi"/>
          <w:sz w:val="24"/>
          <w:szCs w:val="24"/>
        </w:rPr>
        <w:t xml:space="preserve"> Contoh, guru yang hanya menggunakan metode ceramah, pasti siswa </w:t>
      </w:r>
      <w:proofErr w:type="gramStart"/>
      <w:r w:rsidRPr="0033711C">
        <w:rPr>
          <w:rFonts w:asciiTheme="majorBidi" w:hAnsiTheme="majorBidi" w:cstheme="majorBidi"/>
          <w:sz w:val="24"/>
          <w:szCs w:val="24"/>
        </w:rPr>
        <w:t>akan</w:t>
      </w:r>
      <w:proofErr w:type="gramEnd"/>
      <w:r w:rsidRPr="0033711C">
        <w:rPr>
          <w:rFonts w:asciiTheme="majorBidi" w:hAnsiTheme="majorBidi" w:cstheme="majorBidi"/>
          <w:sz w:val="24"/>
          <w:szCs w:val="24"/>
        </w:rPr>
        <w:t xml:space="preserve"> pasif karena tugas mereka hanya mendengarkan guru yang sedang berbicara dan hal itu</w:t>
      </w:r>
      <w:r w:rsidR="00B22860" w:rsidRPr="0033711C">
        <w:rPr>
          <w:rFonts w:asciiTheme="majorBidi" w:hAnsiTheme="majorBidi" w:cstheme="majorBidi"/>
          <w:sz w:val="24"/>
          <w:szCs w:val="24"/>
        </w:rPr>
        <w:t xml:space="preserve"> dapat membuat siswa</w:t>
      </w:r>
      <w:r w:rsidRPr="0033711C">
        <w:rPr>
          <w:rFonts w:asciiTheme="majorBidi" w:hAnsiTheme="majorBidi" w:cstheme="majorBidi"/>
          <w:sz w:val="24"/>
          <w:szCs w:val="24"/>
        </w:rPr>
        <w:t xml:space="preserve"> merasa</w:t>
      </w:r>
      <w:r w:rsidR="00B22860" w:rsidRPr="0033711C">
        <w:rPr>
          <w:rFonts w:asciiTheme="majorBidi" w:hAnsiTheme="majorBidi" w:cstheme="majorBidi"/>
          <w:sz w:val="24"/>
          <w:szCs w:val="24"/>
        </w:rPr>
        <w:t xml:space="preserve"> bosan</w:t>
      </w:r>
      <w:r w:rsidRPr="0033711C">
        <w:rPr>
          <w:rFonts w:asciiTheme="majorBidi" w:hAnsiTheme="majorBidi" w:cstheme="majorBidi"/>
          <w:sz w:val="24"/>
          <w:szCs w:val="24"/>
        </w:rPr>
        <w:t xml:space="preserve">, </w:t>
      </w:r>
      <w:r w:rsidR="009C4515">
        <w:rPr>
          <w:rFonts w:asciiTheme="majorBidi" w:hAnsiTheme="majorBidi" w:cstheme="majorBidi"/>
          <w:sz w:val="24"/>
          <w:szCs w:val="24"/>
        </w:rPr>
        <w:t>me</w:t>
      </w:r>
      <w:r w:rsidRPr="0033711C">
        <w:rPr>
          <w:rFonts w:asciiTheme="majorBidi" w:hAnsiTheme="majorBidi" w:cstheme="majorBidi"/>
          <w:sz w:val="24"/>
          <w:szCs w:val="24"/>
        </w:rPr>
        <w:t>ngantuk dan</w:t>
      </w:r>
      <w:r w:rsidR="009C4515">
        <w:rPr>
          <w:rFonts w:asciiTheme="majorBidi" w:hAnsiTheme="majorBidi" w:cstheme="majorBidi"/>
          <w:sz w:val="24"/>
          <w:szCs w:val="24"/>
        </w:rPr>
        <w:t xml:space="preserve"> lain</w:t>
      </w:r>
      <w:r w:rsidRPr="0033711C">
        <w:rPr>
          <w:rFonts w:asciiTheme="majorBidi" w:hAnsiTheme="majorBidi" w:cstheme="majorBidi"/>
          <w:sz w:val="24"/>
          <w:szCs w:val="24"/>
        </w:rPr>
        <w:t xml:space="preserve"> sebagainya</w:t>
      </w:r>
      <w:r w:rsidR="00B22860" w:rsidRPr="0033711C">
        <w:rPr>
          <w:rFonts w:asciiTheme="majorBidi" w:hAnsiTheme="majorBidi" w:cstheme="majorBidi"/>
          <w:sz w:val="24"/>
          <w:szCs w:val="24"/>
        </w:rPr>
        <w:t>.</w:t>
      </w:r>
      <w:r w:rsidRPr="0033711C">
        <w:rPr>
          <w:rFonts w:asciiTheme="majorBidi" w:hAnsiTheme="majorBidi" w:cstheme="majorBidi"/>
          <w:sz w:val="24"/>
          <w:szCs w:val="24"/>
        </w:rPr>
        <w:t xml:space="preserve"> Namun</w:t>
      </w:r>
      <w:proofErr w:type="gramStart"/>
      <w:r w:rsidRPr="0033711C">
        <w:rPr>
          <w:rFonts w:asciiTheme="majorBidi" w:hAnsiTheme="majorBidi" w:cstheme="majorBidi"/>
          <w:sz w:val="24"/>
          <w:szCs w:val="24"/>
        </w:rPr>
        <w:t xml:space="preserve">, </w:t>
      </w:r>
      <w:r w:rsidR="00B22860" w:rsidRPr="0033711C">
        <w:rPr>
          <w:rFonts w:asciiTheme="majorBidi" w:hAnsiTheme="majorBidi" w:cstheme="majorBidi"/>
          <w:sz w:val="24"/>
          <w:szCs w:val="24"/>
        </w:rPr>
        <w:t xml:space="preserve"> Di</w:t>
      </w:r>
      <w:proofErr w:type="gramEnd"/>
      <w:r w:rsidR="00B22860" w:rsidRPr="0033711C">
        <w:rPr>
          <w:rFonts w:asciiTheme="majorBidi" w:hAnsiTheme="majorBidi" w:cstheme="majorBidi"/>
          <w:sz w:val="24"/>
          <w:szCs w:val="24"/>
        </w:rPr>
        <w:t xml:space="preserve"> SD Muhammadiyah 2 Sidoarjo khusunya guru IPA yang mengajar tentang</w:t>
      </w:r>
      <w:r w:rsidR="009C4515">
        <w:rPr>
          <w:rFonts w:asciiTheme="majorBidi" w:hAnsiTheme="majorBidi" w:cstheme="majorBidi"/>
          <w:sz w:val="24"/>
          <w:szCs w:val="24"/>
        </w:rPr>
        <w:t xml:space="preserve"> materi</w:t>
      </w:r>
      <w:r w:rsidR="00B22860" w:rsidRPr="0033711C">
        <w:rPr>
          <w:rFonts w:asciiTheme="majorBidi" w:hAnsiTheme="majorBidi" w:cstheme="majorBidi"/>
          <w:sz w:val="24"/>
          <w:szCs w:val="24"/>
        </w:rPr>
        <w:t xml:space="preserve"> rangkaian listrik </w:t>
      </w:r>
      <w:r w:rsidR="00C24887">
        <w:rPr>
          <w:rFonts w:asciiTheme="majorBidi" w:hAnsiTheme="majorBidi" w:cstheme="majorBidi"/>
          <w:sz w:val="24"/>
          <w:szCs w:val="24"/>
        </w:rPr>
        <w:t xml:space="preserve">sederhana, </w:t>
      </w:r>
      <w:r w:rsidR="00B22860" w:rsidRPr="0033711C">
        <w:rPr>
          <w:rFonts w:asciiTheme="majorBidi" w:hAnsiTheme="majorBidi" w:cstheme="majorBidi"/>
          <w:sz w:val="24"/>
          <w:szCs w:val="24"/>
        </w:rPr>
        <w:t>penggunaan metode pembelajarannya sudah cukup bagus yaitu dengan menggunakan metode demonstrasi.</w:t>
      </w:r>
      <w:r w:rsidRPr="0033711C">
        <w:rPr>
          <w:rFonts w:asciiTheme="majorBidi" w:hAnsiTheme="majorBidi" w:cstheme="majorBidi"/>
          <w:sz w:val="24"/>
          <w:szCs w:val="24"/>
        </w:rPr>
        <w:t xml:space="preserve"> T</w:t>
      </w:r>
      <w:r w:rsidR="00B22860" w:rsidRPr="0033711C">
        <w:rPr>
          <w:rFonts w:asciiTheme="majorBidi" w:hAnsiTheme="majorBidi" w:cstheme="majorBidi"/>
          <w:sz w:val="24"/>
          <w:szCs w:val="24"/>
        </w:rPr>
        <w:t xml:space="preserve">etapi, alangkah baiknya jika </w:t>
      </w:r>
      <w:r w:rsidRPr="0033711C">
        <w:rPr>
          <w:rFonts w:asciiTheme="majorBidi" w:hAnsiTheme="majorBidi" w:cstheme="majorBidi"/>
          <w:sz w:val="24"/>
          <w:szCs w:val="24"/>
        </w:rPr>
        <w:t xml:space="preserve">metode ini dipadukan dengan metode </w:t>
      </w:r>
      <w:proofErr w:type="gramStart"/>
      <w:r w:rsidRPr="0033711C">
        <w:rPr>
          <w:rFonts w:asciiTheme="majorBidi" w:hAnsiTheme="majorBidi" w:cstheme="majorBidi"/>
          <w:sz w:val="24"/>
          <w:szCs w:val="24"/>
        </w:rPr>
        <w:t>tanya</w:t>
      </w:r>
      <w:proofErr w:type="gramEnd"/>
      <w:r w:rsidRPr="0033711C">
        <w:rPr>
          <w:rFonts w:asciiTheme="majorBidi" w:hAnsiTheme="majorBidi" w:cstheme="majorBidi"/>
          <w:sz w:val="24"/>
          <w:szCs w:val="24"/>
        </w:rPr>
        <w:t xml:space="preserve"> jawab agar </w:t>
      </w:r>
      <w:r w:rsidR="004C4EE2">
        <w:rPr>
          <w:rFonts w:asciiTheme="majorBidi" w:hAnsiTheme="majorBidi" w:cstheme="majorBidi"/>
          <w:sz w:val="24"/>
          <w:szCs w:val="24"/>
        </w:rPr>
        <w:t>peserta didik</w:t>
      </w:r>
      <w:r w:rsidRPr="0033711C">
        <w:rPr>
          <w:rFonts w:asciiTheme="majorBidi" w:hAnsiTheme="majorBidi" w:cstheme="majorBidi"/>
          <w:sz w:val="24"/>
          <w:szCs w:val="24"/>
        </w:rPr>
        <w:t xml:space="preserve"> bisa lebih aktif dalam pembelajarannya.</w:t>
      </w:r>
    </w:p>
    <w:p w:rsidR="009C7D00" w:rsidRPr="009C4515" w:rsidRDefault="009C7D00" w:rsidP="009C4515">
      <w:pPr>
        <w:pStyle w:val="Heading2"/>
        <w:rPr>
          <w:rFonts w:asciiTheme="majorBidi" w:eastAsiaTheme="minorHAnsi" w:hAnsiTheme="majorBidi"/>
          <w:szCs w:val="24"/>
        </w:rPr>
      </w:pPr>
      <w:r w:rsidRPr="00DF65A3">
        <w:t>Penegasan Istilah</w:t>
      </w:r>
    </w:p>
    <w:p w:rsidR="009C7D00" w:rsidRDefault="00DF65A3" w:rsidP="004C4EE2">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Sudjana dalam </w:t>
      </w:r>
      <w:sdt>
        <w:sdtPr>
          <w:rPr>
            <w:rFonts w:asciiTheme="majorBidi" w:hAnsiTheme="majorBidi" w:cstheme="majorBidi"/>
            <w:sz w:val="24"/>
            <w:szCs w:val="24"/>
          </w:rPr>
          <w:id w:val="1963448578"/>
          <w:citation/>
        </w:sdtPr>
        <w:sdtEndPr/>
        <w:sdtContent>
          <w:r w:rsidR="00270AC9">
            <w:rPr>
              <w:rFonts w:asciiTheme="majorBidi" w:hAnsiTheme="majorBidi" w:cstheme="majorBidi"/>
              <w:sz w:val="24"/>
              <w:szCs w:val="24"/>
            </w:rPr>
            <w:fldChar w:fldCharType="begin"/>
          </w:r>
          <w:r w:rsidR="005A3AFE">
            <w:rPr>
              <w:rFonts w:asciiTheme="majorBidi" w:hAnsiTheme="majorBidi" w:cstheme="majorBidi"/>
              <w:sz w:val="24"/>
              <w:szCs w:val="24"/>
            </w:rPr>
            <w:instrText xml:space="preserve">CITATION Suj1 \t  \l 1033 </w:instrText>
          </w:r>
          <w:r w:rsidR="00270AC9">
            <w:rPr>
              <w:rFonts w:asciiTheme="majorBidi" w:hAnsiTheme="majorBidi" w:cstheme="majorBidi"/>
              <w:sz w:val="24"/>
              <w:szCs w:val="24"/>
            </w:rPr>
            <w:fldChar w:fldCharType="separate"/>
          </w:r>
          <w:r w:rsidR="005A3AFE" w:rsidRPr="005A3AFE">
            <w:rPr>
              <w:rFonts w:asciiTheme="majorBidi" w:hAnsiTheme="majorBidi" w:cstheme="majorBidi"/>
              <w:noProof/>
              <w:sz w:val="24"/>
              <w:szCs w:val="24"/>
            </w:rPr>
            <w:t>(Sujarwo &amp; Delnitawati)</w:t>
          </w:r>
          <w:r w:rsidR="00270AC9">
            <w:rPr>
              <w:rFonts w:asciiTheme="majorBidi" w:hAnsiTheme="majorBidi" w:cstheme="majorBidi"/>
              <w:sz w:val="24"/>
              <w:szCs w:val="24"/>
            </w:rPr>
            <w:fldChar w:fldCharType="end"/>
          </w:r>
        </w:sdtContent>
      </w:sdt>
      <w:r w:rsidR="00270AC9">
        <w:rPr>
          <w:rFonts w:asciiTheme="majorBidi" w:hAnsiTheme="majorBidi" w:cstheme="majorBidi"/>
          <w:sz w:val="24"/>
          <w:szCs w:val="24"/>
        </w:rPr>
        <w:t xml:space="preserve"> </w:t>
      </w:r>
      <w:r w:rsidR="004C4EE2">
        <w:rPr>
          <w:rFonts w:asciiTheme="majorBidi" w:hAnsiTheme="majorBidi" w:cstheme="majorBidi"/>
          <w:sz w:val="24"/>
          <w:szCs w:val="24"/>
        </w:rPr>
        <w:t>h</w:t>
      </w:r>
      <w:r w:rsidR="00D22CE6" w:rsidRPr="009C7D00">
        <w:rPr>
          <w:rFonts w:asciiTheme="majorBidi" w:hAnsiTheme="majorBidi" w:cstheme="majorBidi"/>
          <w:sz w:val="24"/>
          <w:szCs w:val="24"/>
        </w:rPr>
        <w:t xml:space="preserve">asil belajar adalah kemampuan yang dimiliki oleh </w:t>
      </w:r>
      <w:r w:rsidR="004C4EE2">
        <w:rPr>
          <w:rFonts w:asciiTheme="majorBidi" w:hAnsiTheme="majorBidi" w:cstheme="majorBidi"/>
          <w:sz w:val="24"/>
          <w:szCs w:val="24"/>
        </w:rPr>
        <w:t>peserta didik</w:t>
      </w:r>
      <w:r w:rsidR="00D22CE6" w:rsidRPr="009C7D00">
        <w:rPr>
          <w:rFonts w:asciiTheme="majorBidi" w:hAnsiTheme="majorBidi" w:cstheme="majorBidi"/>
          <w:sz w:val="24"/>
          <w:szCs w:val="24"/>
        </w:rPr>
        <w:t xml:space="preserve"> setelah </w:t>
      </w:r>
      <w:proofErr w:type="gramStart"/>
      <w:r w:rsidR="00D22CE6" w:rsidRPr="009C7D00">
        <w:rPr>
          <w:rFonts w:asciiTheme="majorBidi" w:hAnsiTheme="majorBidi" w:cstheme="majorBidi"/>
          <w:sz w:val="24"/>
          <w:szCs w:val="24"/>
        </w:rPr>
        <w:t>ia</w:t>
      </w:r>
      <w:proofErr w:type="gramEnd"/>
      <w:r w:rsidR="00C24887">
        <w:rPr>
          <w:rFonts w:asciiTheme="majorBidi" w:hAnsiTheme="majorBidi" w:cstheme="majorBidi"/>
          <w:sz w:val="24"/>
          <w:szCs w:val="24"/>
        </w:rPr>
        <w:t xml:space="preserve"> </w:t>
      </w:r>
      <w:r w:rsidR="00D22CE6" w:rsidRPr="009C7D00">
        <w:rPr>
          <w:rFonts w:asciiTheme="majorBidi" w:hAnsiTheme="majorBidi" w:cstheme="majorBidi"/>
          <w:sz w:val="24"/>
          <w:szCs w:val="24"/>
        </w:rPr>
        <w:t xml:space="preserve">menerima pengalaman belajarnya. Dan juga </w:t>
      </w:r>
      <w:proofErr w:type="gramStart"/>
      <w:r w:rsidR="00D22CE6" w:rsidRPr="009C7D00">
        <w:rPr>
          <w:rFonts w:asciiTheme="majorBidi" w:hAnsiTheme="majorBidi" w:cstheme="majorBidi"/>
          <w:sz w:val="24"/>
          <w:szCs w:val="24"/>
        </w:rPr>
        <w:t>menurut  Gagne</w:t>
      </w:r>
      <w:proofErr w:type="gramEnd"/>
      <w:r w:rsidR="00D22CE6" w:rsidRPr="009C7D00">
        <w:rPr>
          <w:rFonts w:asciiTheme="majorBidi" w:hAnsiTheme="majorBidi" w:cstheme="majorBidi"/>
          <w:sz w:val="24"/>
          <w:szCs w:val="24"/>
        </w:rPr>
        <w:t xml:space="preserve"> dan Driscoll (1988</w:t>
      </w:r>
      <w:r w:rsidR="00270AC9">
        <w:rPr>
          <w:rFonts w:asciiTheme="majorBidi" w:hAnsiTheme="majorBidi" w:cstheme="majorBidi"/>
          <w:sz w:val="24"/>
          <w:szCs w:val="24"/>
        </w:rPr>
        <w:t>:36</w:t>
      </w:r>
      <w:r w:rsidR="00D22CE6" w:rsidRPr="009C7D00">
        <w:rPr>
          <w:rFonts w:asciiTheme="majorBidi" w:hAnsiTheme="majorBidi" w:cstheme="majorBidi"/>
          <w:sz w:val="24"/>
          <w:szCs w:val="24"/>
        </w:rPr>
        <w:t xml:space="preserve">) hasil belajar merupakan suatu kemampuan yang dimiliki oleh </w:t>
      </w:r>
      <w:r w:rsidR="004C4EE2">
        <w:rPr>
          <w:rFonts w:asciiTheme="majorBidi" w:hAnsiTheme="majorBidi" w:cstheme="majorBidi"/>
          <w:sz w:val="24"/>
          <w:szCs w:val="24"/>
        </w:rPr>
        <w:t>peserta didik</w:t>
      </w:r>
      <w:r w:rsidR="00D22CE6" w:rsidRPr="009C7D00">
        <w:rPr>
          <w:rFonts w:asciiTheme="majorBidi" w:hAnsiTheme="majorBidi" w:cstheme="majorBidi"/>
          <w:sz w:val="24"/>
          <w:szCs w:val="24"/>
        </w:rPr>
        <w:t xml:space="preserve"> dari akibat perbuatan belajarnya dan dapat diamati melalui perilaku</w:t>
      </w:r>
      <w:r w:rsidR="004C4EE2">
        <w:rPr>
          <w:rFonts w:asciiTheme="majorBidi" w:hAnsiTheme="majorBidi" w:cstheme="majorBidi"/>
          <w:sz w:val="24"/>
          <w:szCs w:val="24"/>
        </w:rPr>
        <w:t xml:space="preserve"> peserta didik tersebut</w:t>
      </w:r>
      <w:r w:rsidR="00AA0381" w:rsidRPr="009C7D00">
        <w:rPr>
          <w:rFonts w:asciiTheme="majorBidi" w:hAnsiTheme="majorBidi" w:cstheme="majorBidi"/>
          <w:sz w:val="24"/>
          <w:szCs w:val="24"/>
        </w:rPr>
        <w:t>.</w:t>
      </w:r>
      <w:r w:rsidR="005C5F1D" w:rsidRPr="009C7D00">
        <w:rPr>
          <w:rFonts w:asciiTheme="majorBidi" w:hAnsiTheme="majorBidi" w:cstheme="majorBidi"/>
          <w:sz w:val="24"/>
          <w:szCs w:val="24"/>
        </w:rPr>
        <w:t xml:space="preserve"> Dapat disimpulkan bahwa hasil belajar yaitu suatu kemampuan yang dapat dicapai melalui proses belajar dimana</w:t>
      </w:r>
      <w:r w:rsidR="00C24887">
        <w:rPr>
          <w:rFonts w:asciiTheme="majorBidi" w:hAnsiTheme="majorBidi" w:cstheme="majorBidi"/>
          <w:sz w:val="24"/>
          <w:szCs w:val="24"/>
        </w:rPr>
        <w:t xml:space="preserve"> </w:t>
      </w:r>
      <w:r w:rsidR="005C5F1D" w:rsidRPr="009C7D00">
        <w:rPr>
          <w:rFonts w:asciiTheme="majorBidi" w:hAnsiTheme="majorBidi" w:cstheme="majorBidi"/>
          <w:sz w:val="24"/>
          <w:szCs w:val="24"/>
        </w:rPr>
        <w:t>hasil itu terlihat pada kecakapan</w:t>
      </w:r>
      <w:r w:rsidR="004C4EE2">
        <w:rPr>
          <w:rFonts w:asciiTheme="majorBidi" w:hAnsiTheme="majorBidi" w:cstheme="majorBidi"/>
          <w:sz w:val="24"/>
          <w:szCs w:val="24"/>
        </w:rPr>
        <w:t xml:space="preserve"> peserta didik itu sendiri</w:t>
      </w:r>
      <w:r w:rsidR="007B3F38" w:rsidRPr="009C7D00">
        <w:rPr>
          <w:rFonts w:asciiTheme="majorBidi" w:hAnsiTheme="majorBidi" w:cstheme="majorBidi"/>
          <w:sz w:val="24"/>
          <w:szCs w:val="24"/>
        </w:rPr>
        <w:t>.</w:t>
      </w:r>
    </w:p>
    <w:p w:rsidR="00B0482B" w:rsidRDefault="00E40453" w:rsidP="005A2A82">
      <w:pPr>
        <w:pStyle w:val="ListParagraph"/>
        <w:spacing w:line="360" w:lineRule="auto"/>
        <w:ind w:firstLine="720"/>
        <w:jc w:val="both"/>
        <w:rPr>
          <w:rFonts w:asciiTheme="majorBidi" w:hAnsiTheme="majorBidi" w:cstheme="majorBidi"/>
          <w:sz w:val="24"/>
          <w:szCs w:val="24"/>
        </w:rPr>
      </w:pPr>
      <w:sdt>
        <w:sdtPr>
          <w:rPr>
            <w:rFonts w:asciiTheme="majorBidi" w:hAnsiTheme="majorBidi" w:cstheme="majorBidi"/>
            <w:sz w:val="24"/>
            <w:szCs w:val="24"/>
          </w:rPr>
          <w:id w:val="613489373"/>
          <w:citation/>
        </w:sdtPr>
        <w:sdtEndPr/>
        <w:sdtContent>
          <w:r w:rsidR="00C24133">
            <w:rPr>
              <w:rFonts w:asciiTheme="majorBidi" w:hAnsiTheme="majorBidi" w:cstheme="majorBidi"/>
              <w:sz w:val="24"/>
              <w:szCs w:val="24"/>
            </w:rPr>
            <w:fldChar w:fldCharType="begin"/>
          </w:r>
          <w:r w:rsidR="00C24133">
            <w:rPr>
              <w:rFonts w:asciiTheme="majorBidi" w:hAnsiTheme="majorBidi" w:cstheme="majorBidi"/>
              <w:sz w:val="24"/>
              <w:szCs w:val="24"/>
            </w:rPr>
            <w:instrText xml:space="preserve"> CITATION Pop10 \l 1033 </w:instrText>
          </w:r>
          <w:r w:rsidR="00C24133">
            <w:rPr>
              <w:rFonts w:asciiTheme="majorBidi" w:hAnsiTheme="majorBidi" w:cstheme="majorBidi"/>
              <w:sz w:val="24"/>
              <w:szCs w:val="24"/>
            </w:rPr>
            <w:fldChar w:fldCharType="separate"/>
          </w:r>
          <w:r w:rsidR="00C24133" w:rsidRPr="00C24133">
            <w:rPr>
              <w:rFonts w:asciiTheme="majorBidi" w:hAnsiTheme="majorBidi" w:cstheme="majorBidi"/>
              <w:noProof/>
              <w:sz w:val="24"/>
              <w:szCs w:val="24"/>
            </w:rPr>
            <w:t>(K.Devi, 2010)</w:t>
          </w:r>
          <w:r w:rsidR="00C24133">
            <w:rPr>
              <w:rFonts w:asciiTheme="majorBidi" w:hAnsiTheme="majorBidi" w:cstheme="majorBidi"/>
              <w:sz w:val="24"/>
              <w:szCs w:val="24"/>
            </w:rPr>
            <w:fldChar w:fldCharType="end"/>
          </w:r>
        </w:sdtContent>
      </w:sdt>
      <w:r w:rsidR="00C24133">
        <w:rPr>
          <w:rFonts w:asciiTheme="majorBidi" w:hAnsiTheme="majorBidi" w:cstheme="majorBidi"/>
          <w:sz w:val="24"/>
          <w:szCs w:val="24"/>
        </w:rPr>
        <w:t xml:space="preserve"> </w:t>
      </w:r>
      <w:proofErr w:type="gramStart"/>
      <w:r w:rsidR="004C4EE2">
        <w:rPr>
          <w:rFonts w:asciiTheme="majorBidi" w:hAnsiTheme="majorBidi" w:cstheme="majorBidi"/>
          <w:sz w:val="24"/>
          <w:szCs w:val="24"/>
        </w:rPr>
        <w:t>menyatakan</w:t>
      </w:r>
      <w:proofErr w:type="gramEnd"/>
      <w:r w:rsidR="004C4EE2">
        <w:rPr>
          <w:rFonts w:asciiTheme="majorBidi" w:hAnsiTheme="majorBidi" w:cstheme="majorBidi"/>
          <w:sz w:val="24"/>
          <w:szCs w:val="24"/>
        </w:rPr>
        <w:t xml:space="preserve"> bahwa m</w:t>
      </w:r>
      <w:r w:rsidR="00A375B0">
        <w:rPr>
          <w:rFonts w:asciiTheme="majorBidi" w:hAnsiTheme="majorBidi" w:cstheme="majorBidi"/>
          <w:sz w:val="24"/>
          <w:szCs w:val="24"/>
        </w:rPr>
        <w:t>etode demonstrasi merupakan</w:t>
      </w:r>
      <w:r w:rsidR="00C24133">
        <w:rPr>
          <w:rFonts w:asciiTheme="majorBidi" w:hAnsiTheme="majorBidi" w:cstheme="majorBidi"/>
          <w:sz w:val="24"/>
          <w:szCs w:val="24"/>
        </w:rPr>
        <w:t xml:space="preserve"> </w:t>
      </w:r>
      <w:r w:rsidR="00C24133" w:rsidRPr="00676DF8">
        <w:rPr>
          <w:rFonts w:asciiTheme="majorBidi" w:hAnsiTheme="majorBidi" w:cstheme="majorBidi"/>
          <w:sz w:val="24"/>
          <w:szCs w:val="24"/>
        </w:rPr>
        <w:t xml:space="preserve">suatu metode pengajaran yang digunakan untuk membelajarkan siswa dengan cara pemberian cerita dan memperagakan langkah-langkah </w:t>
      </w:r>
      <w:r w:rsidR="00C24133">
        <w:rPr>
          <w:rFonts w:asciiTheme="majorBidi" w:hAnsiTheme="majorBidi" w:cstheme="majorBidi"/>
          <w:sz w:val="24"/>
          <w:szCs w:val="24"/>
        </w:rPr>
        <w:t xml:space="preserve">dari </w:t>
      </w:r>
      <w:r w:rsidR="00C24133" w:rsidRPr="00676DF8">
        <w:rPr>
          <w:rFonts w:asciiTheme="majorBidi" w:hAnsiTheme="majorBidi" w:cstheme="majorBidi"/>
          <w:sz w:val="24"/>
          <w:szCs w:val="24"/>
        </w:rPr>
        <w:t>pengerjaan sesuatu.</w:t>
      </w:r>
      <w:r w:rsidR="00C24133">
        <w:rPr>
          <w:rFonts w:asciiTheme="majorBidi" w:hAnsiTheme="majorBidi" w:cstheme="majorBidi"/>
          <w:sz w:val="24"/>
          <w:szCs w:val="24"/>
        </w:rPr>
        <w:t xml:space="preserve"> </w:t>
      </w:r>
      <w:proofErr w:type="gramStart"/>
      <w:r w:rsidR="005A2A82">
        <w:rPr>
          <w:rFonts w:asciiTheme="majorBidi" w:hAnsiTheme="majorBidi" w:cstheme="majorBidi"/>
          <w:sz w:val="24"/>
          <w:szCs w:val="24"/>
        </w:rPr>
        <w:t>Sejalan dengan itu, (Cardille dalam Canei, 1986) menyatakan bahwa m</w:t>
      </w:r>
      <w:r w:rsidR="00C24133">
        <w:rPr>
          <w:rFonts w:asciiTheme="majorBidi" w:hAnsiTheme="majorBidi" w:cstheme="majorBidi"/>
          <w:sz w:val="24"/>
          <w:szCs w:val="24"/>
        </w:rPr>
        <w:t>etode demonstrasi yaitu metode yang digunakan untuk menyajikan materi pelajaran dengan suatu tindakan/peragaan yang juga diperjelas dengan adanya ilustrasi serta pernyataan secara lisan maupun pandangan</w:t>
      </w:r>
      <w:r w:rsidR="005A2A82">
        <w:rPr>
          <w:rFonts w:asciiTheme="majorBidi" w:hAnsiTheme="majorBidi" w:cstheme="majorBidi"/>
          <w:sz w:val="24"/>
          <w:szCs w:val="24"/>
        </w:rPr>
        <w:t>.</w:t>
      </w:r>
      <w:proofErr w:type="gramEnd"/>
      <w:r w:rsidR="005A2A82">
        <w:rPr>
          <w:rFonts w:asciiTheme="majorBidi" w:hAnsiTheme="majorBidi" w:cstheme="majorBidi"/>
          <w:sz w:val="24"/>
          <w:szCs w:val="24"/>
        </w:rPr>
        <w:t xml:space="preserve"> </w:t>
      </w:r>
      <w:proofErr w:type="gramStart"/>
      <w:r w:rsidR="005A2A82">
        <w:rPr>
          <w:rFonts w:asciiTheme="majorBidi" w:hAnsiTheme="majorBidi" w:cstheme="majorBidi"/>
          <w:sz w:val="24"/>
          <w:szCs w:val="24"/>
        </w:rPr>
        <w:t>Jadi, metode demonstrasi adalah suatu metode yang dirancang untuk membelajarkan siswa dengan memperagakan langkah-langkah secara lisan dan juga pandangan.</w:t>
      </w:r>
      <w:proofErr w:type="gramEnd"/>
    </w:p>
    <w:p w:rsidR="0068656A" w:rsidRDefault="0068656A">
      <w:pPr>
        <w:rPr>
          <w:rFonts w:asciiTheme="majorBidi" w:hAnsiTheme="majorBidi" w:cstheme="majorBidi"/>
          <w:sz w:val="24"/>
          <w:szCs w:val="24"/>
        </w:rPr>
      </w:pPr>
      <w:r>
        <w:rPr>
          <w:rFonts w:asciiTheme="majorBidi" w:hAnsiTheme="majorBidi" w:cstheme="majorBidi"/>
          <w:sz w:val="24"/>
          <w:szCs w:val="24"/>
        </w:rPr>
        <w:br w:type="page"/>
      </w:r>
    </w:p>
    <w:p w:rsidR="0068656A" w:rsidRDefault="00B0482B" w:rsidP="0068656A">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Metode </w:t>
      </w:r>
      <w:proofErr w:type="gramStart"/>
      <w:r>
        <w:rPr>
          <w:rFonts w:asciiTheme="majorBidi" w:hAnsiTheme="majorBidi" w:cstheme="majorBidi"/>
          <w:sz w:val="24"/>
          <w:szCs w:val="24"/>
        </w:rPr>
        <w:t>tanya</w:t>
      </w:r>
      <w:proofErr w:type="gramEnd"/>
      <w:r>
        <w:rPr>
          <w:rFonts w:asciiTheme="majorBidi" w:hAnsiTheme="majorBidi" w:cstheme="majorBidi"/>
          <w:sz w:val="24"/>
          <w:szCs w:val="24"/>
        </w:rPr>
        <w:t xml:space="preserve"> jawab menurut Sudirman yaitu</w:t>
      </w:r>
      <w:r w:rsidR="00EB7738">
        <w:rPr>
          <w:rFonts w:asciiTheme="majorBidi" w:hAnsiTheme="majorBidi" w:cstheme="majorBidi"/>
          <w:sz w:val="24"/>
          <w:szCs w:val="24"/>
        </w:rPr>
        <w:t xml:space="preserve"> pelajaran yang disajikan </w:t>
      </w:r>
      <w:r>
        <w:rPr>
          <w:rFonts w:asciiTheme="majorBidi" w:hAnsiTheme="majorBidi" w:cstheme="majorBidi"/>
          <w:sz w:val="24"/>
          <w:szCs w:val="24"/>
        </w:rPr>
        <w:t xml:space="preserve">berupa pertanyaan yang harus dijawab. </w:t>
      </w:r>
      <w:proofErr w:type="gramStart"/>
      <w:r>
        <w:rPr>
          <w:rFonts w:asciiTheme="majorBidi" w:hAnsiTheme="majorBidi" w:cstheme="majorBidi"/>
          <w:sz w:val="24"/>
          <w:szCs w:val="24"/>
        </w:rPr>
        <w:t>Baik dari guru kepada siswa ataupun sebaliknya.</w:t>
      </w:r>
      <w:proofErr w:type="gramEnd"/>
      <w:r>
        <w:rPr>
          <w:rFonts w:asciiTheme="majorBidi" w:hAnsiTheme="majorBidi" w:cstheme="majorBidi"/>
          <w:sz w:val="24"/>
          <w:szCs w:val="24"/>
        </w:rPr>
        <w:t xml:space="preserve"> Dengan penggunaan metode ini guru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mendapat gambaran tentang sejauh mana siswa dapat memahami pelajaran yang telah disampaikan </w:t>
      </w:r>
      <w:sdt>
        <w:sdtPr>
          <w:rPr>
            <w:rFonts w:asciiTheme="majorBidi" w:hAnsiTheme="majorBidi" w:cstheme="majorBidi"/>
            <w:sz w:val="24"/>
            <w:szCs w:val="24"/>
          </w:rPr>
          <w:id w:val="1197741180"/>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Pro \l 1033 </w:instrText>
          </w:r>
          <w:r>
            <w:rPr>
              <w:rFonts w:asciiTheme="majorBidi" w:hAnsiTheme="majorBidi" w:cstheme="majorBidi"/>
              <w:sz w:val="24"/>
              <w:szCs w:val="24"/>
            </w:rPr>
            <w:fldChar w:fldCharType="separate"/>
          </w:r>
          <w:r w:rsidRPr="00B0482B">
            <w:rPr>
              <w:rFonts w:asciiTheme="majorBidi" w:hAnsiTheme="majorBidi" w:cstheme="majorBidi"/>
              <w:noProof/>
              <w:sz w:val="24"/>
              <w:szCs w:val="24"/>
            </w:rPr>
            <w:t>(IAIN)</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sdt>
        <w:sdtPr>
          <w:rPr>
            <w:rFonts w:asciiTheme="majorBidi" w:hAnsiTheme="majorBidi" w:cstheme="majorBidi"/>
            <w:sz w:val="24"/>
            <w:szCs w:val="24"/>
          </w:rPr>
          <w:id w:val="-172890309"/>
          <w:citation/>
        </w:sdtPr>
        <w:sdtEndPr/>
        <w:sdtContent>
          <w:r w:rsidR="0005283F">
            <w:rPr>
              <w:rFonts w:asciiTheme="majorBidi" w:hAnsiTheme="majorBidi" w:cstheme="majorBidi"/>
              <w:sz w:val="24"/>
              <w:szCs w:val="24"/>
            </w:rPr>
            <w:fldChar w:fldCharType="begin"/>
          </w:r>
          <w:r w:rsidR="005A3AFE">
            <w:rPr>
              <w:rFonts w:asciiTheme="majorBidi" w:hAnsiTheme="majorBidi" w:cstheme="majorBidi"/>
              <w:sz w:val="24"/>
              <w:szCs w:val="24"/>
            </w:rPr>
            <w:instrText xml:space="preserve">CITATION Sya \l 1033 </w:instrText>
          </w:r>
          <w:r w:rsidR="0005283F">
            <w:rPr>
              <w:rFonts w:asciiTheme="majorBidi" w:hAnsiTheme="majorBidi" w:cstheme="majorBidi"/>
              <w:sz w:val="24"/>
              <w:szCs w:val="24"/>
            </w:rPr>
            <w:fldChar w:fldCharType="separate"/>
          </w:r>
          <w:r w:rsidR="005A3AFE" w:rsidRPr="005A3AFE">
            <w:rPr>
              <w:rFonts w:asciiTheme="majorBidi" w:hAnsiTheme="majorBidi" w:cstheme="majorBidi"/>
              <w:noProof/>
              <w:sz w:val="24"/>
              <w:szCs w:val="24"/>
            </w:rPr>
            <w:t>(Djamarah &amp; Bahri)</w:t>
          </w:r>
          <w:r w:rsidR="0005283F">
            <w:rPr>
              <w:rFonts w:asciiTheme="majorBidi" w:hAnsiTheme="majorBidi" w:cstheme="majorBidi"/>
              <w:sz w:val="24"/>
              <w:szCs w:val="24"/>
            </w:rPr>
            <w:fldChar w:fldCharType="end"/>
          </w:r>
        </w:sdtContent>
      </w:sdt>
      <w:r w:rsidR="000022FB">
        <w:rPr>
          <w:rFonts w:asciiTheme="majorBidi" w:hAnsiTheme="majorBidi" w:cstheme="majorBidi"/>
          <w:sz w:val="24"/>
          <w:szCs w:val="24"/>
        </w:rPr>
        <w:t xml:space="preserve"> </w:t>
      </w:r>
      <w:proofErr w:type="gramStart"/>
      <w:r w:rsidR="000022FB">
        <w:rPr>
          <w:rFonts w:asciiTheme="majorBidi" w:hAnsiTheme="majorBidi" w:cstheme="majorBidi"/>
          <w:sz w:val="24"/>
          <w:szCs w:val="24"/>
        </w:rPr>
        <w:t>juga</w:t>
      </w:r>
      <w:proofErr w:type="gramEnd"/>
      <w:r w:rsidR="000022FB">
        <w:rPr>
          <w:rFonts w:asciiTheme="majorBidi" w:hAnsiTheme="majorBidi" w:cstheme="majorBidi"/>
          <w:sz w:val="24"/>
          <w:szCs w:val="24"/>
        </w:rPr>
        <w:t xml:space="preserve"> memaparkan tentang m</w:t>
      </w:r>
      <w:r w:rsidR="0005283F">
        <w:rPr>
          <w:rFonts w:asciiTheme="majorBidi" w:hAnsiTheme="majorBidi" w:cstheme="majorBidi"/>
          <w:sz w:val="24"/>
          <w:szCs w:val="24"/>
        </w:rPr>
        <w:t xml:space="preserve">aksud dari penggunaan metode tanya jawab yaitu </w:t>
      </w:r>
      <w:r w:rsidR="000022FB">
        <w:rPr>
          <w:rFonts w:asciiTheme="majorBidi" w:hAnsiTheme="majorBidi" w:cstheme="majorBidi"/>
          <w:sz w:val="24"/>
          <w:szCs w:val="24"/>
        </w:rPr>
        <w:t xml:space="preserve">dapat </w:t>
      </w:r>
      <w:r w:rsidR="0005283F">
        <w:rPr>
          <w:rFonts w:asciiTheme="majorBidi" w:hAnsiTheme="majorBidi" w:cstheme="majorBidi"/>
          <w:sz w:val="24"/>
          <w:szCs w:val="24"/>
        </w:rPr>
        <w:t xml:space="preserve">memotivasi peserta didik agar mereka selalu bertanya selama proses belajar mengajar mengenai sesuatu </w:t>
      </w:r>
      <w:r w:rsidR="000022FB">
        <w:rPr>
          <w:rFonts w:asciiTheme="majorBidi" w:hAnsiTheme="majorBidi" w:cstheme="majorBidi"/>
          <w:sz w:val="24"/>
          <w:szCs w:val="24"/>
        </w:rPr>
        <w:t xml:space="preserve">yang belum difahami. Dan juga bisa </w:t>
      </w:r>
      <w:r w:rsidR="0005283F">
        <w:rPr>
          <w:rFonts w:asciiTheme="majorBidi" w:hAnsiTheme="majorBidi" w:cstheme="majorBidi"/>
          <w:sz w:val="24"/>
          <w:szCs w:val="24"/>
        </w:rPr>
        <w:t xml:space="preserve">sebaliknya guru yang mengajukan pertanyaan lalu peserta didik yang </w:t>
      </w:r>
      <w:proofErr w:type="gramStart"/>
      <w:r w:rsidR="0005283F">
        <w:rPr>
          <w:rFonts w:asciiTheme="majorBidi" w:hAnsiTheme="majorBidi" w:cstheme="majorBidi"/>
          <w:sz w:val="24"/>
          <w:szCs w:val="24"/>
        </w:rPr>
        <w:t>akan</w:t>
      </w:r>
      <w:proofErr w:type="gramEnd"/>
      <w:r w:rsidR="0005283F">
        <w:rPr>
          <w:rFonts w:asciiTheme="majorBidi" w:hAnsiTheme="majorBidi" w:cstheme="majorBidi"/>
          <w:sz w:val="24"/>
          <w:szCs w:val="24"/>
        </w:rPr>
        <w:t xml:space="preserve"> menjawab. </w:t>
      </w:r>
      <w:r>
        <w:rPr>
          <w:rFonts w:asciiTheme="majorBidi" w:hAnsiTheme="majorBidi" w:cstheme="majorBidi"/>
          <w:sz w:val="24"/>
          <w:szCs w:val="24"/>
        </w:rPr>
        <w:t xml:space="preserve">Dari pengertian diatas menunjukkan bahwa penggunaan metode </w:t>
      </w:r>
      <w:proofErr w:type="gramStart"/>
      <w:r>
        <w:rPr>
          <w:rFonts w:asciiTheme="majorBidi" w:hAnsiTheme="majorBidi" w:cstheme="majorBidi"/>
          <w:sz w:val="24"/>
          <w:szCs w:val="24"/>
        </w:rPr>
        <w:t>tanya</w:t>
      </w:r>
      <w:proofErr w:type="gramEnd"/>
      <w:r>
        <w:rPr>
          <w:rFonts w:asciiTheme="majorBidi" w:hAnsiTheme="majorBidi" w:cstheme="majorBidi"/>
          <w:sz w:val="24"/>
          <w:szCs w:val="24"/>
        </w:rPr>
        <w:t xml:space="preserve"> jawab </w:t>
      </w:r>
      <w:r w:rsidR="000022FB">
        <w:rPr>
          <w:rFonts w:asciiTheme="majorBidi" w:hAnsiTheme="majorBidi" w:cstheme="majorBidi"/>
          <w:sz w:val="24"/>
          <w:szCs w:val="24"/>
        </w:rPr>
        <w:t xml:space="preserve">ini </w:t>
      </w:r>
      <w:r>
        <w:rPr>
          <w:rFonts w:asciiTheme="majorBidi" w:hAnsiTheme="majorBidi" w:cstheme="majorBidi"/>
          <w:sz w:val="24"/>
          <w:szCs w:val="24"/>
        </w:rPr>
        <w:t xml:space="preserve">penting untuk diterapkan agar </w:t>
      </w:r>
      <w:r w:rsidR="000022FB">
        <w:rPr>
          <w:rFonts w:asciiTheme="majorBidi" w:hAnsiTheme="majorBidi" w:cstheme="majorBidi"/>
          <w:sz w:val="24"/>
          <w:szCs w:val="24"/>
        </w:rPr>
        <w:t xml:space="preserve">siswa lebih aktif dalam mengikuti kegiatan pembelajaran dan </w:t>
      </w:r>
      <w:r>
        <w:rPr>
          <w:rFonts w:asciiTheme="majorBidi" w:hAnsiTheme="majorBidi" w:cstheme="majorBidi"/>
          <w:sz w:val="24"/>
          <w:szCs w:val="24"/>
        </w:rPr>
        <w:t>guru</w:t>
      </w:r>
      <w:r w:rsidR="000022FB">
        <w:rPr>
          <w:rFonts w:asciiTheme="majorBidi" w:hAnsiTheme="majorBidi" w:cstheme="majorBidi"/>
          <w:sz w:val="24"/>
          <w:szCs w:val="24"/>
        </w:rPr>
        <w:t xml:space="preserve"> juga</w:t>
      </w:r>
      <w:r>
        <w:rPr>
          <w:rFonts w:asciiTheme="majorBidi" w:hAnsiTheme="majorBidi" w:cstheme="majorBidi"/>
          <w:sz w:val="24"/>
          <w:szCs w:val="24"/>
        </w:rPr>
        <w:t xml:space="preserve"> bisa mengetahui seberapa paham siswa dengan materi yang telah diajarkan.</w:t>
      </w:r>
    </w:p>
    <w:p w:rsidR="009C7D00" w:rsidRPr="0068656A" w:rsidRDefault="009C7D00" w:rsidP="0068656A">
      <w:pPr>
        <w:pStyle w:val="Heading2"/>
        <w:rPr>
          <w:rFonts w:asciiTheme="majorBidi" w:hAnsiTheme="majorBidi"/>
          <w:szCs w:val="24"/>
        </w:rPr>
      </w:pPr>
      <w:r w:rsidRPr="006C0A04">
        <w:t>Rumusan Masalah</w:t>
      </w:r>
    </w:p>
    <w:p w:rsidR="005B290D" w:rsidRDefault="005B290D" w:rsidP="00781257">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Bagaimana peningkatan hasil belajar melalui metode demonstrasi materi rangkaian listrik sederhana di SD Muhammadiyah 2 Sidoarjo?</w:t>
      </w:r>
    </w:p>
    <w:p w:rsidR="005B290D" w:rsidRDefault="005B290D" w:rsidP="00781257">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Bagaimana peningkatan hasil belajar melalui metode </w:t>
      </w:r>
      <w:proofErr w:type="gramStart"/>
      <w:r>
        <w:rPr>
          <w:rFonts w:asciiTheme="majorBidi" w:hAnsiTheme="majorBidi" w:cstheme="majorBidi"/>
          <w:sz w:val="24"/>
          <w:szCs w:val="24"/>
        </w:rPr>
        <w:t>tanya</w:t>
      </w:r>
      <w:proofErr w:type="gramEnd"/>
      <w:r>
        <w:rPr>
          <w:rFonts w:asciiTheme="majorBidi" w:hAnsiTheme="majorBidi" w:cstheme="majorBidi"/>
          <w:sz w:val="24"/>
          <w:szCs w:val="24"/>
        </w:rPr>
        <w:t xml:space="preserve"> jawab materi rangkaian listrik sederhana di SD Muhammadiyah 2 Sidoarjo?</w:t>
      </w:r>
    </w:p>
    <w:p w:rsidR="005B290D" w:rsidRPr="00BD3D4C" w:rsidRDefault="005B290D" w:rsidP="00781257">
      <w:pPr>
        <w:pStyle w:val="ListParagraph"/>
        <w:numPr>
          <w:ilvl w:val="0"/>
          <w:numId w:val="3"/>
        </w:numPr>
        <w:spacing w:line="360" w:lineRule="auto"/>
        <w:jc w:val="both"/>
        <w:rPr>
          <w:rFonts w:asciiTheme="majorBidi" w:hAnsiTheme="majorBidi" w:cstheme="majorBidi"/>
          <w:sz w:val="24"/>
          <w:szCs w:val="24"/>
        </w:rPr>
      </w:pPr>
      <w:proofErr w:type="gramStart"/>
      <w:r w:rsidRPr="008D7A07">
        <w:rPr>
          <w:rFonts w:asciiTheme="majorBidi" w:hAnsiTheme="majorBidi" w:cstheme="majorBidi"/>
          <w:sz w:val="24"/>
          <w:szCs w:val="24"/>
        </w:rPr>
        <w:t>Apa</w:t>
      </w:r>
      <w:proofErr w:type="gramEnd"/>
      <w:r w:rsidRPr="008D7A07">
        <w:rPr>
          <w:rFonts w:asciiTheme="majorBidi" w:hAnsiTheme="majorBidi" w:cstheme="majorBidi"/>
          <w:sz w:val="24"/>
          <w:szCs w:val="24"/>
        </w:rPr>
        <w:t xml:space="preserve"> kendala yang dihadapi</w:t>
      </w:r>
      <w:r>
        <w:rPr>
          <w:rFonts w:asciiTheme="majorBidi" w:hAnsiTheme="majorBidi" w:cstheme="majorBidi"/>
          <w:sz w:val="24"/>
          <w:szCs w:val="24"/>
        </w:rPr>
        <w:t xml:space="preserve"> dalam peningkatan hasil belajar melalui metode demonstrasi dan tanya jawab materi rangkaian listrik sederhana di SD Muhammadiyah 2 Sidoarjo?</w:t>
      </w:r>
    </w:p>
    <w:p w:rsidR="009C7D00" w:rsidRPr="00B67E2B" w:rsidRDefault="009C7D00" w:rsidP="00632525">
      <w:pPr>
        <w:pStyle w:val="Heading2"/>
        <w:spacing w:line="360" w:lineRule="auto"/>
        <w:jc w:val="both"/>
      </w:pPr>
      <w:r w:rsidRPr="00B67E2B">
        <w:t>Tujuan Penulisan</w:t>
      </w:r>
    </w:p>
    <w:p w:rsidR="003C7B8C" w:rsidRDefault="00114E60" w:rsidP="00632525">
      <w:pPr>
        <w:pStyle w:val="ListParagraph"/>
        <w:numPr>
          <w:ilvl w:val="0"/>
          <w:numId w:val="41"/>
        </w:numPr>
        <w:spacing w:line="360" w:lineRule="auto"/>
        <w:jc w:val="both"/>
        <w:rPr>
          <w:rFonts w:asciiTheme="majorBidi" w:hAnsiTheme="majorBidi" w:cstheme="majorBidi"/>
          <w:sz w:val="24"/>
          <w:szCs w:val="24"/>
        </w:rPr>
      </w:pPr>
      <w:r w:rsidRPr="003C7B8C">
        <w:rPr>
          <w:rFonts w:asciiTheme="majorBidi" w:hAnsiTheme="majorBidi" w:cstheme="majorBidi"/>
          <w:sz w:val="24"/>
          <w:szCs w:val="24"/>
        </w:rPr>
        <w:t>Untuk menganalisis peningkatan hasil belajar me</w:t>
      </w:r>
      <w:r w:rsidR="003C7B8C" w:rsidRPr="003C7B8C">
        <w:rPr>
          <w:rFonts w:asciiTheme="majorBidi" w:hAnsiTheme="majorBidi" w:cstheme="majorBidi"/>
          <w:sz w:val="24"/>
          <w:szCs w:val="24"/>
        </w:rPr>
        <w:t xml:space="preserve">lalui metode demonstrasi materi </w:t>
      </w:r>
      <w:r w:rsidRPr="003C7B8C">
        <w:rPr>
          <w:rFonts w:asciiTheme="majorBidi" w:hAnsiTheme="majorBidi" w:cstheme="majorBidi"/>
          <w:sz w:val="24"/>
          <w:szCs w:val="24"/>
        </w:rPr>
        <w:t>rangkaian listrik sederhana di SD Muhammadiyah 2 Sidoarjo</w:t>
      </w:r>
      <w:r w:rsidR="00632525">
        <w:rPr>
          <w:rFonts w:asciiTheme="majorBidi" w:hAnsiTheme="majorBidi" w:cstheme="majorBidi"/>
          <w:sz w:val="24"/>
          <w:szCs w:val="24"/>
        </w:rPr>
        <w:t>.</w:t>
      </w:r>
    </w:p>
    <w:p w:rsidR="003C7B8C" w:rsidRDefault="005B290D" w:rsidP="00632525">
      <w:pPr>
        <w:pStyle w:val="ListParagraph"/>
        <w:numPr>
          <w:ilvl w:val="0"/>
          <w:numId w:val="41"/>
        </w:numPr>
        <w:spacing w:line="360" w:lineRule="auto"/>
        <w:jc w:val="both"/>
        <w:rPr>
          <w:rFonts w:asciiTheme="majorBidi" w:hAnsiTheme="majorBidi" w:cstheme="majorBidi"/>
          <w:sz w:val="24"/>
          <w:szCs w:val="24"/>
        </w:rPr>
      </w:pPr>
      <w:r w:rsidRPr="003C7B8C">
        <w:rPr>
          <w:rFonts w:asciiTheme="majorBidi" w:hAnsiTheme="majorBidi" w:cstheme="majorBidi"/>
          <w:sz w:val="24"/>
          <w:szCs w:val="24"/>
        </w:rPr>
        <w:t xml:space="preserve">Untuk menganalisis peningkatan hasil belajar melalui metode </w:t>
      </w:r>
      <w:proofErr w:type="gramStart"/>
      <w:r w:rsidR="00BD3D4C" w:rsidRPr="003C7B8C">
        <w:rPr>
          <w:rFonts w:asciiTheme="majorBidi" w:hAnsiTheme="majorBidi" w:cstheme="majorBidi"/>
          <w:sz w:val="24"/>
          <w:szCs w:val="24"/>
        </w:rPr>
        <w:t>t</w:t>
      </w:r>
      <w:r w:rsidRPr="003C7B8C">
        <w:rPr>
          <w:rFonts w:asciiTheme="majorBidi" w:hAnsiTheme="majorBidi" w:cstheme="majorBidi"/>
          <w:sz w:val="24"/>
          <w:szCs w:val="24"/>
        </w:rPr>
        <w:t>anya</w:t>
      </w:r>
      <w:proofErr w:type="gramEnd"/>
      <w:r w:rsidRPr="003C7B8C">
        <w:rPr>
          <w:rFonts w:asciiTheme="majorBidi" w:hAnsiTheme="majorBidi" w:cstheme="majorBidi"/>
          <w:sz w:val="24"/>
          <w:szCs w:val="24"/>
        </w:rPr>
        <w:t xml:space="preserve"> jawab materi rangkaian listrik </w:t>
      </w:r>
      <w:r w:rsidR="00BD3D4C" w:rsidRPr="003C7B8C">
        <w:rPr>
          <w:rFonts w:asciiTheme="majorBidi" w:hAnsiTheme="majorBidi" w:cstheme="majorBidi"/>
          <w:sz w:val="24"/>
          <w:szCs w:val="24"/>
        </w:rPr>
        <w:t>sederhana di SD Muhammadiyah 2 S</w:t>
      </w:r>
      <w:r w:rsidRPr="003C7B8C">
        <w:rPr>
          <w:rFonts w:asciiTheme="majorBidi" w:hAnsiTheme="majorBidi" w:cstheme="majorBidi"/>
          <w:sz w:val="24"/>
          <w:szCs w:val="24"/>
        </w:rPr>
        <w:t>idoarjo</w:t>
      </w:r>
      <w:r w:rsidR="00632525">
        <w:rPr>
          <w:rFonts w:asciiTheme="majorBidi" w:hAnsiTheme="majorBidi" w:cstheme="majorBidi"/>
          <w:sz w:val="24"/>
          <w:szCs w:val="24"/>
        </w:rPr>
        <w:t>.</w:t>
      </w:r>
    </w:p>
    <w:p w:rsidR="005B290D" w:rsidRPr="003C7B8C" w:rsidRDefault="005B290D" w:rsidP="00632525">
      <w:pPr>
        <w:pStyle w:val="ListParagraph"/>
        <w:numPr>
          <w:ilvl w:val="0"/>
          <w:numId w:val="41"/>
        </w:numPr>
        <w:spacing w:line="360" w:lineRule="auto"/>
        <w:jc w:val="both"/>
        <w:rPr>
          <w:rFonts w:asciiTheme="majorBidi" w:hAnsiTheme="majorBidi" w:cstheme="majorBidi"/>
          <w:sz w:val="24"/>
          <w:szCs w:val="24"/>
        </w:rPr>
      </w:pPr>
      <w:r w:rsidRPr="003C7B8C">
        <w:rPr>
          <w:rFonts w:asciiTheme="majorBidi" w:hAnsiTheme="majorBidi" w:cstheme="majorBidi"/>
          <w:sz w:val="24"/>
          <w:szCs w:val="24"/>
        </w:rPr>
        <w:t xml:space="preserve">Untuk menganalisis kendala yang dihadapi dalam peningkatan hasil belajar melalui metode demonstrasi dan </w:t>
      </w:r>
      <w:proofErr w:type="gramStart"/>
      <w:r w:rsidR="00BD3D4C" w:rsidRPr="003C7B8C">
        <w:rPr>
          <w:rFonts w:asciiTheme="majorBidi" w:hAnsiTheme="majorBidi" w:cstheme="majorBidi"/>
          <w:sz w:val="24"/>
          <w:szCs w:val="24"/>
        </w:rPr>
        <w:t>t</w:t>
      </w:r>
      <w:r w:rsidRPr="003C7B8C">
        <w:rPr>
          <w:rFonts w:asciiTheme="majorBidi" w:hAnsiTheme="majorBidi" w:cstheme="majorBidi"/>
          <w:sz w:val="24"/>
          <w:szCs w:val="24"/>
        </w:rPr>
        <w:t>anya</w:t>
      </w:r>
      <w:proofErr w:type="gramEnd"/>
      <w:r w:rsidRPr="003C7B8C">
        <w:rPr>
          <w:rFonts w:asciiTheme="majorBidi" w:hAnsiTheme="majorBidi" w:cstheme="majorBidi"/>
          <w:sz w:val="24"/>
          <w:szCs w:val="24"/>
        </w:rPr>
        <w:t xml:space="preserve"> jawab materi rangkaian listrik </w:t>
      </w:r>
      <w:r w:rsidR="00BD3D4C" w:rsidRPr="003C7B8C">
        <w:rPr>
          <w:rFonts w:asciiTheme="majorBidi" w:hAnsiTheme="majorBidi" w:cstheme="majorBidi"/>
          <w:sz w:val="24"/>
          <w:szCs w:val="24"/>
        </w:rPr>
        <w:t>sederhana di SD Muhammadiyah 2 S</w:t>
      </w:r>
      <w:r w:rsidRPr="003C7B8C">
        <w:rPr>
          <w:rFonts w:asciiTheme="majorBidi" w:hAnsiTheme="majorBidi" w:cstheme="majorBidi"/>
          <w:sz w:val="24"/>
          <w:szCs w:val="24"/>
        </w:rPr>
        <w:t>idoarjo</w:t>
      </w:r>
      <w:r w:rsidR="00632525">
        <w:rPr>
          <w:rFonts w:asciiTheme="majorBidi" w:hAnsiTheme="majorBidi" w:cstheme="majorBidi"/>
          <w:sz w:val="24"/>
          <w:szCs w:val="24"/>
        </w:rPr>
        <w:t>.</w:t>
      </w:r>
    </w:p>
    <w:p w:rsidR="009C5C4A" w:rsidRDefault="009C5C4A">
      <w:pPr>
        <w:rPr>
          <w:rFonts w:ascii="Times New Roman" w:eastAsiaTheme="majorEastAsia" w:hAnsi="Times New Roman" w:cstheme="majorBidi"/>
          <w:b/>
          <w:bCs/>
          <w:sz w:val="24"/>
          <w:szCs w:val="28"/>
        </w:rPr>
      </w:pPr>
      <w:r>
        <w:br w:type="page"/>
      </w:r>
    </w:p>
    <w:p w:rsidR="005B290D" w:rsidRPr="009C7D00" w:rsidRDefault="00676DF8" w:rsidP="00D21CBC">
      <w:pPr>
        <w:pStyle w:val="Heading1"/>
        <w:spacing w:line="240" w:lineRule="auto"/>
      </w:pPr>
      <w:r>
        <w:lastRenderedPageBreak/>
        <w:t>P</w:t>
      </w:r>
      <w:r w:rsidR="00D21CBC">
        <w:t>EMBAHASAN</w:t>
      </w:r>
    </w:p>
    <w:p w:rsidR="001A617D" w:rsidRPr="00B67E2B" w:rsidRDefault="00114E60" w:rsidP="00114E60">
      <w:pPr>
        <w:pStyle w:val="Heading2"/>
        <w:numPr>
          <w:ilvl w:val="0"/>
          <w:numId w:val="26"/>
        </w:numPr>
        <w:spacing w:line="360" w:lineRule="auto"/>
      </w:pPr>
      <w:bookmarkStart w:id="0" w:name="_GoBack"/>
      <w:bookmarkEnd w:id="0"/>
      <w:r w:rsidRPr="00B67E2B">
        <w:t>Metode D</w:t>
      </w:r>
      <w:r w:rsidR="001A617D" w:rsidRPr="00B67E2B">
        <w:t xml:space="preserve">emonstrasi </w:t>
      </w:r>
    </w:p>
    <w:p w:rsidR="00B76584" w:rsidRPr="004E0B25" w:rsidRDefault="00B76584" w:rsidP="00114E60">
      <w:pPr>
        <w:spacing w:line="360" w:lineRule="auto"/>
        <w:ind w:left="720" w:firstLine="720"/>
        <w:jc w:val="both"/>
        <w:rPr>
          <w:rFonts w:asciiTheme="majorBidi" w:hAnsiTheme="majorBidi" w:cstheme="majorBidi"/>
          <w:sz w:val="24"/>
          <w:szCs w:val="24"/>
        </w:rPr>
      </w:pPr>
      <w:proofErr w:type="gramStart"/>
      <w:r w:rsidRPr="004E0B25">
        <w:rPr>
          <w:rFonts w:asciiTheme="majorBidi" w:hAnsiTheme="majorBidi" w:cstheme="majorBidi"/>
          <w:sz w:val="24"/>
          <w:szCs w:val="24"/>
        </w:rPr>
        <w:t>Istilah metode berasal dari bahasa Yu</w:t>
      </w:r>
      <w:r w:rsidR="004E0B25" w:rsidRPr="004E0B25">
        <w:rPr>
          <w:rFonts w:asciiTheme="majorBidi" w:hAnsiTheme="majorBidi" w:cstheme="majorBidi"/>
          <w:sz w:val="24"/>
          <w:szCs w:val="24"/>
        </w:rPr>
        <w:t>nani “metha” dan “hodos”.</w:t>
      </w:r>
      <w:proofErr w:type="gramEnd"/>
      <w:r w:rsidR="004E0B25" w:rsidRPr="004E0B25">
        <w:rPr>
          <w:rFonts w:asciiTheme="majorBidi" w:hAnsiTheme="majorBidi" w:cstheme="majorBidi"/>
          <w:sz w:val="24"/>
          <w:szCs w:val="24"/>
        </w:rPr>
        <w:t xml:space="preserve"> Metha </w:t>
      </w:r>
      <w:r w:rsidRPr="004E0B25">
        <w:rPr>
          <w:rFonts w:asciiTheme="majorBidi" w:hAnsiTheme="majorBidi" w:cstheme="majorBidi"/>
          <w:sz w:val="24"/>
          <w:szCs w:val="24"/>
        </w:rPr>
        <w:t xml:space="preserve">berarti melalui dan hodos yang berarti jalan atau </w:t>
      </w:r>
      <w:proofErr w:type="gramStart"/>
      <w:r w:rsidRPr="004E0B25">
        <w:rPr>
          <w:rFonts w:asciiTheme="majorBidi" w:hAnsiTheme="majorBidi" w:cstheme="majorBidi"/>
          <w:sz w:val="24"/>
          <w:szCs w:val="24"/>
        </w:rPr>
        <w:t>cara</w:t>
      </w:r>
      <w:proofErr w:type="gramEnd"/>
      <w:r w:rsidRPr="004E0B25">
        <w:rPr>
          <w:rFonts w:asciiTheme="majorBidi" w:hAnsiTheme="majorBidi" w:cstheme="majorBidi"/>
          <w:sz w:val="24"/>
          <w:szCs w:val="24"/>
        </w:rPr>
        <w:t>, jadi metode yakni</w:t>
      </w:r>
      <w:r w:rsidR="00122F7E" w:rsidRPr="004E0B25">
        <w:rPr>
          <w:rFonts w:asciiTheme="majorBidi" w:hAnsiTheme="majorBidi" w:cstheme="majorBidi"/>
          <w:sz w:val="24"/>
          <w:szCs w:val="24"/>
        </w:rPr>
        <w:t xml:space="preserve"> suatu jalan atau cara yang dilalui untuk mencapai tujuan </w:t>
      </w:r>
      <w:sdt>
        <w:sdtPr>
          <w:id w:val="529926508"/>
          <w:citation/>
        </w:sdtPr>
        <w:sdtEndPr/>
        <w:sdtContent>
          <w:r w:rsidR="00122F7E" w:rsidRPr="004E0B25">
            <w:rPr>
              <w:rFonts w:asciiTheme="majorBidi" w:hAnsiTheme="majorBidi" w:cstheme="majorBidi"/>
              <w:sz w:val="24"/>
              <w:szCs w:val="24"/>
            </w:rPr>
            <w:fldChar w:fldCharType="begin"/>
          </w:r>
          <w:r w:rsidR="00122F7E" w:rsidRPr="004E0B25">
            <w:rPr>
              <w:rFonts w:asciiTheme="majorBidi" w:hAnsiTheme="majorBidi" w:cstheme="majorBidi"/>
              <w:sz w:val="24"/>
              <w:szCs w:val="24"/>
            </w:rPr>
            <w:instrText xml:space="preserve"> CITATION Arm02 \l 1033 </w:instrText>
          </w:r>
          <w:r w:rsidR="00122F7E" w:rsidRPr="004E0B25">
            <w:rPr>
              <w:rFonts w:asciiTheme="majorBidi" w:hAnsiTheme="majorBidi" w:cstheme="majorBidi"/>
              <w:sz w:val="24"/>
              <w:szCs w:val="24"/>
            </w:rPr>
            <w:fldChar w:fldCharType="separate"/>
          </w:r>
          <w:r w:rsidR="00122F7E" w:rsidRPr="004E0B25">
            <w:rPr>
              <w:rFonts w:asciiTheme="majorBidi" w:hAnsiTheme="majorBidi" w:cstheme="majorBidi"/>
              <w:noProof/>
              <w:sz w:val="24"/>
              <w:szCs w:val="24"/>
            </w:rPr>
            <w:t>(Arif, 2002)</w:t>
          </w:r>
          <w:r w:rsidR="00122F7E" w:rsidRPr="004E0B25">
            <w:rPr>
              <w:rFonts w:asciiTheme="majorBidi" w:hAnsiTheme="majorBidi" w:cstheme="majorBidi"/>
              <w:sz w:val="24"/>
              <w:szCs w:val="24"/>
            </w:rPr>
            <w:fldChar w:fldCharType="end"/>
          </w:r>
        </w:sdtContent>
      </w:sdt>
      <w:r w:rsidR="00122F7E" w:rsidRPr="004E0B25">
        <w:rPr>
          <w:rFonts w:asciiTheme="majorBidi" w:hAnsiTheme="majorBidi" w:cstheme="majorBidi"/>
          <w:sz w:val="24"/>
          <w:szCs w:val="24"/>
        </w:rPr>
        <w:t>.</w:t>
      </w:r>
    </w:p>
    <w:p w:rsidR="001A617D" w:rsidRDefault="0088156A" w:rsidP="00114E60">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Metode demonstrasi adalah cara penyajian bahan pelajaran dengan </w:t>
      </w:r>
      <w:proofErr w:type="gramStart"/>
      <w:r>
        <w:rPr>
          <w:rFonts w:asciiTheme="majorBidi" w:hAnsiTheme="majorBidi" w:cstheme="majorBidi"/>
          <w:sz w:val="24"/>
          <w:szCs w:val="24"/>
        </w:rPr>
        <w:t>memperagakan  kepada</w:t>
      </w:r>
      <w:proofErr w:type="gramEnd"/>
      <w:r>
        <w:rPr>
          <w:rFonts w:asciiTheme="majorBidi" w:hAnsiTheme="majorBidi" w:cstheme="majorBidi"/>
          <w:sz w:val="24"/>
          <w:szCs w:val="24"/>
        </w:rPr>
        <w:t xml:space="preserve"> siswa dari suatu proses, situasi atau benda tertentu yang sedang dipelajari baik </w:t>
      </w:r>
      <w:r w:rsidR="00027776">
        <w:rPr>
          <w:rFonts w:asciiTheme="majorBidi" w:hAnsiTheme="majorBidi" w:cstheme="majorBidi"/>
          <w:sz w:val="24"/>
          <w:szCs w:val="24"/>
        </w:rPr>
        <w:t xml:space="preserve">sebenarnya atau hanya tiruan yang disertai dengan penjelasan </w:t>
      </w:r>
      <w:sdt>
        <w:sdtPr>
          <w:rPr>
            <w:rFonts w:asciiTheme="majorBidi" w:hAnsiTheme="majorBidi" w:cstheme="majorBidi"/>
            <w:sz w:val="24"/>
            <w:szCs w:val="24"/>
          </w:rPr>
          <w:id w:val="419693532"/>
          <w:citation/>
        </w:sdtPr>
        <w:sdtEndPr/>
        <w:sdtContent>
          <w:r w:rsidR="00027776">
            <w:rPr>
              <w:rFonts w:asciiTheme="majorBidi" w:hAnsiTheme="majorBidi" w:cstheme="majorBidi"/>
              <w:sz w:val="24"/>
              <w:szCs w:val="24"/>
            </w:rPr>
            <w:fldChar w:fldCharType="begin"/>
          </w:r>
          <w:r w:rsidR="00027776">
            <w:rPr>
              <w:rFonts w:asciiTheme="majorBidi" w:hAnsiTheme="majorBidi" w:cstheme="majorBidi"/>
              <w:sz w:val="24"/>
              <w:szCs w:val="24"/>
            </w:rPr>
            <w:instrText xml:space="preserve">CITATION Sya00 \l 1033 </w:instrText>
          </w:r>
          <w:r w:rsidR="00027776">
            <w:rPr>
              <w:rFonts w:asciiTheme="majorBidi" w:hAnsiTheme="majorBidi" w:cstheme="majorBidi"/>
              <w:sz w:val="24"/>
              <w:szCs w:val="24"/>
            </w:rPr>
            <w:fldChar w:fldCharType="separate"/>
          </w:r>
          <w:r w:rsidR="00027776" w:rsidRPr="00027776">
            <w:rPr>
              <w:rFonts w:asciiTheme="majorBidi" w:hAnsiTheme="majorBidi" w:cstheme="majorBidi"/>
              <w:noProof/>
              <w:sz w:val="24"/>
              <w:szCs w:val="24"/>
            </w:rPr>
            <w:t>(Bahri &amp; Djamarah, 2000)</w:t>
          </w:r>
          <w:r w:rsidR="00027776">
            <w:rPr>
              <w:rFonts w:asciiTheme="majorBidi" w:hAnsiTheme="majorBidi" w:cstheme="majorBidi"/>
              <w:sz w:val="24"/>
              <w:szCs w:val="24"/>
            </w:rPr>
            <w:fldChar w:fldCharType="end"/>
          </w:r>
        </w:sdtContent>
      </w:sdt>
      <w:r w:rsidR="00027776">
        <w:rPr>
          <w:rFonts w:asciiTheme="majorBidi" w:hAnsiTheme="majorBidi" w:cstheme="majorBidi"/>
          <w:sz w:val="24"/>
          <w:szCs w:val="24"/>
        </w:rPr>
        <w:t xml:space="preserve">. Sejalan dengan itu, dalam </w:t>
      </w:r>
      <w:sdt>
        <w:sdtPr>
          <w:rPr>
            <w:rFonts w:asciiTheme="majorBidi" w:hAnsiTheme="majorBidi" w:cstheme="majorBidi"/>
            <w:sz w:val="24"/>
            <w:szCs w:val="24"/>
          </w:rPr>
          <w:id w:val="159427344"/>
          <w:citation/>
        </w:sdtPr>
        <w:sdtEndPr/>
        <w:sdtContent>
          <w:r w:rsidR="00150253">
            <w:rPr>
              <w:rFonts w:asciiTheme="majorBidi" w:hAnsiTheme="majorBidi" w:cstheme="majorBidi"/>
              <w:sz w:val="24"/>
              <w:szCs w:val="24"/>
            </w:rPr>
            <w:fldChar w:fldCharType="begin"/>
          </w:r>
          <w:r w:rsidR="00150253">
            <w:rPr>
              <w:rFonts w:asciiTheme="majorBidi" w:hAnsiTheme="majorBidi" w:cstheme="majorBidi"/>
              <w:sz w:val="24"/>
              <w:szCs w:val="24"/>
            </w:rPr>
            <w:instrText xml:space="preserve"> CITATION Pop10 \l 1033 </w:instrText>
          </w:r>
          <w:r w:rsidR="00150253">
            <w:rPr>
              <w:rFonts w:asciiTheme="majorBidi" w:hAnsiTheme="majorBidi" w:cstheme="majorBidi"/>
              <w:sz w:val="24"/>
              <w:szCs w:val="24"/>
            </w:rPr>
            <w:fldChar w:fldCharType="separate"/>
          </w:r>
          <w:r w:rsidR="00150253" w:rsidRPr="00150253">
            <w:rPr>
              <w:rFonts w:asciiTheme="majorBidi" w:hAnsiTheme="majorBidi" w:cstheme="majorBidi"/>
              <w:noProof/>
              <w:sz w:val="24"/>
              <w:szCs w:val="24"/>
            </w:rPr>
            <w:t>(K.Devi, 2010)</w:t>
          </w:r>
          <w:r w:rsidR="00150253">
            <w:rPr>
              <w:rFonts w:asciiTheme="majorBidi" w:hAnsiTheme="majorBidi" w:cstheme="majorBidi"/>
              <w:sz w:val="24"/>
              <w:szCs w:val="24"/>
            </w:rPr>
            <w:fldChar w:fldCharType="end"/>
          </w:r>
        </w:sdtContent>
      </w:sdt>
      <w:r w:rsidR="00150253">
        <w:rPr>
          <w:rFonts w:asciiTheme="majorBidi" w:hAnsiTheme="majorBidi" w:cstheme="majorBidi"/>
          <w:sz w:val="24"/>
          <w:szCs w:val="24"/>
        </w:rPr>
        <w:t xml:space="preserve"> </w:t>
      </w:r>
      <w:r w:rsidR="00027776">
        <w:rPr>
          <w:rFonts w:asciiTheme="majorBidi" w:hAnsiTheme="majorBidi" w:cstheme="majorBidi"/>
          <w:sz w:val="24"/>
          <w:szCs w:val="24"/>
        </w:rPr>
        <w:t>m</w:t>
      </w:r>
      <w:r w:rsidR="001A617D" w:rsidRPr="00676DF8">
        <w:rPr>
          <w:rFonts w:asciiTheme="majorBidi" w:hAnsiTheme="majorBidi" w:cstheme="majorBidi"/>
          <w:sz w:val="24"/>
          <w:szCs w:val="24"/>
        </w:rPr>
        <w:t xml:space="preserve">etode demonstrasi yaitu suatu metode pengajaran yang digunakan untuk membelajarkan siswa dengan </w:t>
      </w:r>
      <w:proofErr w:type="gramStart"/>
      <w:r w:rsidR="001A617D" w:rsidRPr="00676DF8">
        <w:rPr>
          <w:rFonts w:asciiTheme="majorBidi" w:hAnsiTheme="majorBidi" w:cstheme="majorBidi"/>
          <w:sz w:val="24"/>
          <w:szCs w:val="24"/>
        </w:rPr>
        <w:t>cara</w:t>
      </w:r>
      <w:proofErr w:type="gramEnd"/>
      <w:r w:rsidR="001A617D" w:rsidRPr="00676DF8">
        <w:rPr>
          <w:rFonts w:asciiTheme="majorBidi" w:hAnsiTheme="majorBidi" w:cstheme="majorBidi"/>
          <w:sz w:val="24"/>
          <w:szCs w:val="24"/>
        </w:rPr>
        <w:t xml:space="preserve"> pemberian cerita dan memperagakan langk</w:t>
      </w:r>
      <w:r w:rsidR="001C24E5" w:rsidRPr="00676DF8">
        <w:rPr>
          <w:rFonts w:asciiTheme="majorBidi" w:hAnsiTheme="majorBidi" w:cstheme="majorBidi"/>
          <w:sz w:val="24"/>
          <w:szCs w:val="24"/>
        </w:rPr>
        <w:t xml:space="preserve">ah-langkah </w:t>
      </w:r>
      <w:r w:rsidR="00A375B0">
        <w:rPr>
          <w:rFonts w:asciiTheme="majorBidi" w:hAnsiTheme="majorBidi" w:cstheme="majorBidi"/>
          <w:sz w:val="24"/>
          <w:szCs w:val="24"/>
        </w:rPr>
        <w:t xml:space="preserve">dari </w:t>
      </w:r>
      <w:r w:rsidR="001C24E5" w:rsidRPr="00676DF8">
        <w:rPr>
          <w:rFonts w:asciiTheme="majorBidi" w:hAnsiTheme="majorBidi" w:cstheme="majorBidi"/>
          <w:sz w:val="24"/>
          <w:szCs w:val="24"/>
        </w:rPr>
        <w:t>pengerjaan sesuatu. Jadi, metode demonstrasi ini merupakan</w:t>
      </w:r>
      <w:r w:rsidR="001A617D" w:rsidRPr="00676DF8">
        <w:rPr>
          <w:rFonts w:asciiTheme="majorBidi" w:hAnsiTheme="majorBidi" w:cstheme="majorBidi"/>
          <w:sz w:val="24"/>
          <w:szCs w:val="24"/>
        </w:rPr>
        <w:t xml:space="preserve"> praktek yang diperagakan oleh guru kepada siswa</w:t>
      </w:r>
      <w:r w:rsidR="001C24E5" w:rsidRPr="00676DF8">
        <w:rPr>
          <w:rFonts w:asciiTheme="majorBidi" w:hAnsiTheme="majorBidi" w:cstheme="majorBidi"/>
          <w:sz w:val="24"/>
          <w:szCs w:val="24"/>
        </w:rPr>
        <w:t>nya</w:t>
      </w:r>
      <w:r w:rsidR="00122F7E">
        <w:rPr>
          <w:rFonts w:asciiTheme="majorBidi" w:hAnsiTheme="majorBidi" w:cstheme="majorBidi"/>
          <w:sz w:val="24"/>
          <w:szCs w:val="24"/>
        </w:rPr>
        <w:t xml:space="preserve"> yang dapat membantu siswa untuk melihat secara langsung bagaimana proses terjadinya sesuatu</w:t>
      </w:r>
      <w:r w:rsidR="001A617D" w:rsidRPr="00676DF8">
        <w:rPr>
          <w:rFonts w:asciiTheme="majorBidi" w:hAnsiTheme="majorBidi" w:cstheme="majorBidi"/>
          <w:sz w:val="24"/>
          <w:szCs w:val="24"/>
        </w:rPr>
        <w:t>.</w:t>
      </w:r>
      <w:r w:rsidR="003B59BA">
        <w:rPr>
          <w:rFonts w:asciiTheme="majorBidi" w:hAnsiTheme="majorBidi" w:cstheme="majorBidi"/>
          <w:sz w:val="24"/>
          <w:szCs w:val="24"/>
        </w:rPr>
        <w:t xml:space="preserve"> </w:t>
      </w:r>
      <w:proofErr w:type="gramStart"/>
      <w:r w:rsidR="003B59BA">
        <w:rPr>
          <w:rFonts w:asciiTheme="majorBidi" w:hAnsiTheme="majorBidi" w:cstheme="majorBidi"/>
          <w:sz w:val="24"/>
          <w:szCs w:val="24"/>
        </w:rPr>
        <w:t>Pada penerapan metode ini guru yang lebih aktif dibanding peserta didik.</w:t>
      </w:r>
      <w:proofErr w:type="gramEnd"/>
    </w:p>
    <w:p w:rsidR="003B59BA" w:rsidRDefault="003B59BA" w:rsidP="004C4EE2">
      <w:pPr>
        <w:spacing w:line="36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Namun, demontrasi juga dapat dilakukan oleh peserta didik, baik itu secara kelompok atau individu dengan mendapat bimbingan dari guru.</w:t>
      </w:r>
      <w:proofErr w:type="gramEnd"/>
      <w:r>
        <w:rPr>
          <w:rFonts w:asciiTheme="majorBidi" w:hAnsiTheme="majorBidi" w:cstheme="majorBidi"/>
          <w:sz w:val="24"/>
          <w:szCs w:val="24"/>
        </w:rPr>
        <w:t xml:space="preserve"> Dengan metode ini peserta didik dituntut untuk bisa memperlihatkan suatu proses atau objek dengan mendemonstrasikannya. </w:t>
      </w:r>
      <w:sdt>
        <w:sdtPr>
          <w:rPr>
            <w:rFonts w:asciiTheme="majorBidi" w:hAnsiTheme="majorBidi" w:cstheme="majorBidi"/>
            <w:sz w:val="24"/>
            <w:szCs w:val="24"/>
          </w:rPr>
          <w:id w:val="-553323260"/>
          <w:citation/>
        </w:sdtPr>
        <w:sdtEndPr/>
        <w:sdtContent>
          <w:r>
            <w:rPr>
              <w:rFonts w:asciiTheme="majorBidi" w:hAnsiTheme="majorBidi" w:cstheme="majorBidi"/>
              <w:sz w:val="24"/>
              <w:szCs w:val="24"/>
            </w:rPr>
            <w:fldChar w:fldCharType="begin"/>
          </w:r>
          <w:r w:rsidR="005A3AFE">
            <w:rPr>
              <w:rFonts w:asciiTheme="majorBidi" w:hAnsiTheme="majorBidi" w:cstheme="majorBidi"/>
              <w:sz w:val="24"/>
              <w:szCs w:val="24"/>
            </w:rPr>
            <w:instrText xml:space="preserve">CITATION Sya \l 1033 </w:instrText>
          </w:r>
          <w:r>
            <w:rPr>
              <w:rFonts w:asciiTheme="majorBidi" w:hAnsiTheme="majorBidi" w:cstheme="majorBidi"/>
              <w:sz w:val="24"/>
              <w:szCs w:val="24"/>
            </w:rPr>
            <w:fldChar w:fldCharType="separate"/>
          </w:r>
          <w:r w:rsidR="005A3AFE" w:rsidRPr="005A3AFE">
            <w:rPr>
              <w:rFonts w:asciiTheme="majorBidi" w:hAnsiTheme="majorBidi" w:cstheme="majorBidi"/>
              <w:noProof/>
              <w:sz w:val="24"/>
              <w:szCs w:val="24"/>
            </w:rPr>
            <w:t>(Djamarah &amp; Bahri)</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p>
    <w:p w:rsidR="006B16E1" w:rsidRPr="009C5C4A" w:rsidRDefault="00E40453" w:rsidP="009C5C4A">
      <w:pPr>
        <w:spacing w:line="360" w:lineRule="auto"/>
        <w:ind w:left="720" w:firstLine="720"/>
        <w:jc w:val="both"/>
        <w:rPr>
          <w:rFonts w:asciiTheme="majorBidi" w:hAnsiTheme="majorBidi" w:cstheme="majorBidi"/>
          <w:color w:val="000000"/>
          <w:sz w:val="24"/>
          <w:szCs w:val="24"/>
        </w:rPr>
      </w:pPr>
      <w:sdt>
        <w:sdtPr>
          <w:rPr>
            <w:rFonts w:asciiTheme="majorBidi" w:hAnsiTheme="majorBidi" w:cstheme="majorBidi"/>
            <w:sz w:val="24"/>
            <w:szCs w:val="24"/>
          </w:rPr>
          <w:id w:val="1852838908"/>
          <w:citation/>
        </w:sdtPr>
        <w:sdtEndPr/>
        <w:sdtContent>
          <w:r w:rsidR="006B16E1" w:rsidRPr="009C5C4A">
            <w:rPr>
              <w:rFonts w:asciiTheme="majorBidi" w:hAnsiTheme="majorBidi" w:cstheme="majorBidi"/>
              <w:sz w:val="24"/>
              <w:szCs w:val="24"/>
            </w:rPr>
            <w:fldChar w:fldCharType="begin"/>
          </w:r>
          <w:r w:rsidR="00D31A2A" w:rsidRPr="009C5C4A">
            <w:rPr>
              <w:rFonts w:asciiTheme="majorBidi" w:hAnsiTheme="majorBidi" w:cstheme="majorBidi"/>
              <w:sz w:val="24"/>
              <w:szCs w:val="24"/>
            </w:rPr>
            <w:instrText xml:space="preserve">CITATION Zuh01 \l 1033 </w:instrText>
          </w:r>
          <w:r w:rsidR="006B16E1" w:rsidRPr="009C5C4A">
            <w:rPr>
              <w:rFonts w:asciiTheme="majorBidi" w:hAnsiTheme="majorBidi" w:cstheme="majorBidi"/>
              <w:sz w:val="24"/>
              <w:szCs w:val="24"/>
            </w:rPr>
            <w:fldChar w:fldCharType="separate"/>
          </w:r>
          <w:r w:rsidR="00D31A2A" w:rsidRPr="009C5C4A">
            <w:rPr>
              <w:rFonts w:asciiTheme="majorBidi" w:hAnsiTheme="majorBidi" w:cstheme="majorBidi"/>
              <w:noProof/>
              <w:sz w:val="24"/>
              <w:szCs w:val="24"/>
            </w:rPr>
            <w:t>(Zuhairini &amp; dkk, 2001)</w:t>
          </w:r>
          <w:r w:rsidR="006B16E1" w:rsidRPr="009C5C4A">
            <w:rPr>
              <w:rFonts w:asciiTheme="majorBidi" w:hAnsiTheme="majorBidi" w:cstheme="majorBidi"/>
              <w:sz w:val="24"/>
              <w:szCs w:val="24"/>
            </w:rPr>
            <w:fldChar w:fldCharType="end"/>
          </w:r>
        </w:sdtContent>
      </w:sdt>
      <w:r w:rsidR="00D31A2A" w:rsidRPr="009C5C4A">
        <w:rPr>
          <w:rFonts w:asciiTheme="majorBidi" w:hAnsiTheme="majorBidi" w:cstheme="majorBidi"/>
          <w:sz w:val="24"/>
          <w:szCs w:val="24"/>
        </w:rPr>
        <w:t xml:space="preserve"> P</w:t>
      </w:r>
      <w:r w:rsidR="006B16E1" w:rsidRPr="009C5C4A">
        <w:rPr>
          <w:rFonts w:asciiTheme="majorBidi" w:hAnsiTheme="majorBidi" w:cstheme="majorBidi"/>
          <w:sz w:val="24"/>
          <w:szCs w:val="24"/>
        </w:rPr>
        <w:t>rinsip-prinsip yang perlu diperhatikan pada metode demonstrasi antara lain:</w:t>
      </w:r>
    </w:p>
    <w:p w:rsidR="006B16E1" w:rsidRPr="00D31A2A" w:rsidRDefault="006B16E1" w:rsidP="00D31A2A">
      <w:pPr>
        <w:pStyle w:val="Default"/>
        <w:numPr>
          <w:ilvl w:val="0"/>
          <w:numId w:val="42"/>
        </w:numPr>
        <w:spacing w:line="360" w:lineRule="auto"/>
        <w:jc w:val="both"/>
        <w:rPr>
          <w:rFonts w:asciiTheme="majorBidi" w:hAnsiTheme="majorBidi" w:cstheme="majorBidi"/>
        </w:rPr>
      </w:pPr>
      <w:r w:rsidRPr="00D31A2A">
        <w:rPr>
          <w:rFonts w:asciiTheme="majorBidi" w:hAnsiTheme="majorBidi" w:cstheme="majorBidi"/>
        </w:rPr>
        <w:t xml:space="preserve">Menciptakan suasana dan hubungan yang baik dengan peserta didik sehingga </w:t>
      </w:r>
      <w:r w:rsidR="00D31A2A">
        <w:rPr>
          <w:rFonts w:asciiTheme="majorBidi" w:hAnsiTheme="majorBidi" w:cstheme="majorBidi"/>
        </w:rPr>
        <w:t>mereka bisa tertarik</w:t>
      </w:r>
      <w:r w:rsidRPr="00D31A2A">
        <w:rPr>
          <w:rFonts w:asciiTheme="majorBidi" w:hAnsiTheme="majorBidi" w:cstheme="majorBidi"/>
        </w:rPr>
        <w:t xml:space="preserve"> untuk menyaksikan </w:t>
      </w:r>
      <w:proofErr w:type="gramStart"/>
      <w:r w:rsidRPr="00D31A2A">
        <w:rPr>
          <w:rFonts w:asciiTheme="majorBidi" w:hAnsiTheme="majorBidi" w:cstheme="majorBidi"/>
        </w:rPr>
        <w:t>apa</w:t>
      </w:r>
      <w:proofErr w:type="gramEnd"/>
      <w:r w:rsidRPr="00D31A2A">
        <w:rPr>
          <w:rFonts w:asciiTheme="majorBidi" w:hAnsiTheme="majorBidi" w:cstheme="majorBidi"/>
        </w:rPr>
        <w:t xml:space="preserve"> yang </w:t>
      </w:r>
      <w:r w:rsidR="00D31A2A">
        <w:rPr>
          <w:rFonts w:asciiTheme="majorBidi" w:hAnsiTheme="majorBidi" w:cstheme="majorBidi"/>
        </w:rPr>
        <w:t>akan</w:t>
      </w:r>
      <w:r w:rsidRPr="00D31A2A">
        <w:rPr>
          <w:rFonts w:asciiTheme="majorBidi" w:hAnsiTheme="majorBidi" w:cstheme="majorBidi"/>
        </w:rPr>
        <w:t xml:space="preserve"> didemonstrasikan. </w:t>
      </w:r>
    </w:p>
    <w:p w:rsidR="00D31A2A" w:rsidRDefault="006B16E1" w:rsidP="00D31A2A">
      <w:pPr>
        <w:pStyle w:val="Default"/>
        <w:numPr>
          <w:ilvl w:val="0"/>
          <w:numId w:val="42"/>
        </w:numPr>
        <w:spacing w:line="360" w:lineRule="auto"/>
        <w:jc w:val="both"/>
        <w:rPr>
          <w:rFonts w:asciiTheme="majorBidi" w:hAnsiTheme="majorBidi" w:cstheme="majorBidi"/>
        </w:rPr>
      </w:pPr>
      <w:r w:rsidRPr="00D31A2A">
        <w:rPr>
          <w:rFonts w:asciiTheme="majorBidi" w:hAnsiTheme="majorBidi" w:cstheme="majorBidi"/>
        </w:rPr>
        <w:t xml:space="preserve">Mengusahakan agar demonstrasi itu </w:t>
      </w:r>
      <w:r w:rsidR="00D31A2A">
        <w:rPr>
          <w:rFonts w:asciiTheme="majorBidi" w:hAnsiTheme="majorBidi" w:cstheme="majorBidi"/>
        </w:rPr>
        <w:t xml:space="preserve">bisa dipahami dengan baik oleh </w:t>
      </w:r>
      <w:r w:rsidR="004C4EE2">
        <w:rPr>
          <w:rFonts w:asciiTheme="majorBidi" w:hAnsiTheme="majorBidi" w:cstheme="majorBidi"/>
        </w:rPr>
        <w:t xml:space="preserve">seluruh </w:t>
      </w:r>
      <w:r w:rsidR="00D31A2A">
        <w:rPr>
          <w:rFonts w:asciiTheme="majorBidi" w:hAnsiTheme="majorBidi" w:cstheme="majorBidi"/>
        </w:rPr>
        <w:t>peserta didik.</w:t>
      </w:r>
    </w:p>
    <w:p w:rsidR="006B16E1" w:rsidRPr="00D31A2A" w:rsidRDefault="006B16E1" w:rsidP="00D31A2A">
      <w:pPr>
        <w:pStyle w:val="Default"/>
        <w:numPr>
          <w:ilvl w:val="0"/>
          <w:numId w:val="42"/>
        </w:numPr>
        <w:spacing w:line="360" w:lineRule="auto"/>
        <w:jc w:val="both"/>
        <w:rPr>
          <w:rFonts w:asciiTheme="majorBidi" w:hAnsiTheme="majorBidi" w:cstheme="majorBidi"/>
        </w:rPr>
      </w:pPr>
      <w:r w:rsidRPr="00D31A2A">
        <w:rPr>
          <w:rFonts w:asciiTheme="majorBidi" w:hAnsiTheme="majorBidi" w:cstheme="majorBidi"/>
        </w:rPr>
        <w:t xml:space="preserve">Memikirkan dengan cermat sebelum mendemonstrasikan suatu pokok bahasan tentang adanya kesulitan yang </w:t>
      </w:r>
      <w:proofErr w:type="gramStart"/>
      <w:r w:rsidRPr="00D31A2A">
        <w:rPr>
          <w:rFonts w:asciiTheme="majorBidi" w:hAnsiTheme="majorBidi" w:cstheme="majorBidi"/>
        </w:rPr>
        <w:t>akan</w:t>
      </w:r>
      <w:proofErr w:type="gramEnd"/>
      <w:r w:rsidRPr="00D31A2A">
        <w:rPr>
          <w:rFonts w:asciiTheme="majorBidi" w:hAnsiTheme="majorBidi" w:cstheme="majorBidi"/>
        </w:rPr>
        <w:t xml:space="preserve"> ditemui </w:t>
      </w:r>
      <w:r w:rsidR="00D31A2A">
        <w:rPr>
          <w:rFonts w:asciiTheme="majorBidi" w:hAnsiTheme="majorBidi" w:cstheme="majorBidi"/>
        </w:rPr>
        <w:t xml:space="preserve">pada peserta didik </w:t>
      </w:r>
      <w:r w:rsidRPr="00D31A2A">
        <w:rPr>
          <w:rFonts w:asciiTheme="majorBidi" w:hAnsiTheme="majorBidi" w:cstheme="majorBidi"/>
        </w:rPr>
        <w:t xml:space="preserve">dan mencari cara untuk mengatasinya. </w:t>
      </w:r>
    </w:p>
    <w:p w:rsidR="006B16E1" w:rsidRPr="00D31A2A" w:rsidRDefault="006B16E1" w:rsidP="00D31A2A">
      <w:pPr>
        <w:pStyle w:val="Default"/>
        <w:spacing w:line="360" w:lineRule="auto"/>
        <w:jc w:val="both"/>
        <w:rPr>
          <w:rFonts w:asciiTheme="majorBidi" w:hAnsiTheme="majorBidi" w:cstheme="majorBidi"/>
        </w:rPr>
      </w:pPr>
    </w:p>
    <w:p w:rsidR="006B16E1" w:rsidRPr="00676DF8" w:rsidRDefault="00D31A2A" w:rsidP="00D31A2A">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Jika guru tidak </w:t>
      </w:r>
      <w:r w:rsidR="006B16E1" w:rsidRPr="00D31A2A">
        <w:rPr>
          <w:rFonts w:asciiTheme="majorBidi" w:hAnsiTheme="majorBidi" w:cstheme="majorBidi"/>
          <w:sz w:val="24"/>
          <w:szCs w:val="24"/>
        </w:rPr>
        <w:t xml:space="preserve">berpedoman </w:t>
      </w:r>
      <w:r>
        <w:rPr>
          <w:rFonts w:asciiTheme="majorBidi" w:hAnsiTheme="majorBidi" w:cstheme="majorBidi"/>
          <w:sz w:val="24"/>
          <w:szCs w:val="24"/>
        </w:rPr>
        <w:t xml:space="preserve">pada </w:t>
      </w:r>
      <w:r w:rsidR="006B16E1" w:rsidRPr="00D31A2A">
        <w:rPr>
          <w:rFonts w:asciiTheme="majorBidi" w:hAnsiTheme="majorBidi" w:cstheme="majorBidi"/>
          <w:sz w:val="24"/>
          <w:szCs w:val="24"/>
        </w:rPr>
        <w:t xml:space="preserve">ketiga prinsip di atas, maka kegiatan demonstrasi </w:t>
      </w:r>
      <w:proofErr w:type="gramStart"/>
      <w:r w:rsidR="006B16E1" w:rsidRPr="00D31A2A">
        <w:rPr>
          <w:rFonts w:asciiTheme="majorBidi" w:hAnsiTheme="majorBidi" w:cstheme="majorBidi"/>
          <w:sz w:val="24"/>
          <w:szCs w:val="24"/>
        </w:rPr>
        <w:t>akan</w:t>
      </w:r>
      <w:proofErr w:type="gramEnd"/>
      <w:r w:rsidR="006B16E1" w:rsidRPr="00D31A2A">
        <w:rPr>
          <w:rFonts w:asciiTheme="majorBidi" w:hAnsiTheme="majorBidi" w:cstheme="majorBidi"/>
          <w:sz w:val="24"/>
          <w:szCs w:val="24"/>
        </w:rPr>
        <w:t xml:space="preserve"> kehilangan arah dan lepas kendali sehingga </w:t>
      </w:r>
      <w:r>
        <w:rPr>
          <w:rFonts w:asciiTheme="majorBidi" w:hAnsiTheme="majorBidi" w:cstheme="majorBidi"/>
          <w:sz w:val="24"/>
          <w:szCs w:val="24"/>
        </w:rPr>
        <w:t xml:space="preserve">tidak </w:t>
      </w:r>
      <w:r w:rsidR="006B16E1" w:rsidRPr="00D31A2A">
        <w:rPr>
          <w:rFonts w:asciiTheme="majorBidi" w:hAnsiTheme="majorBidi" w:cstheme="majorBidi"/>
          <w:sz w:val="24"/>
          <w:szCs w:val="24"/>
        </w:rPr>
        <w:t>dapat berjalan terarah se</w:t>
      </w:r>
      <w:r>
        <w:rPr>
          <w:rFonts w:asciiTheme="majorBidi" w:hAnsiTheme="majorBidi" w:cstheme="majorBidi"/>
          <w:sz w:val="24"/>
          <w:szCs w:val="24"/>
        </w:rPr>
        <w:t>suai</w:t>
      </w:r>
      <w:r w:rsidR="006B16E1" w:rsidRPr="00D31A2A">
        <w:rPr>
          <w:rFonts w:asciiTheme="majorBidi" w:hAnsiTheme="majorBidi" w:cstheme="majorBidi"/>
          <w:sz w:val="24"/>
          <w:szCs w:val="24"/>
        </w:rPr>
        <w:t xml:space="preserve"> dengan tujuan yang telah </w:t>
      </w:r>
      <w:r>
        <w:rPr>
          <w:rFonts w:asciiTheme="majorBidi" w:hAnsiTheme="majorBidi" w:cstheme="majorBidi"/>
          <w:sz w:val="24"/>
          <w:szCs w:val="24"/>
        </w:rPr>
        <w:t>ditetapkan</w:t>
      </w:r>
      <w:r w:rsidR="006B16E1" w:rsidRPr="00D31A2A">
        <w:rPr>
          <w:rFonts w:asciiTheme="majorBidi" w:hAnsiTheme="majorBidi" w:cstheme="majorBidi"/>
          <w:sz w:val="24"/>
          <w:szCs w:val="24"/>
        </w:rPr>
        <w:t xml:space="preserve">. </w:t>
      </w:r>
    </w:p>
    <w:p w:rsidR="00114E60" w:rsidRDefault="00D84081" w:rsidP="00114E60">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Metode demonstrasi ini </w:t>
      </w:r>
      <w:r w:rsidR="00D31A2A">
        <w:rPr>
          <w:rFonts w:asciiTheme="majorBidi" w:hAnsiTheme="majorBidi" w:cstheme="majorBidi"/>
          <w:sz w:val="24"/>
          <w:szCs w:val="24"/>
        </w:rPr>
        <w:t xml:space="preserve">juga </w:t>
      </w:r>
      <w:r>
        <w:rPr>
          <w:rFonts w:asciiTheme="majorBidi" w:hAnsiTheme="majorBidi" w:cstheme="majorBidi"/>
          <w:sz w:val="24"/>
          <w:szCs w:val="24"/>
        </w:rPr>
        <w:t>memi</w:t>
      </w:r>
      <w:r w:rsidR="00676DF8" w:rsidRPr="00676DF8">
        <w:rPr>
          <w:rFonts w:asciiTheme="majorBidi" w:hAnsiTheme="majorBidi" w:cstheme="majorBidi"/>
          <w:sz w:val="24"/>
          <w:szCs w:val="24"/>
        </w:rPr>
        <w:t>liki 2 tujuan</w:t>
      </w:r>
      <w:r w:rsidR="00676DF8">
        <w:rPr>
          <w:rFonts w:asciiTheme="majorBidi" w:hAnsiTheme="majorBidi" w:cstheme="majorBidi"/>
          <w:sz w:val="24"/>
          <w:szCs w:val="24"/>
        </w:rPr>
        <w:t>, antara lain</w:t>
      </w:r>
      <w:r w:rsidR="00676DF8" w:rsidRPr="00676DF8">
        <w:rPr>
          <w:rFonts w:asciiTheme="majorBidi" w:hAnsiTheme="majorBidi" w:cstheme="majorBidi"/>
          <w:sz w:val="24"/>
          <w:szCs w:val="24"/>
        </w:rPr>
        <w:t>:</w:t>
      </w:r>
    </w:p>
    <w:p w:rsidR="00114E60" w:rsidRDefault="00676DF8" w:rsidP="00114E60">
      <w:pPr>
        <w:pStyle w:val="ListParagraph"/>
        <w:numPr>
          <w:ilvl w:val="0"/>
          <w:numId w:val="38"/>
        </w:numPr>
        <w:spacing w:line="360" w:lineRule="auto"/>
        <w:jc w:val="both"/>
        <w:rPr>
          <w:rFonts w:asciiTheme="majorBidi" w:hAnsiTheme="majorBidi" w:cstheme="majorBidi"/>
          <w:sz w:val="24"/>
          <w:szCs w:val="24"/>
        </w:rPr>
      </w:pPr>
      <w:r w:rsidRPr="00114E60">
        <w:rPr>
          <w:rFonts w:asciiTheme="majorBidi" w:hAnsiTheme="majorBidi" w:cstheme="majorBidi"/>
          <w:sz w:val="24"/>
          <w:szCs w:val="24"/>
        </w:rPr>
        <w:t>Demonstrasi proses adalah suatu metode yang mengajak siswa untuk dapat memahami suatu proses langkah demi langkah</w:t>
      </w:r>
      <w:r w:rsidR="00114E60">
        <w:rPr>
          <w:rFonts w:asciiTheme="majorBidi" w:hAnsiTheme="majorBidi" w:cstheme="majorBidi"/>
          <w:sz w:val="24"/>
          <w:szCs w:val="24"/>
        </w:rPr>
        <w:t>.</w:t>
      </w:r>
    </w:p>
    <w:p w:rsidR="00676DF8" w:rsidRPr="00114E60" w:rsidRDefault="00676DF8" w:rsidP="00114E60">
      <w:pPr>
        <w:pStyle w:val="ListParagraph"/>
        <w:numPr>
          <w:ilvl w:val="0"/>
          <w:numId w:val="38"/>
        </w:numPr>
        <w:spacing w:line="360" w:lineRule="auto"/>
        <w:jc w:val="both"/>
        <w:rPr>
          <w:rFonts w:asciiTheme="majorBidi" w:hAnsiTheme="majorBidi" w:cstheme="majorBidi"/>
          <w:sz w:val="24"/>
          <w:szCs w:val="24"/>
        </w:rPr>
      </w:pPr>
      <w:r w:rsidRPr="00114E60">
        <w:rPr>
          <w:rFonts w:asciiTheme="majorBidi" w:hAnsiTheme="majorBidi" w:cstheme="majorBidi"/>
          <w:sz w:val="24"/>
          <w:szCs w:val="24"/>
        </w:rPr>
        <w:t>Demonstrasi hasil adalah suatu metode yang bertujuan untuk memperagakan atau memperlihatkan hasil dari proses tersebut.</w:t>
      </w:r>
    </w:p>
    <w:p w:rsidR="009D75BC" w:rsidRPr="0021675B" w:rsidRDefault="004C4EE2" w:rsidP="0021675B">
      <w:pPr>
        <w:spacing w:line="36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Melalui</w:t>
      </w:r>
      <w:r w:rsidR="001C24E5" w:rsidRPr="00676DF8">
        <w:rPr>
          <w:rFonts w:asciiTheme="majorBidi" w:hAnsiTheme="majorBidi" w:cstheme="majorBidi"/>
          <w:sz w:val="24"/>
          <w:szCs w:val="24"/>
        </w:rPr>
        <w:t xml:space="preserve"> penggunaan metode ini, siswa memperoleh pengalaman belajar secara langsung</w:t>
      </w:r>
      <w:r w:rsidR="00676DF8" w:rsidRPr="00676DF8">
        <w:rPr>
          <w:rFonts w:asciiTheme="majorBidi" w:hAnsiTheme="majorBidi" w:cstheme="majorBidi"/>
          <w:sz w:val="24"/>
          <w:szCs w:val="24"/>
        </w:rPr>
        <w:t xml:space="preserve"> setelah mereka melihat, melakukan, dan mengetahui hasilnya sendiri.</w:t>
      </w:r>
      <w:proofErr w:type="gramEnd"/>
      <w:r w:rsidR="003B59BA">
        <w:rPr>
          <w:rFonts w:asciiTheme="majorBidi" w:hAnsiTheme="majorBidi" w:cstheme="majorBidi"/>
          <w:sz w:val="24"/>
          <w:szCs w:val="24"/>
        </w:rPr>
        <w:t xml:space="preserve"> </w:t>
      </w:r>
    </w:p>
    <w:p w:rsidR="00EB7738" w:rsidRPr="00B67E2B" w:rsidRDefault="00EB7738" w:rsidP="00527D14">
      <w:pPr>
        <w:pStyle w:val="Heading2"/>
        <w:numPr>
          <w:ilvl w:val="0"/>
          <w:numId w:val="26"/>
        </w:numPr>
      </w:pPr>
      <w:r w:rsidRPr="00B67E2B">
        <w:t>Metode Tanya Jawab</w:t>
      </w:r>
    </w:p>
    <w:p w:rsidR="009C5C4A" w:rsidRDefault="000022FB" w:rsidP="009C5C4A">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Metode </w:t>
      </w:r>
      <w:proofErr w:type="gramStart"/>
      <w:r>
        <w:rPr>
          <w:rFonts w:asciiTheme="majorBidi" w:hAnsiTheme="majorBidi" w:cstheme="majorBidi"/>
          <w:sz w:val="24"/>
          <w:szCs w:val="24"/>
        </w:rPr>
        <w:t>tanya</w:t>
      </w:r>
      <w:proofErr w:type="gramEnd"/>
      <w:r>
        <w:rPr>
          <w:rFonts w:asciiTheme="majorBidi" w:hAnsiTheme="majorBidi" w:cstheme="majorBidi"/>
          <w:sz w:val="24"/>
          <w:szCs w:val="24"/>
        </w:rPr>
        <w:t xml:space="preserve"> jawab menurut Sudirman yaitu pelajaran yang disajikan berupa pertanyaan yang harus dijawab. </w:t>
      </w:r>
      <w:proofErr w:type="gramStart"/>
      <w:r>
        <w:rPr>
          <w:rFonts w:asciiTheme="majorBidi" w:hAnsiTheme="majorBidi" w:cstheme="majorBidi"/>
          <w:sz w:val="24"/>
          <w:szCs w:val="24"/>
        </w:rPr>
        <w:t>Baik dari guru kepada siswa ataupun sebaliknya.</w:t>
      </w:r>
      <w:proofErr w:type="gramEnd"/>
      <w:r>
        <w:rPr>
          <w:rFonts w:asciiTheme="majorBidi" w:hAnsiTheme="majorBidi" w:cstheme="majorBidi"/>
          <w:sz w:val="24"/>
          <w:szCs w:val="24"/>
        </w:rPr>
        <w:t xml:space="preserve"> Dengan penggunaan metode ini guru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mendapat gambaran tentang sejauh mana siswa dapat memahami pelajaran yang telah disampaikan </w:t>
      </w:r>
      <w:sdt>
        <w:sdtPr>
          <w:rPr>
            <w:rFonts w:asciiTheme="majorBidi" w:hAnsiTheme="majorBidi" w:cstheme="majorBidi"/>
            <w:sz w:val="24"/>
            <w:szCs w:val="24"/>
          </w:rPr>
          <w:id w:val="-1341932439"/>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Pro \l 1033 </w:instrText>
          </w:r>
          <w:r>
            <w:rPr>
              <w:rFonts w:asciiTheme="majorBidi" w:hAnsiTheme="majorBidi" w:cstheme="majorBidi"/>
              <w:sz w:val="24"/>
              <w:szCs w:val="24"/>
            </w:rPr>
            <w:fldChar w:fldCharType="separate"/>
          </w:r>
          <w:r w:rsidRPr="00B0482B">
            <w:rPr>
              <w:rFonts w:asciiTheme="majorBidi" w:hAnsiTheme="majorBidi" w:cstheme="majorBidi"/>
              <w:noProof/>
              <w:sz w:val="24"/>
              <w:szCs w:val="24"/>
            </w:rPr>
            <w:t>(IAIN)</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proofErr w:type="gramStart"/>
      <w:r>
        <w:rPr>
          <w:rFonts w:asciiTheme="majorBidi" w:hAnsiTheme="majorBidi" w:cstheme="majorBidi"/>
          <w:sz w:val="24"/>
          <w:szCs w:val="24"/>
        </w:rPr>
        <w:t>Dengan penggunaan metode ini, dapat dikembangkan keterampilan visual, membuat suatu kesimpulan, menerapkan, dan mengkomunikasikannya.</w:t>
      </w:r>
      <w:proofErr w:type="gramEnd"/>
    </w:p>
    <w:p w:rsidR="00B1629B" w:rsidRPr="00B1629B" w:rsidRDefault="001609A6" w:rsidP="001609A6">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sdt>
        <w:sdtPr>
          <w:rPr>
            <w:rFonts w:ascii="Times New Roman" w:hAnsi="Times New Roman" w:cs="Times New Roman"/>
            <w:sz w:val="24"/>
            <w:szCs w:val="24"/>
          </w:rPr>
          <w:id w:val="541640995"/>
          <w:citation/>
        </w:sdtPr>
        <w:sdtEndPr/>
        <w:sdtContent>
          <w:r w:rsidR="00B1629B">
            <w:rPr>
              <w:rFonts w:ascii="Times New Roman" w:hAnsi="Times New Roman" w:cs="Times New Roman"/>
              <w:sz w:val="24"/>
              <w:szCs w:val="24"/>
            </w:rPr>
            <w:fldChar w:fldCharType="begin"/>
          </w:r>
          <w:r w:rsidR="00B1629B">
            <w:rPr>
              <w:rFonts w:ascii="Times New Roman" w:hAnsi="Times New Roman" w:cs="Times New Roman"/>
              <w:sz w:val="24"/>
              <w:szCs w:val="24"/>
            </w:rPr>
            <w:instrText xml:space="preserve"> CITATION Nan10 \l 1033 </w:instrText>
          </w:r>
          <w:r w:rsidR="00B1629B">
            <w:rPr>
              <w:rFonts w:ascii="Times New Roman" w:hAnsi="Times New Roman" w:cs="Times New Roman"/>
              <w:sz w:val="24"/>
              <w:szCs w:val="24"/>
            </w:rPr>
            <w:fldChar w:fldCharType="separate"/>
          </w:r>
          <w:r w:rsidR="00B1629B" w:rsidRPr="00B1629B">
            <w:rPr>
              <w:rFonts w:ascii="Times New Roman" w:hAnsi="Times New Roman" w:cs="Times New Roman"/>
              <w:noProof/>
              <w:sz w:val="24"/>
              <w:szCs w:val="24"/>
            </w:rPr>
            <w:t>(Sudjana, 2010)</w:t>
          </w:r>
          <w:r w:rsidR="00B1629B">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w:t>
      </w:r>
      <w:r w:rsidR="00B1629B">
        <w:rPr>
          <w:rFonts w:ascii="Times New Roman" w:hAnsi="Times New Roman" w:cs="Times New Roman"/>
          <w:sz w:val="24"/>
          <w:szCs w:val="24"/>
        </w:rPr>
        <w:t>etode tanya jawab merupakan metode mengajar yang memungkinkan terjadinya</w:t>
      </w:r>
      <w:r>
        <w:rPr>
          <w:rFonts w:ascii="Times New Roman" w:hAnsi="Times New Roman" w:cs="Times New Roman"/>
          <w:sz w:val="24"/>
          <w:szCs w:val="24"/>
        </w:rPr>
        <w:t xml:space="preserve"> komunikasi langsung yang bersif</w:t>
      </w:r>
      <w:r w:rsidR="00B1629B">
        <w:rPr>
          <w:rFonts w:ascii="Times New Roman" w:hAnsi="Times New Roman" w:cs="Times New Roman"/>
          <w:sz w:val="24"/>
          <w:szCs w:val="24"/>
        </w:rPr>
        <w:t xml:space="preserve">at </w:t>
      </w:r>
      <w:r w:rsidR="00B1629B">
        <w:rPr>
          <w:rFonts w:ascii="Times New Roman" w:hAnsi="Times New Roman" w:cs="Times New Roman"/>
          <w:i/>
          <w:iCs/>
          <w:sz w:val="24"/>
          <w:szCs w:val="24"/>
        </w:rPr>
        <w:t xml:space="preserve">two way traffic </w:t>
      </w:r>
      <w:r w:rsidR="00B1629B">
        <w:rPr>
          <w:rFonts w:ascii="Times New Roman" w:hAnsi="Times New Roman" w:cs="Times New Roman"/>
          <w:sz w:val="24"/>
          <w:szCs w:val="24"/>
        </w:rPr>
        <w:t xml:space="preserve">sebab pada saat yang sama terjadi dialog </w:t>
      </w:r>
      <w:r>
        <w:rPr>
          <w:rFonts w:ascii="Times New Roman" w:hAnsi="Times New Roman" w:cs="Times New Roman"/>
          <w:sz w:val="24"/>
          <w:szCs w:val="24"/>
        </w:rPr>
        <w:t>antara guru dan peserta didik</w:t>
      </w:r>
      <w:r w:rsidR="00B1629B">
        <w:rPr>
          <w:rFonts w:ascii="Times New Roman" w:hAnsi="Times New Roman" w:cs="Times New Roman"/>
          <w:sz w:val="24"/>
          <w:szCs w:val="24"/>
        </w:rPr>
        <w:t>, guru bertanya siswa menjawab atau</w:t>
      </w:r>
      <w:r>
        <w:rPr>
          <w:rFonts w:ascii="Times New Roman" w:hAnsi="Times New Roman" w:cs="Times New Roman"/>
          <w:sz w:val="24"/>
          <w:szCs w:val="24"/>
        </w:rPr>
        <w:t xml:space="preserve"> siswa bertanya guru menjawab. </w:t>
      </w:r>
      <w:proofErr w:type="gramStart"/>
      <w:r>
        <w:rPr>
          <w:rFonts w:ascii="Times New Roman" w:hAnsi="Times New Roman" w:cs="Times New Roman"/>
          <w:sz w:val="24"/>
          <w:szCs w:val="24"/>
        </w:rPr>
        <w:t>D</w:t>
      </w:r>
      <w:r w:rsidR="00B1629B">
        <w:rPr>
          <w:rFonts w:ascii="Times New Roman" w:hAnsi="Times New Roman" w:cs="Times New Roman"/>
          <w:sz w:val="24"/>
          <w:szCs w:val="24"/>
        </w:rPr>
        <w:t>alam komunikasi ini terlihat adanya hubungan timbal balik secara lan</w:t>
      </w:r>
      <w:r>
        <w:rPr>
          <w:rFonts w:ascii="Times New Roman" w:hAnsi="Times New Roman" w:cs="Times New Roman"/>
          <w:sz w:val="24"/>
          <w:szCs w:val="24"/>
        </w:rPr>
        <w:t>g</w:t>
      </w:r>
      <w:r w:rsidR="00B1629B">
        <w:rPr>
          <w:rFonts w:ascii="Times New Roman" w:hAnsi="Times New Roman" w:cs="Times New Roman"/>
          <w:sz w:val="24"/>
          <w:szCs w:val="24"/>
        </w:rPr>
        <w:t xml:space="preserve">sung antara guru dan </w:t>
      </w:r>
      <w:r>
        <w:rPr>
          <w:rFonts w:ascii="Times New Roman" w:hAnsi="Times New Roman" w:cs="Times New Roman"/>
          <w:sz w:val="24"/>
          <w:szCs w:val="24"/>
        </w:rPr>
        <w:t>peserta didik</w:t>
      </w:r>
      <w:r w:rsidR="00B1629B">
        <w:rPr>
          <w:rFonts w:ascii="Times New Roman" w:hAnsi="Times New Roman" w:cs="Times New Roman"/>
          <w:sz w:val="24"/>
          <w:szCs w:val="24"/>
        </w:rPr>
        <w:t>.</w:t>
      </w:r>
      <w:proofErr w:type="gramEnd"/>
    </w:p>
    <w:p w:rsidR="00410CEE" w:rsidRPr="00B1629B" w:rsidRDefault="00410CEE" w:rsidP="00B1629B">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Cara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r w:rsidR="00B1629B">
        <w:rPr>
          <w:rFonts w:ascii="Times New Roman" w:hAnsi="Times New Roman" w:cs="Times New Roman"/>
          <w:sz w:val="24"/>
          <w:szCs w:val="24"/>
        </w:rPr>
        <w:t>yang dapat dilakukan untuk</w:t>
      </w:r>
      <w:r>
        <w:rPr>
          <w:rFonts w:ascii="Times New Roman" w:hAnsi="Times New Roman" w:cs="Times New Roman"/>
          <w:sz w:val="24"/>
          <w:szCs w:val="24"/>
        </w:rPr>
        <w:t xml:space="preserve"> meningkatkan keaktifan siswa dalam belajar yaitu menyesuaikan pengajaran dengan metode </w:t>
      </w:r>
      <w:r w:rsidR="00B1629B">
        <w:rPr>
          <w:rFonts w:ascii="Times New Roman" w:hAnsi="Times New Roman" w:cs="Times New Roman"/>
          <w:sz w:val="24"/>
          <w:szCs w:val="24"/>
        </w:rPr>
        <w:t xml:space="preserve">sesuai kebutuhan individual siswa. </w:t>
      </w:r>
    </w:p>
    <w:p w:rsidR="0021675B" w:rsidRDefault="00E40453" w:rsidP="00527D14">
      <w:pPr>
        <w:spacing w:line="360" w:lineRule="auto"/>
        <w:ind w:left="720" w:firstLine="720"/>
        <w:jc w:val="both"/>
        <w:rPr>
          <w:rFonts w:asciiTheme="majorBidi" w:hAnsiTheme="majorBidi" w:cstheme="majorBidi"/>
          <w:sz w:val="24"/>
          <w:szCs w:val="24"/>
        </w:rPr>
      </w:pPr>
      <w:sdt>
        <w:sdtPr>
          <w:rPr>
            <w:rFonts w:asciiTheme="majorBidi" w:hAnsiTheme="majorBidi" w:cstheme="majorBidi"/>
            <w:sz w:val="24"/>
            <w:szCs w:val="24"/>
          </w:rPr>
          <w:id w:val="1578322540"/>
          <w:citation/>
        </w:sdtPr>
        <w:sdtEndPr/>
        <w:sdtContent>
          <w:r w:rsidR="00410CEE">
            <w:rPr>
              <w:rFonts w:asciiTheme="majorBidi" w:hAnsiTheme="majorBidi" w:cstheme="majorBidi"/>
              <w:sz w:val="24"/>
              <w:szCs w:val="24"/>
            </w:rPr>
            <w:fldChar w:fldCharType="begin"/>
          </w:r>
          <w:r w:rsidR="00410CEE">
            <w:rPr>
              <w:rFonts w:asciiTheme="majorBidi" w:hAnsiTheme="majorBidi" w:cstheme="majorBidi"/>
              <w:sz w:val="24"/>
              <w:szCs w:val="24"/>
            </w:rPr>
            <w:instrText xml:space="preserve"> CITATION Res13 \l 1033 </w:instrText>
          </w:r>
          <w:r w:rsidR="00410CEE">
            <w:rPr>
              <w:rFonts w:asciiTheme="majorBidi" w:hAnsiTheme="majorBidi" w:cstheme="majorBidi"/>
              <w:sz w:val="24"/>
              <w:szCs w:val="24"/>
            </w:rPr>
            <w:fldChar w:fldCharType="separate"/>
          </w:r>
          <w:r w:rsidR="00410CEE" w:rsidRPr="00410CEE">
            <w:rPr>
              <w:rFonts w:asciiTheme="majorBidi" w:hAnsiTheme="majorBidi" w:cstheme="majorBidi"/>
              <w:noProof/>
              <w:sz w:val="24"/>
              <w:szCs w:val="24"/>
            </w:rPr>
            <w:t>(Fauziah, Abdullah, &amp; Hakim, 2013)</w:t>
          </w:r>
          <w:r w:rsidR="00410CEE">
            <w:rPr>
              <w:rFonts w:asciiTheme="majorBidi" w:hAnsiTheme="majorBidi" w:cstheme="majorBidi"/>
              <w:sz w:val="24"/>
              <w:szCs w:val="24"/>
            </w:rPr>
            <w:fldChar w:fldCharType="end"/>
          </w:r>
        </w:sdtContent>
      </w:sdt>
      <w:r w:rsidR="00410CEE">
        <w:rPr>
          <w:rFonts w:asciiTheme="majorBidi" w:hAnsiTheme="majorBidi" w:cstheme="majorBidi"/>
          <w:sz w:val="24"/>
          <w:szCs w:val="24"/>
        </w:rPr>
        <w:t xml:space="preserve"> </w:t>
      </w:r>
      <w:proofErr w:type="gramStart"/>
      <w:r w:rsidR="0021675B">
        <w:rPr>
          <w:rFonts w:asciiTheme="majorBidi" w:hAnsiTheme="majorBidi" w:cstheme="majorBidi"/>
          <w:sz w:val="24"/>
          <w:szCs w:val="24"/>
        </w:rPr>
        <w:t>Peserta didik tidak mudah menanya apabila mereka tidak dihadapkan dengan sesuatu hal yang menarik.</w:t>
      </w:r>
      <w:proofErr w:type="gramEnd"/>
      <w:r w:rsidR="0021675B">
        <w:rPr>
          <w:rFonts w:asciiTheme="majorBidi" w:hAnsiTheme="majorBidi" w:cstheme="majorBidi"/>
          <w:sz w:val="24"/>
          <w:szCs w:val="24"/>
        </w:rPr>
        <w:t xml:space="preserve"> </w:t>
      </w:r>
      <w:proofErr w:type="gramStart"/>
      <w:r w:rsidR="0021675B">
        <w:rPr>
          <w:rFonts w:asciiTheme="majorBidi" w:hAnsiTheme="majorBidi" w:cstheme="majorBidi"/>
          <w:sz w:val="24"/>
          <w:szCs w:val="24"/>
        </w:rPr>
        <w:t>Jadi, disini guru harus mampu memberi inspirasi peserta didik untuk mau dan mampu dalam bertanya.</w:t>
      </w:r>
      <w:proofErr w:type="gramEnd"/>
    </w:p>
    <w:p w:rsidR="00690036" w:rsidRPr="00B67E2B" w:rsidRDefault="00690036" w:rsidP="00527D14">
      <w:pPr>
        <w:pStyle w:val="Heading2"/>
        <w:numPr>
          <w:ilvl w:val="0"/>
          <w:numId w:val="26"/>
        </w:numPr>
      </w:pPr>
      <w:r w:rsidRPr="00B67E2B">
        <w:lastRenderedPageBreak/>
        <w:t xml:space="preserve">Analisis </w:t>
      </w:r>
      <w:r w:rsidR="003C7B8C" w:rsidRPr="00B67E2B">
        <w:t>H</w:t>
      </w:r>
      <w:r w:rsidRPr="00B67E2B">
        <w:t>asil</w:t>
      </w:r>
    </w:p>
    <w:p w:rsidR="00690036" w:rsidRDefault="00690036" w:rsidP="00330A90">
      <w:pPr>
        <w:spacing w:line="360" w:lineRule="auto"/>
        <w:ind w:left="720" w:firstLine="720"/>
        <w:jc w:val="both"/>
        <w:rPr>
          <w:rFonts w:asciiTheme="majorBidi" w:hAnsiTheme="majorBidi" w:cstheme="majorBidi"/>
          <w:sz w:val="24"/>
          <w:szCs w:val="24"/>
        </w:rPr>
      </w:pPr>
      <w:r w:rsidRPr="00690036">
        <w:rPr>
          <w:rFonts w:asciiTheme="majorBidi" w:hAnsiTheme="majorBidi" w:cstheme="majorBidi"/>
          <w:sz w:val="24"/>
          <w:szCs w:val="24"/>
        </w:rPr>
        <w:t xml:space="preserve">Kendala yang dihadapi dalam peningkatan hasil belajar melalui metode demonstrasi dan </w:t>
      </w:r>
      <w:proofErr w:type="gramStart"/>
      <w:r w:rsidRPr="00690036">
        <w:rPr>
          <w:rFonts w:asciiTheme="majorBidi" w:hAnsiTheme="majorBidi" w:cstheme="majorBidi"/>
          <w:sz w:val="24"/>
          <w:szCs w:val="24"/>
        </w:rPr>
        <w:t>tanya</w:t>
      </w:r>
      <w:proofErr w:type="gramEnd"/>
      <w:r w:rsidRPr="00690036">
        <w:rPr>
          <w:rFonts w:asciiTheme="majorBidi" w:hAnsiTheme="majorBidi" w:cstheme="majorBidi"/>
          <w:sz w:val="24"/>
          <w:szCs w:val="24"/>
        </w:rPr>
        <w:t xml:space="preserve"> jawab materi rangkaian listrik sederhana di SD Muhammadiyah 2 Sidoarjo yaitu terkadang peserta didik kurang paham dengan apa </w:t>
      </w:r>
      <w:r w:rsidR="00BB4381">
        <w:rPr>
          <w:rFonts w:asciiTheme="majorBidi" w:hAnsiTheme="majorBidi" w:cstheme="majorBidi"/>
          <w:sz w:val="24"/>
          <w:szCs w:val="24"/>
        </w:rPr>
        <w:t xml:space="preserve">yang didemonstrasikan. </w:t>
      </w:r>
      <w:proofErr w:type="gramStart"/>
      <w:r w:rsidR="00BB4381">
        <w:rPr>
          <w:rFonts w:asciiTheme="majorBidi" w:hAnsiTheme="majorBidi" w:cstheme="majorBidi"/>
          <w:sz w:val="24"/>
          <w:szCs w:val="24"/>
        </w:rPr>
        <w:t xml:space="preserve">Hal itu disebabkan </w:t>
      </w:r>
      <w:r w:rsidRPr="00690036">
        <w:rPr>
          <w:rFonts w:asciiTheme="majorBidi" w:hAnsiTheme="majorBidi" w:cstheme="majorBidi"/>
          <w:sz w:val="24"/>
          <w:szCs w:val="24"/>
        </w:rPr>
        <w:t>konsentrasi</w:t>
      </w:r>
      <w:r w:rsidR="00BB4381">
        <w:rPr>
          <w:rFonts w:asciiTheme="majorBidi" w:hAnsiTheme="majorBidi" w:cstheme="majorBidi"/>
          <w:sz w:val="24"/>
          <w:szCs w:val="24"/>
        </w:rPr>
        <w:t xml:space="preserve"> mereka</w:t>
      </w:r>
      <w:r w:rsidRPr="00690036">
        <w:rPr>
          <w:rFonts w:asciiTheme="majorBidi" w:hAnsiTheme="majorBidi" w:cstheme="majorBidi"/>
          <w:sz w:val="24"/>
          <w:szCs w:val="24"/>
        </w:rPr>
        <w:t xml:space="preserve"> masih kurang padahal tujuan guru menggunakan metode demonstrasi ini supaya bisa </w:t>
      </w:r>
      <w:r w:rsidR="00BB4381">
        <w:rPr>
          <w:rFonts w:asciiTheme="majorBidi" w:hAnsiTheme="majorBidi" w:cstheme="majorBidi"/>
          <w:sz w:val="24"/>
          <w:szCs w:val="24"/>
        </w:rPr>
        <w:t>m</w:t>
      </w:r>
      <w:r w:rsidRPr="00690036">
        <w:rPr>
          <w:rFonts w:asciiTheme="majorBidi" w:hAnsiTheme="majorBidi" w:cstheme="majorBidi"/>
          <w:sz w:val="24"/>
          <w:szCs w:val="24"/>
        </w:rPr>
        <w:t xml:space="preserve">embantu peserta didik untuk memahami suatu proses/cara kerja suatu benda </w:t>
      </w:r>
      <w:r w:rsidR="00BB4381">
        <w:rPr>
          <w:rFonts w:asciiTheme="majorBidi" w:hAnsiTheme="majorBidi" w:cstheme="majorBidi"/>
          <w:sz w:val="24"/>
          <w:szCs w:val="24"/>
        </w:rPr>
        <w:t>secara nyata</w:t>
      </w:r>
      <w:r w:rsidRPr="00690036">
        <w:rPr>
          <w:rFonts w:asciiTheme="majorBidi" w:hAnsiTheme="majorBidi" w:cstheme="majorBidi"/>
          <w:sz w:val="24"/>
          <w:szCs w:val="24"/>
        </w:rPr>
        <w:t>.</w:t>
      </w:r>
      <w:proofErr w:type="gramEnd"/>
      <w:r w:rsidRPr="00690036">
        <w:rPr>
          <w:rFonts w:asciiTheme="majorBidi" w:hAnsiTheme="majorBidi" w:cstheme="majorBidi"/>
          <w:sz w:val="24"/>
          <w:szCs w:val="24"/>
        </w:rPr>
        <w:t xml:space="preserve"> </w:t>
      </w:r>
      <w:r w:rsidR="003920B5">
        <w:rPr>
          <w:rFonts w:asciiTheme="majorBidi" w:hAnsiTheme="majorBidi" w:cstheme="majorBidi"/>
          <w:sz w:val="24"/>
          <w:szCs w:val="24"/>
        </w:rPr>
        <w:t>Terdapat</w:t>
      </w:r>
      <w:r w:rsidR="003920B5" w:rsidRPr="00690036">
        <w:rPr>
          <w:rFonts w:asciiTheme="majorBidi" w:hAnsiTheme="majorBidi" w:cstheme="majorBidi"/>
          <w:sz w:val="24"/>
          <w:szCs w:val="24"/>
        </w:rPr>
        <w:t xml:space="preserve"> </w:t>
      </w:r>
      <w:r w:rsidR="003920B5">
        <w:rPr>
          <w:rFonts w:asciiTheme="majorBidi" w:hAnsiTheme="majorBidi" w:cstheme="majorBidi"/>
          <w:sz w:val="24"/>
          <w:szCs w:val="24"/>
        </w:rPr>
        <w:t>pada teori P</w:t>
      </w:r>
      <w:r w:rsidR="003920B5" w:rsidRPr="00690036">
        <w:rPr>
          <w:rFonts w:asciiTheme="majorBidi" w:hAnsiTheme="majorBidi" w:cstheme="majorBidi"/>
          <w:sz w:val="24"/>
          <w:szCs w:val="24"/>
        </w:rPr>
        <w:t xml:space="preserve">iaget </w:t>
      </w:r>
      <w:r w:rsidR="003920B5">
        <w:rPr>
          <w:rFonts w:asciiTheme="majorBidi" w:hAnsiTheme="majorBidi" w:cstheme="majorBidi"/>
          <w:sz w:val="24"/>
          <w:szCs w:val="24"/>
        </w:rPr>
        <w:t xml:space="preserve">bahwasannya anak </w:t>
      </w:r>
      <w:proofErr w:type="gramStart"/>
      <w:r w:rsidR="003920B5">
        <w:rPr>
          <w:rFonts w:asciiTheme="majorBidi" w:hAnsiTheme="majorBidi" w:cstheme="majorBidi"/>
          <w:sz w:val="24"/>
          <w:szCs w:val="24"/>
        </w:rPr>
        <w:t>usia</w:t>
      </w:r>
      <w:proofErr w:type="gramEnd"/>
      <w:r w:rsidR="003920B5">
        <w:rPr>
          <w:rFonts w:asciiTheme="majorBidi" w:hAnsiTheme="majorBidi" w:cstheme="majorBidi"/>
          <w:sz w:val="24"/>
          <w:szCs w:val="24"/>
        </w:rPr>
        <w:t xml:space="preserve"> 7-11 </w:t>
      </w:r>
      <w:r w:rsidR="003920B5" w:rsidRPr="00690036">
        <w:rPr>
          <w:rFonts w:asciiTheme="majorBidi" w:hAnsiTheme="majorBidi" w:cstheme="majorBidi"/>
          <w:sz w:val="24"/>
          <w:szCs w:val="24"/>
        </w:rPr>
        <w:t>tahun</w:t>
      </w:r>
      <w:r w:rsidR="003920B5">
        <w:rPr>
          <w:rFonts w:asciiTheme="majorBidi" w:hAnsiTheme="majorBidi" w:cstheme="majorBidi"/>
          <w:sz w:val="24"/>
          <w:szCs w:val="24"/>
        </w:rPr>
        <w:t xml:space="preserve"> atau setara dengan </w:t>
      </w:r>
      <w:r w:rsidR="009C5C4A">
        <w:rPr>
          <w:rFonts w:asciiTheme="majorBidi" w:hAnsiTheme="majorBidi" w:cstheme="majorBidi"/>
          <w:sz w:val="24"/>
          <w:szCs w:val="24"/>
        </w:rPr>
        <w:t xml:space="preserve">tingkat </w:t>
      </w:r>
      <w:r w:rsidR="003920B5">
        <w:rPr>
          <w:rFonts w:asciiTheme="majorBidi" w:hAnsiTheme="majorBidi" w:cstheme="majorBidi"/>
          <w:sz w:val="24"/>
          <w:szCs w:val="24"/>
        </w:rPr>
        <w:t>SD perkembangannya termasuk pada kategori operasional konkrit</w:t>
      </w:r>
      <w:r w:rsidR="003920B5" w:rsidRPr="00690036">
        <w:rPr>
          <w:rFonts w:asciiTheme="majorBidi" w:hAnsiTheme="majorBidi" w:cstheme="majorBidi"/>
          <w:sz w:val="24"/>
          <w:szCs w:val="24"/>
        </w:rPr>
        <w:t xml:space="preserve">. Dimana peserta didik </w:t>
      </w:r>
      <w:proofErr w:type="gramStart"/>
      <w:r w:rsidR="003920B5" w:rsidRPr="00690036">
        <w:rPr>
          <w:rFonts w:asciiTheme="majorBidi" w:hAnsiTheme="majorBidi" w:cstheme="majorBidi"/>
          <w:sz w:val="24"/>
          <w:szCs w:val="24"/>
        </w:rPr>
        <w:t>akan</w:t>
      </w:r>
      <w:proofErr w:type="gramEnd"/>
      <w:r w:rsidR="003920B5" w:rsidRPr="00690036">
        <w:rPr>
          <w:rFonts w:asciiTheme="majorBidi" w:hAnsiTheme="majorBidi" w:cstheme="majorBidi"/>
          <w:sz w:val="24"/>
          <w:szCs w:val="24"/>
        </w:rPr>
        <w:t xml:space="preserve"> lebih mudah memahami sesuatu dengan</w:t>
      </w:r>
      <w:r w:rsidR="003920B5">
        <w:rPr>
          <w:rFonts w:asciiTheme="majorBidi" w:hAnsiTheme="majorBidi" w:cstheme="majorBidi"/>
          <w:sz w:val="24"/>
          <w:szCs w:val="24"/>
        </w:rPr>
        <w:t xml:space="preserve"> kita memberi contoh yang konkrit </w:t>
      </w:r>
      <w:r w:rsidR="00330A90">
        <w:rPr>
          <w:rFonts w:asciiTheme="majorBidi" w:hAnsiTheme="majorBidi" w:cstheme="majorBidi"/>
          <w:sz w:val="24"/>
          <w:szCs w:val="24"/>
        </w:rPr>
        <w:t>untuk membantu dalam</w:t>
      </w:r>
      <w:r w:rsidR="003920B5">
        <w:rPr>
          <w:rFonts w:asciiTheme="majorBidi" w:hAnsiTheme="majorBidi" w:cstheme="majorBidi"/>
          <w:sz w:val="24"/>
          <w:szCs w:val="24"/>
        </w:rPr>
        <w:t xml:space="preserve"> mengembangkan intelektualnya</w:t>
      </w:r>
      <w:r w:rsidR="00330A90">
        <w:rPr>
          <w:rFonts w:asciiTheme="majorBidi" w:hAnsiTheme="majorBidi" w:cstheme="majorBidi"/>
          <w:sz w:val="24"/>
          <w:szCs w:val="24"/>
        </w:rPr>
        <w:t>.</w:t>
      </w:r>
    </w:p>
    <w:p w:rsidR="0022000B" w:rsidRPr="00690036" w:rsidRDefault="00690036" w:rsidP="00206EFF">
      <w:pPr>
        <w:spacing w:line="360" w:lineRule="auto"/>
        <w:ind w:left="720" w:firstLine="720"/>
        <w:jc w:val="both"/>
        <w:rPr>
          <w:rFonts w:asciiTheme="majorBidi" w:hAnsiTheme="majorBidi" w:cstheme="majorBidi"/>
          <w:sz w:val="24"/>
          <w:szCs w:val="24"/>
        </w:rPr>
      </w:pPr>
      <w:r w:rsidRPr="0080019F">
        <w:rPr>
          <w:rFonts w:asciiTheme="majorBidi" w:hAnsiTheme="majorBidi" w:cstheme="majorBidi"/>
          <w:sz w:val="24"/>
          <w:szCs w:val="24"/>
        </w:rPr>
        <w:t xml:space="preserve">Namun berbeda dengan metode </w:t>
      </w:r>
      <w:proofErr w:type="gramStart"/>
      <w:r w:rsidR="00BB4381">
        <w:rPr>
          <w:rFonts w:asciiTheme="majorBidi" w:hAnsiTheme="majorBidi" w:cstheme="majorBidi"/>
          <w:sz w:val="24"/>
          <w:szCs w:val="24"/>
        </w:rPr>
        <w:t>t</w:t>
      </w:r>
      <w:r w:rsidRPr="0080019F">
        <w:rPr>
          <w:rFonts w:asciiTheme="majorBidi" w:hAnsiTheme="majorBidi" w:cstheme="majorBidi"/>
          <w:sz w:val="24"/>
          <w:szCs w:val="24"/>
        </w:rPr>
        <w:t>anya</w:t>
      </w:r>
      <w:proofErr w:type="gramEnd"/>
      <w:r w:rsidRPr="0080019F">
        <w:rPr>
          <w:rFonts w:asciiTheme="majorBidi" w:hAnsiTheme="majorBidi" w:cstheme="majorBidi"/>
          <w:sz w:val="24"/>
          <w:szCs w:val="24"/>
        </w:rPr>
        <w:t xml:space="preserve"> jawab. </w:t>
      </w:r>
      <w:proofErr w:type="gramStart"/>
      <w:r w:rsidRPr="0080019F">
        <w:rPr>
          <w:rFonts w:asciiTheme="majorBidi" w:hAnsiTheme="majorBidi" w:cstheme="majorBidi"/>
          <w:sz w:val="24"/>
          <w:szCs w:val="24"/>
        </w:rPr>
        <w:t>Pada metode ini,</w:t>
      </w:r>
      <w:r w:rsidR="00BB4381">
        <w:rPr>
          <w:rFonts w:asciiTheme="majorBidi" w:hAnsiTheme="majorBidi" w:cstheme="majorBidi"/>
          <w:sz w:val="24"/>
          <w:szCs w:val="24"/>
        </w:rPr>
        <w:t xml:space="preserve"> kebanyakan</w:t>
      </w:r>
      <w:r w:rsidRPr="0080019F">
        <w:rPr>
          <w:rFonts w:asciiTheme="majorBidi" w:hAnsiTheme="majorBidi" w:cstheme="majorBidi"/>
          <w:sz w:val="24"/>
          <w:szCs w:val="24"/>
        </w:rPr>
        <w:t xml:space="preserve"> peserta didik takut untuk </w:t>
      </w:r>
      <w:r w:rsidR="00206EFF">
        <w:rPr>
          <w:rFonts w:asciiTheme="majorBidi" w:hAnsiTheme="majorBidi" w:cstheme="majorBidi"/>
          <w:sz w:val="24"/>
          <w:szCs w:val="24"/>
        </w:rPr>
        <w:t xml:space="preserve">bertanya ataupun </w:t>
      </w:r>
      <w:r w:rsidRPr="0080019F">
        <w:rPr>
          <w:rFonts w:asciiTheme="majorBidi" w:hAnsiTheme="majorBidi" w:cstheme="majorBidi"/>
          <w:sz w:val="24"/>
          <w:szCs w:val="24"/>
        </w:rPr>
        <w:t>memberi jawaban atas pertanyaan yang diajukan kepadanya.</w:t>
      </w:r>
      <w:proofErr w:type="gramEnd"/>
      <w:r w:rsidRPr="0080019F">
        <w:rPr>
          <w:rFonts w:asciiTheme="majorBidi" w:hAnsiTheme="majorBidi" w:cstheme="majorBidi"/>
          <w:sz w:val="24"/>
          <w:szCs w:val="24"/>
        </w:rPr>
        <w:t xml:space="preserve"> </w:t>
      </w:r>
      <w:proofErr w:type="gramStart"/>
      <w:r w:rsidR="001609A6">
        <w:rPr>
          <w:rFonts w:asciiTheme="majorBidi" w:hAnsiTheme="majorBidi" w:cstheme="majorBidi"/>
          <w:sz w:val="24"/>
          <w:szCs w:val="24"/>
        </w:rPr>
        <w:t>Jadi, disini guru harus mampu memberi inspirasi peserta didik untuk mau dan mampu dalam bertanya</w:t>
      </w:r>
      <w:r w:rsidR="00206EFF">
        <w:rPr>
          <w:rFonts w:asciiTheme="majorBidi" w:hAnsiTheme="majorBidi" w:cstheme="majorBidi"/>
          <w:sz w:val="24"/>
          <w:szCs w:val="24"/>
        </w:rPr>
        <w:t xml:space="preserve"> serta menjawab pertanyaan</w:t>
      </w:r>
      <w:r w:rsidR="001609A6">
        <w:rPr>
          <w:rFonts w:asciiTheme="majorBidi" w:hAnsiTheme="majorBidi" w:cstheme="majorBidi"/>
          <w:sz w:val="24"/>
          <w:szCs w:val="24"/>
        </w:rPr>
        <w:t>.</w:t>
      </w:r>
      <w:proofErr w:type="gramEnd"/>
      <w:r w:rsidR="00206EFF">
        <w:rPr>
          <w:rFonts w:asciiTheme="majorBidi" w:hAnsiTheme="majorBidi" w:cstheme="majorBidi"/>
          <w:sz w:val="24"/>
          <w:szCs w:val="24"/>
        </w:rPr>
        <w:t xml:space="preserve"> </w:t>
      </w:r>
      <w:proofErr w:type="gramStart"/>
      <w:r w:rsidR="00206EFF">
        <w:rPr>
          <w:rFonts w:asciiTheme="majorBidi" w:hAnsiTheme="majorBidi" w:cstheme="majorBidi"/>
          <w:sz w:val="24"/>
          <w:szCs w:val="24"/>
        </w:rPr>
        <w:t xml:space="preserve">Karena </w:t>
      </w:r>
      <w:r w:rsidR="0022000B">
        <w:rPr>
          <w:rFonts w:asciiTheme="majorBidi" w:hAnsiTheme="majorBidi" w:cstheme="majorBidi"/>
          <w:sz w:val="24"/>
          <w:szCs w:val="24"/>
        </w:rPr>
        <w:t xml:space="preserve">tujuan dari </w:t>
      </w:r>
      <w:r w:rsidRPr="0080019F">
        <w:rPr>
          <w:rFonts w:asciiTheme="majorBidi" w:hAnsiTheme="majorBidi" w:cstheme="majorBidi"/>
          <w:sz w:val="24"/>
          <w:szCs w:val="24"/>
        </w:rPr>
        <w:t xml:space="preserve">penggunaan metode ini, guru </w:t>
      </w:r>
      <w:r w:rsidR="0022000B">
        <w:rPr>
          <w:rFonts w:asciiTheme="majorBidi" w:hAnsiTheme="majorBidi" w:cstheme="majorBidi"/>
          <w:sz w:val="24"/>
          <w:szCs w:val="24"/>
        </w:rPr>
        <w:t xml:space="preserve">menginginkan agar peserta didik bisa lebih aktif dan juga </w:t>
      </w:r>
      <w:r w:rsidRPr="0080019F">
        <w:rPr>
          <w:rFonts w:asciiTheme="majorBidi" w:hAnsiTheme="majorBidi" w:cstheme="majorBidi"/>
          <w:sz w:val="24"/>
          <w:szCs w:val="24"/>
        </w:rPr>
        <w:t xml:space="preserve">memberi kesempatan kepada peserta didik untuk menanyakan hal yang belum mereka fahami sehingga guru dapat menjelaskan </w:t>
      </w:r>
      <w:r w:rsidR="0022000B">
        <w:rPr>
          <w:rFonts w:asciiTheme="majorBidi" w:hAnsiTheme="majorBidi" w:cstheme="majorBidi"/>
          <w:sz w:val="24"/>
          <w:szCs w:val="24"/>
        </w:rPr>
        <w:t>kembali hal tersebut.</w:t>
      </w:r>
      <w:proofErr w:type="gramEnd"/>
    </w:p>
    <w:p w:rsidR="00D21CBC" w:rsidRDefault="00D21CBC" w:rsidP="00D21CBC">
      <w:pPr>
        <w:pStyle w:val="Heading1"/>
      </w:pPr>
      <w:r>
        <w:t>PENUTUP</w:t>
      </w:r>
    </w:p>
    <w:p w:rsidR="00D21CBC" w:rsidRDefault="00D21CBC" w:rsidP="00C770EF">
      <w:pPr>
        <w:pStyle w:val="Heading2"/>
        <w:numPr>
          <w:ilvl w:val="0"/>
          <w:numId w:val="37"/>
        </w:numPr>
        <w:spacing w:line="360" w:lineRule="auto"/>
        <w:jc w:val="both"/>
      </w:pPr>
      <w:r w:rsidRPr="00D21CBC">
        <w:t xml:space="preserve">Kesimpulan </w:t>
      </w:r>
    </w:p>
    <w:p w:rsidR="00C770EF" w:rsidRPr="00C770EF" w:rsidRDefault="00C770EF" w:rsidP="00D83D0D">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Perpaduan antara penggunaan metode demonstrasi dan metode </w:t>
      </w:r>
      <w:proofErr w:type="gramStart"/>
      <w:r>
        <w:rPr>
          <w:rFonts w:asciiTheme="majorBidi" w:hAnsiTheme="majorBidi" w:cstheme="majorBidi"/>
          <w:sz w:val="24"/>
          <w:szCs w:val="24"/>
        </w:rPr>
        <w:t>tanya</w:t>
      </w:r>
      <w:proofErr w:type="gramEnd"/>
      <w:r>
        <w:rPr>
          <w:rFonts w:asciiTheme="majorBidi" w:hAnsiTheme="majorBidi" w:cstheme="majorBidi"/>
          <w:sz w:val="24"/>
          <w:szCs w:val="24"/>
        </w:rPr>
        <w:t xml:space="preserve"> jawab sangat baik untuk meningkatan hasil pembelajaran. </w:t>
      </w:r>
      <w:proofErr w:type="gramStart"/>
      <w:r>
        <w:rPr>
          <w:rFonts w:asciiTheme="majorBidi" w:hAnsiTheme="majorBidi" w:cstheme="majorBidi"/>
          <w:sz w:val="24"/>
          <w:szCs w:val="24"/>
        </w:rPr>
        <w:t>Karena, keduanya saling melengkapi.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Metode demonstrasi guru yang lebih aktif.</w:t>
      </w:r>
      <w:proofErr w:type="gramEnd"/>
      <w:r>
        <w:rPr>
          <w:rFonts w:asciiTheme="majorBidi" w:hAnsiTheme="majorBidi" w:cstheme="majorBidi"/>
          <w:sz w:val="24"/>
          <w:szCs w:val="24"/>
        </w:rPr>
        <w:t xml:space="preserve"> Sedangkan metode </w:t>
      </w:r>
      <w:proofErr w:type="gramStart"/>
      <w:r>
        <w:rPr>
          <w:rFonts w:asciiTheme="majorBidi" w:hAnsiTheme="majorBidi" w:cstheme="majorBidi"/>
          <w:sz w:val="24"/>
          <w:szCs w:val="24"/>
        </w:rPr>
        <w:t>tanya</w:t>
      </w:r>
      <w:proofErr w:type="gramEnd"/>
      <w:r>
        <w:rPr>
          <w:rFonts w:asciiTheme="majorBidi" w:hAnsiTheme="majorBidi" w:cstheme="majorBidi"/>
          <w:sz w:val="24"/>
          <w:szCs w:val="24"/>
        </w:rPr>
        <w:t xml:space="preserve"> jawab peserta didik lah yang lebih ak</w:t>
      </w:r>
      <w:r w:rsidR="00527D14">
        <w:rPr>
          <w:rFonts w:asciiTheme="majorBidi" w:hAnsiTheme="majorBidi" w:cstheme="majorBidi"/>
          <w:sz w:val="24"/>
          <w:szCs w:val="24"/>
        </w:rPr>
        <w:t>t</w:t>
      </w:r>
      <w:r>
        <w:rPr>
          <w:rFonts w:asciiTheme="majorBidi" w:hAnsiTheme="majorBidi" w:cstheme="majorBidi"/>
          <w:sz w:val="24"/>
          <w:szCs w:val="24"/>
        </w:rPr>
        <w:t>if.</w:t>
      </w:r>
    </w:p>
    <w:p w:rsidR="001A4BD7" w:rsidRDefault="001A4BD7" w:rsidP="00C770EF">
      <w:pPr>
        <w:pStyle w:val="Heading2"/>
        <w:numPr>
          <w:ilvl w:val="0"/>
          <w:numId w:val="37"/>
        </w:numPr>
        <w:spacing w:line="360" w:lineRule="auto"/>
        <w:jc w:val="both"/>
      </w:pPr>
      <w:r>
        <w:t xml:space="preserve">Saran </w:t>
      </w:r>
    </w:p>
    <w:p w:rsidR="001E34AE" w:rsidRDefault="00C770EF" w:rsidP="009C5C4A">
      <w:pPr>
        <w:spacing w:line="360" w:lineRule="auto"/>
        <w:ind w:left="720" w:firstLine="720"/>
        <w:jc w:val="both"/>
        <w:rPr>
          <w:rFonts w:asciiTheme="majorBidi" w:hAnsiTheme="majorBidi" w:cstheme="majorBidi"/>
          <w:sz w:val="24"/>
          <w:szCs w:val="24"/>
        </w:rPr>
      </w:pPr>
      <w:r w:rsidRPr="00C770EF">
        <w:rPr>
          <w:rFonts w:asciiTheme="majorBidi" w:hAnsiTheme="majorBidi" w:cstheme="majorBidi"/>
          <w:sz w:val="24"/>
          <w:szCs w:val="24"/>
        </w:rPr>
        <w:t>Seorang guru harus</w:t>
      </w:r>
      <w:r w:rsidR="0076708C">
        <w:rPr>
          <w:rFonts w:asciiTheme="majorBidi" w:hAnsiTheme="majorBidi" w:cstheme="majorBidi"/>
          <w:sz w:val="24"/>
          <w:szCs w:val="24"/>
        </w:rPr>
        <w:t xml:space="preserve"> memahami penggunaan metode yang tepat untuk</w:t>
      </w:r>
      <w:r w:rsidRPr="00C770EF">
        <w:rPr>
          <w:rFonts w:asciiTheme="majorBidi" w:hAnsiTheme="majorBidi" w:cstheme="majorBidi"/>
          <w:sz w:val="24"/>
          <w:szCs w:val="24"/>
        </w:rPr>
        <w:t xml:space="preserve"> materi </w:t>
      </w:r>
      <w:r w:rsidR="0076708C">
        <w:rPr>
          <w:rFonts w:asciiTheme="majorBidi" w:hAnsiTheme="majorBidi" w:cstheme="majorBidi"/>
          <w:sz w:val="24"/>
          <w:szCs w:val="24"/>
        </w:rPr>
        <w:t xml:space="preserve">yang </w:t>
      </w:r>
      <w:proofErr w:type="gramStart"/>
      <w:r w:rsidR="0076708C">
        <w:rPr>
          <w:rFonts w:asciiTheme="majorBidi" w:hAnsiTheme="majorBidi" w:cstheme="majorBidi"/>
          <w:sz w:val="24"/>
          <w:szCs w:val="24"/>
        </w:rPr>
        <w:t>akan</w:t>
      </w:r>
      <w:proofErr w:type="gramEnd"/>
      <w:r w:rsidR="0076708C">
        <w:rPr>
          <w:rFonts w:asciiTheme="majorBidi" w:hAnsiTheme="majorBidi" w:cstheme="majorBidi"/>
          <w:sz w:val="24"/>
          <w:szCs w:val="24"/>
        </w:rPr>
        <w:t xml:space="preserve"> disampaikan agar peserta didik dapat menerima materi dengan baik dan tujuan pembelajaran bisa tercapai.</w:t>
      </w:r>
    </w:p>
    <w:p w:rsidR="001609A6" w:rsidRDefault="001609A6">
      <w:pPr>
        <w:rPr>
          <w:rFonts w:asciiTheme="majorBidi" w:hAnsiTheme="majorBidi" w:cstheme="majorBidi"/>
          <w:b/>
          <w:bCs/>
          <w:sz w:val="24"/>
          <w:szCs w:val="24"/>
        </w:rPr>
      </w:pPr>
      <w:r>
        <w:rPr>
          <w:rFonts w:asciiTheme="majorBidi" w:hAnsiTheme="majorBidi" w:cstheme="majorBidi"/>
          <w:b/>
          <w:bCs/>
          <w:sz w:val="24"/>
          <w:szCs w:val="24"/>
        </w:rPr>
        <w:br w:type="page"/>
      </w:r>
    </w:p>
    <w:p w:rsidR="0076708C" w:rsidRDefault="001E34AE" w:rsidP="001E34AE">
      <w:pPr>
        <w:spacing w:line="360" w:lineRule="auto"/>
        <w:jc w:val="center"/>
        <w:rPr>
          <w:rFonts w:asciiTheme="majorBidi" w:hAnsiTheme="majorBidi" w:cstheme="majorBidi"/>
          <w:b/>
          <w:bCs/>
          <w:sz w:val="24"/>
          <w:szCs w:val="24"/>
        </w:rPr>
      </w:pPr>
      <w:r w:rsidRPr="001E34AE">
        <w:rPr>
          <w:rFonts w:asciiTheme="majorBidi" w:hAnsiTheme="majorBidi" w:cstheme="majorBidi"/>
          <w:b/>
          <w:bCs/>
          <w:sz w:val="24"/>
          <w:szCs w:val="24"/>
        </w:rPr>
        <w:lastRenderedPageBreak/>
        <w:t>References</w:t>
      </w:r>
    </w:p>
    <w:p w:rsidR="00CA7F44" w:rsidRDefault="001E34AE" w:rsidP="0068656A">
      <w:pPr>
        <w:spacing w:after="0" w:line="360" w:lineRule="auto"/>
        <w:ind w:firstLine="284"/>
        <w:jc w:val="both"/>
        <w:rPr>
          <w:rFonts w:asciiTheme="majorBidi" w:hAnsiTheme="majorBidi" w:cstheme="majorBidi"/>
          <w:sz w:val="24"/>
          <w:szCs w:val="24"/>
        </w:rPr>
      </w:pPr>
      <w:r>
        <w:rPr>
          <w:rFonts w:asciiTheme="majorBidi" w:hAnsiTheme="majorBidi" w:cstheme="majorBidi"/>
          <w:sz w:val="24"/>
          <w:szCs w:val="24"/>
        </w:rPr>
        <w:t xml:space="preserve">Arif, A. (2002). </w:t>
      </w:r>
      <w:proofErr w:type="gramStart"/>
      <w:r w:rsidRPr="001E34AE">
        <w:rPr>
          <w:rFonts w:asciiTheme="majorBidi" w:hAnsiTheme="majorBidi" w:cstheme="majorBidi"/>
          <w:i/>
          <w:iCs/>
          <w:sz w:val="24"/>
          <w:szCs w:val="24"/>
        </w:rPr>
        <w:t>Pengantar Ilmu Metodologi Pendidikan Islam.</w:t>
      </w:r>
      <w:proofErr w:type="gramEnd"/>
      <w:r>
        <w:rPr>
          <w:rFonts w:asciiTheme="majorBidi" w:hAnsiTheme="majorBidi" w:cstheme="majorBidi"/>
          <w:sz w:val="24"/>
          <w:szCs w:val="24"/>
        </w:rPr>
        <w:t xml:space="preserve"> Jakarta: Ciputat Pers.</w:t>
      </w:r>
    </w:p>
    <w:p w:rsidR="0068656A" w:rsidRDefault="0068656A" w:rsidP="0068656A">
      <w:pPr>
        <w:spacing w:after="0" w:line="360" w:lineRule="auto"/>
        <w:ind w:firstLine="284"/>
        <w:jc w:val="both"/>
        <w:rPr>
          <w:rFonts w:asciiTheme="majorBidi" w:hAnsiTheme="majorBidi" w:cstheme="majorBidi"/>
          <w:sz w:val="24"/>
          <w:szCs w:val="24"/>
        </w:rPr>
      </w:pPr>
    </w:p>
    <w:p w:rsidR="00CA7F44" w:rsidRDefault="001E34AE" w:rsidP="0068656A">
      <w:pPr>
        <w:spacing w:after="0" w:line="360" w:lineRule="auto"/>
        <w:ind w:firstLine="284"/>
        <w:jc w:val="both"/>
        <w:rPr>
          <w:rFonts w:asciiTheme="majorBidi" w:hAnsiTheme="majorBidi" w:cstheme="majorBidi"/>
          <w:sz w:val="24"/>
          <w:szCs w:val="24"/>
        </w:rPr>
      </w:pPr>
      <w:proofErr w:type="gramStart"/>
      <w:r>
        <w:rPr>
          <w:rFonts w:asciiTheme="majorBidi" w:hAnsiTheme="majorBidi" w:cstheme="majorBidi"/>
          <w:sz w:val="24"/>
          <w:szCs w:val="24"/>
        </w:rPr>
        <w:t>Bahri, S., &amp; Djamarah.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(2000). </w:t>
      </w:r>
      <w:r w:rsidRPr="001E34AE">
        <w:rPr>
          <w:rFonts w:asciiTheme="majorBidi" w:hAnsiTheme="majorBidi" w:cstheme="majorBidi"/>
          <w:i/>
          <w:iCs/>
          <w:sz w:val="24"/>
          <w:szCs w:val="24"/>
        </w:rPr>
        <w:t>Strategi Belajar Mengajar.</w:t>
      </w:r>
      <w:proofErr w:type="gramEnd"/>
      <w:r>
        <w:rPr>
          <w:rFonts w:asciiTheme="majorBidi" w:hAnsiTheme="majorBidi" w:cstheme="majorBidi"/>
          <w:sz w:val="24"/>
          <w:szCs w:val="24"/>
        </w:rPr>
        <w:t xml:space="preserve"> Jakarta: Rineka Cipta.</w:t>
      </w:r>
    </w:p>
    <w:p w:rsidR="0068656A" w:rsidRDefault="0068656A" w:rsidP="0068656A">
      <w:pPr>
        <w:spacing w:after="0" w:line="360" w:lineRule="auto"/>
        <w:ind w:firstLine="284"/>
        <w:jc w:val="both"/>
        <w:rPr>
          <w:rFonts w:asciiTheme="majorBidi" w:hAnsiTheme="majorBidi" w:cstheme="majorBidi"/>
          <w:sz w:val="24"/>
          <w:szCs w:val="24"/>
        </w:rPr>
      </w:pPr>
    </w:p>
    <w:p w:rsidR="001E34AE" w:rsidRDefault="001E34AE" w:rsidP="0068656A">
      <w:pPr>
        <w:spacing w:after="0" w:line="360" w:lineRule="auto"/>
        <w:ind w:firstLine="284"/>
        <w:jc w:val="both"/>
        <w:rPr>
          <w:rFonts w:asciiTheme="majorBidi" w:hAnsiTheme="majorBidi" w:cstheme="majorBidi"/>
          <w:sz w:val="24"/>
          <w:szCs w:val="24"/>
        </w:rPr>
      </w:pPr>
      <w:r>
        <w:rPr>
          <w:rFonts w:asciiTheme="majorBidi" w:hAnsiTheme="majorBidi" w:cstheme="majorBidi"/>
          <w:sz w:val="24"/>
          <w:szCs w:val="24"/>
        </w:rPr>
        <w:t xml:space="preserve">Djamarah, S. B. (n.d.). </w:t>
      </w:r>
      <w:proofErr w:type="gramStart"/>
      <w:r w:rsidRPr="001E34AE">
        <w:rPr>
          <w:rFonts w:asciiTheme="majorBidi" w:hAnsiTheme="majorBidi" w:cstheme="majorBidi"/>
          <w:i/>
          <w:iCs/>
          <w:sz w:val="24"/>
          <w:szCs w:val="24"/>
        </w:rPr>
        <w:t>Guru &amp; Anak Didik dalam Interaksi Edukatif.</w:t>
      </w:r>
      <w:proofErr w:type="gramEnd"/>
      <w:r>
        <w:rPr>
          <w:rFonts w:asciiTheme="majorBidi" w:hAnsiTheme="majorBidi" w:cstheme="majorBidi"/>
          <w:sz w:val="24"/>
          <w:szCs w:val="24"/>
        </w:rPr>
        <w:t xml:space="preserve"> Rineka Cipta.</w:t>
      </w:r>
    </w:p>
    <w:p w:rsidR="0068656A" w:rsidRDefault="0068656A" w:rsidP="0068656A">
      <w:pPr>
        <w:spacing w:after="0" w:line="360" w:lineRule="auto"/>
        <w:ind w:firstLine="284"/>
        <w:jc w:val="both"/>
        <w:rPr>
          <w:rFonts w:asciiTheme="majorBidi" w:hAnsiTheme="majorBidi" w:cstheme="majorBidi"/>
          <w:sz w:val="24"/>
          <w:szCs w:val="24"/>
        </w:rPr>
      </w:pPr>
    </w:p>
    <w:p w:rsidR="003920B5" w:rsidRDefault="003920B5" w:rsidP="0068656A">
      <w:p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rPr>
        <w:t>Fauziah, R., Abdullah, A. G.</w:t>
      </w:r>
      <w:proofErr w:type="gramStart"/>
      <w:r>
        <w:rPr>
          <w:rFonts w:asciiTheme="majorBidi" w:hAnsiTheme="majorBidi" w:cstheme="majorBidi"/>
          <w:sz w:val="24"/>
          <w:szCs w:val="24"/>
        </w:rPr>
        <w:t>,  akim</w:t>
      </w:r>
      <w:proofErr w:type="gramEnd"/>
      <w:r>
        <w:rPr>
          <w:rFonts w:asciiTheme="majorBidi" w:hAnsiTheme="majorBidi" w:cstheme="majorBidi"/>
          <w:sz w:val="24"/>
          <w:szCs w:val="24"/>
        </w:rPr>
        <w:t xml:space="preserve">, D. L. (2013). </w:t>
      </w:r>
      <w:r w:rsidRPr="003920B5">
        <w:rPr>
          <w:rFonts w:asciiTheme="majorBidi" w:hAnsiTheme="majorBidi" w:cstheme="majorBidi"/>
          <w:i/>
          <w:iCs/>
          <w:sz w:val="24"/>
          <w:szCs w:val="24"/>
        </w:rPr>
        <w:t>Pembelajaran Saintifik Elektronika Dasar Berorientasi Pembelajaran Berbasis Masalah.</w:t>
      </w:r>
      <w:r>
        <w:rPr>
          <w:rFonts w:asciiTheme="majorBidi" w:hAnsiTheme="majorBidi" w:cstheme="majorBidi"/>
          <w:sz w:val="24"/>
          <w:szCs w:val="24"/>
        </w:rPr>
        <w:t xml:space="preserve"> </w:t>
      </w:r>
      <w:proofErr w:type="gramStart"/>
      <w:r>
        <w:rPr>
          <w:rFonts w:asciiTheme="majorBidi" w:hAnsiTheme="majorBidi" w:cstheme="majorBidi"/>
          <w:sz w:val="24"/>
          <w:szCs w:val="24"/>
        </w:rPr>
        <w:t>INVOTEC, 167.</w:t>
      </w:r>
      <w:proofErr w:type="gramEnd"/>
    </w:p>
    <w:p w:rsidR="0068656A" w:rsidRDefault="0068656A" w:rsidP="0068656A">
      <w:pPr>
        <w:spacing w:after="0" w:line="360" w:lineRule="auto"/>
        <w:ind w:left="709" w:hanging="425"/>
        <w:jc w:val="both"/>
        <w:rPr>
          <w:rFonts w:asciiTheme="majorBidi" w:hAnsiTheme="majorBidi" w:cstheme="majorBidi"/>
          <w:sz w:val="24"/>
          <w:szCs w:val="24"/>
        </w:rPr>
      </w:pPr>
    </w:p>
    <w:p w:rsidR="0068656A" w:rsidRDefault="001E34AE" w:rsidP="0068656A">
      <w:pPr>
        <w:spacing w:after="0" w:line="360" w:lineRule="auto"/>
        <w:ind w:firstLine="284"/>
        <w:jc w:val="both"/>
        <w:rPr>
          <w:rFonts w:asciiTheme="majorBidi" w:hAnsiTheme="majorBidi" w:cstheme="majorBidi"/>
          <w:sz w:val="24"/>
          <w:szCs w:val="24"/>
        </w:rPr>
      </w:pPr>
      <w:r>
        <w:rPr>
          <w:rFonts w:asciiTheme="majorBidi" w:hAnsiTheme="majorBidi" w:cstheme="majorBidi"/>
          <w:sz w:val="24"/>
          <w:szCs w:val="24"/>
        </w:rPr>
        <w:t>IAIN, P. B. (n.d.)</w:t>
      </w:r>
      <w:r w:rsidR="005A3AFE">
        <w:rPr>
          <w:rFonts w:asciiTheme="majorBidi" w:hAnsiTheme="majorBidi" w:cstheme="majorBidi"/>
          <w:sz w:val="24"/>
          <w:szCs w:val="24"/>
        </w:rPr>
        <w:t xml:space="preserve">. </w:t>
      </w:r>
      <w:proofErr w:type="gramStart"/>
      <w:r w:rsidR="005A3AFE" w:rsidRPr="0021675B">
        <w:rPr>
          <w:rFonts w:asciiTheme="majorBidi" w:hAnsiTheme="majorBidi" w:cstheme="majorBidi"/>
          <w:i/>
          <w:iCs/>
          <w:sz w:val="24"/>
          <w:szCs w:val="24"/>
        </w:rPr>
        <w:t>Metode Khusus Pengajaran Agama Islam.</w:t>
      </w:r>
      <w:proofErr w:type="gramEnd"/>
      <w:r w:rsidR="005A3AFE">
        <w:rPr>
          <w:rFonts w:asciiTheme="majorBidi" w:hAnsiTheme="majorBidi" w:cstheme="majorBidi"/>
          <w:sz w:val="24"/>
          <w:szCs w:val="24"/>
        </w:rPr>
        <w:t xml:space="preserve"> Jakarta.</w:t>
      </w:r>
    </w:p>
    <w:p w:rsidR="0068656A" w:rsidRDefault="0068656A" w:rsidP="0068656A">
      <w:pPr>
        <w:spacing w:after="0" w:line="360" w:lineRule="auto"/>
        <w:ind w:firstLine="284"/>
        <w:jc w:val="both"/>
        <w:rPr>
          <w:rFonts w:asciiTheme="majorBidi" w:hAnsiTheme="majorBidi" w:cstheme="majorBidi"/>
          <w:sz w:val="24"/>
          <w:szCs w:val="24"/>
        </w:rPr>
      </w:pPr>
    </w:p>
    <w:p w:rsidR="0068656A" w:rsidRDefault="005A3AFE" w:rsidP="0068656A">
      <w:pPr>
        <w:spacing w:after="0" w:line="360" w:lineRule="auto"/>
        <w:ind w:firstLine="284"/>
        <w:jc w:val="both"/>
        <w:rPr>
          <w:rFonts w:asciiTheme="majorBidi" w:hAnsiTheme="majorBidi" w:cstheme="majorBidi"/>
          <w:sz w:val="24"/>
          <w:szCs w:val="24"/>
        </w:rPr>
      </w:pPr>
      <w:proofErr w:type="gramStart"/>
      <w:r>
        <w:rPr>
          <w:rFonts w:asciiTheme="majorBidi" w:hAnsiTheme="majorBidi" w:cstheme="majorBidi"/>
          <w:sz w:val="24"/>
          <w:szCs w:val="24"/>
        </w:rPr>
        <w:t>K.Devi, P. (2010).</w:t>
      </w:r>
      <w:proofErr w:type="gramEnd"/>
      <w:r>
        <w:rPr>
          <w:rFonts w:asciiTheme="majorBidi" w:hAnsiTheme="majorBidi" w:cstheme="majorBidi"/>
          <w:sz w:val="24"/>
          <w:szCs w:val="24"/>
        </w:rPr>
        <w:t xml:space="preserve"> </w:t>
      </w:r>
      <w:proofErr w:type="gramStart"/>
      <w:r w:rsidRPr="0021675B">
        <w:rPr>
          <w:rFonts w:asciiTheme="majorBidi" w:hAnsiTheme="majorBidi" w:cstheme="majorBidi"/>
          <w:i/>
          <w:iCs/>
          <w:sz w:val="24"/>
          <w:szCs w:val="24"/>
        </w:rPr>
        <w:t>Metode-Metode dalam Pembelajaran IPA.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PPPPTK IPA.</w:t>
      </w:r>
      <w:proofErr w:type="gramEnd"/>
    </w:p>
    <w:p w:rsidR="0068656A" w:rsidRDefault="0068656A" w:rsidP="0068656A">
      <w:pPr>
        <w:spacing w:after="0" w:line="360" w:lineRule="auto"/>
        <w:ind w:firstLine="284"/>
        <w:jc w:val="both"/>
        <w:rPr>
          <w:rFonts w:asciiTheme="majorBidi" w:hAnsiTheme="majorBidi" w:cstheme="majorBidi"/>
          <w:sz w:val="24"/>
          <w:szCs w:val="24"/>
        </w:rPr>
      </w:pPr>
    </w:p>
    <w:p w:rsidR="006C0A04" w:rsidRDefault="006C0A04" w:rsidP="0068656A">
      <w:pPr>
        <w:spacing w:after="0" w:line="360" w:lineRule="auto"/>
        <w:ind w:left="709" w:hanging="425"/>
        <w:jc w:val="both"/>
        <w:rPr>
          <w:rFonts w:asciiTheme="majorBidi" w:hAnsiTheme="majorBidi" w:cstheme="majorBidi"/>
          <w:sz w:val="24"/>
          <w:szCs w:val="24"/>
        </w:rPr>
      </w:pPr>
      <w:proofErr w:type="gramStart"/>
      <w:r w:rsidRPr="001519AB">
        <w:rPr>
          <w:rFonts w:asciiTheme="majorBidi" w:hAnsiTheme="majorBidi" w:cstheme="majorBidi"/>
          <w:sz w:val="24"/>
          <w:szCs w:val="24"/>
        </w:rPr>
        <w:t>Muhammad, M., &amp; Nurdyansyah, N. (2015).</w:t>
      </w:r>
      <w:proofErr w:type="gramEnd"/>
      <w:r w:rsidRPr="001519AB">
        <w:rPr>
          <w:rFonts w:asciiTheme="majorBidi" w:hAnsiTheme="majorBidi" w:cstheme="majorBidi"/>
          <w:sz w:val="24"/>
          <w:szCs w:val="24"/>
        </w:rPr>
        <w:t xml:space="preserve"> </w:t>
      </w:r>
      <w:r w:rsidRPr="001519AB">
        <w:rPr>
          <w:rFonts w:asciiTheme="majorBidi" w:hAnsiTheme="majorBidi" w:cstheme="majorBidi"/>
          <w:i/>
          <w:iCs/>
          <w:sz w:val="24"/>
          <w:szCs w:val="24"/>
        </w:rPr>
        <w:t xml:space="preserve">Pendekatan Pembelajaran Saintifik. </w:t>
      </w:r>
      <w:r w:rsidRPr="001519AB">
        <w:rPr>
          <w:rFonts w:asciiTheme="majorBidi" w:hAnsiTheme="majorBidi" w:cstheme="majorBidi"/>
          <w:sz w:val="24"/>
          <w:szCs w:val="24"/>
        </w:rPr>
        <w:t>Sidoarjo: Nizamia learning center.</w:t>
      </w:r>
    </w:p>
    <w:p w:rsidR="00CA7F44" w:rsidRPr="00CA7F44" w:rsidRDefault="00CA7F44" w:rsidP="0068656A">
      <w:pPr>
        <w:spacing w:after="0" w:line="360" w:lineRule="auto"/>
        <w:ind w:left="709" w:hanging="425"/>
        <w:jc w:val="both"/>
        <w:rPr>
          <w:rFonts w:asciiTheme="majorBidi" w:hAnsiTheme="majorBidi" w:cstheme="majorBidi"/>
          <w:sz w:val="24"/>
          <w:szCs w:val="24"/>
        </w:rPr>
      </w:pPr>
    </w:p>
    <w:p w:rsidR="006C0A04" w:rsidRPr="001519AB" w:rsidRDefault="006C0A04" w:rsidP="0068656A">
      <w:pPr>
        <w:spacing w:after="0" w:line="360" w:lineRule="auto"/>
        <w:ind w:left="709" w:hanging="425"/>
        <w:jc w:val="both"/>
        <w:rPr>
          <w:rFonts w:asciiTheme="majorBidi" w:hAnsiTheme="majorBidi" w:cstheme="majorBidi"/>
          <w:sz w:val="24"/>
          <w:szCs w:val="24"/>
        </w:rPr>
      </w:pPr>
      <w:proofErr w:type="gramStart"/>
      <w:r w:rsidRPr="001519AB">
        <w:rPr>
          <w:rFonts w:asciiTheme="majorBidi" w:hAnsiTheme="majorBidi" w:cstheme="majorBidi"/>
          <w:sz w:val="24"/>
          <w:szCs w:val="24"/>
          <w:shd w:val="clear" w:color="auto" w:fill="FFFFFF"/>
        </w:rPr>
        <w:t>Nurdyansyah, N., &amp; Andiek, W. (2015).</w:t>
      </w:r>
      <w:proofErr w:type="gramEnd"/>
      <w:r w:rsidRPr="001519AB">
        <w:rPr>
          <w:rFonts w:asciiTheme="majorBidi" w:hAnsiTheme="majorBidi" w:cstheme="majorBidi"/>
          <w:sz w:val="24"/>
          <w:szCs w:val="24"/>
          <w:shd w:val="clear" w:color="auto" w:fill="FFFFFF"/>
        </w:rPr>
        <w:t xml:space="preserve"> </w:t>
      </w:r>
      <w:r w:rsidRPr="001519AB">
        <w:rPr>
          <w:rFonts w:asciiTheme="majorBidi" w:hAnsiTheme="majorBidi" w:cstheme="majorBidi"/>
          <w:i/>
          <w:iCs/>
          <w:sz w:val="24"/>
          <w:szCs w:val="24"/>
          <w:shd w:val="clear" w:color="auto" w:fill="FFFFFF"/>
        </w:rPr>
        <w:t>Inovasi Teknologi Pembelajaran</w:t>
      </w:r>
      <w:r w:rsidRPr="001519AB">
        <w:rPr>
          <w:rFonts w:asciiTheme="majorBidi" w:hAnsiTheme="majorBidi" w:cstheme="majorBidi"/>
          <w:sz w:val="24"/>
          <w:szCs w:val="24"/>
          <w:shd w:val="clear" w:color="auto" w:fill="FFFFFF"/>
        </w:rPr>
        <w:t xml:space="preserve">. </w:t>
      </w:r>
      <w:r w:rsidRPr="001519AB">
        <w:rPr>
          <w:rFonts w:asciiTheme="majorBidi" w:hAnsiTheme="majorBidi" w:cstheme="majorBidi"/>
          <w:sz w:val="24"/>
          <w:szCs w:val="24"/>
        </w:rPr>
        <w:t>Sidoarjo: Nizamia learning center.</w:t>
      </w:r>
    </w:p>
    <w:p w:rsidR="006C0A04" w:rsidRPr="001519AB" w:rsidRDefault="006C0A04" w:rsidP="0068656A">
      <w:pPr>
        <w:tabs>
          <w:tab w:val="left" w:pos="1737"/>
        </w:tabs>
        <w:spacing w:after="0" w:line="360" w:lineRule="auto"/>
        <w:ind w:left="709" w:hanging="425"/>
        <w:jc w:val="both"/>
        <w:rPr>
          <w:rFonts w:asciiTheme="majorBidi" w:hAnsiTheme="majorBidi" w:cstheme="majorBidi"/>
          <w:sz w:val="24"/>
          <w:szCs w:val="24"/>
          <w:shd w:val="clear" w:color="auto" w:fill="FFFFFF"/>
        </w:rPr>
      </w:pPr>
      <w:r w:rsidRPr="001519AB">
        <w:rPr>
          <w:rFonts w:asciiTheme="majorBidi" w:hAnsiTheme="majorBidi" w:cstheme="majorBidi"/>
          <w:sz w:val="24"/>
          <w:szCs w:val="24"/>
          <w:shd w:val="clear" w:color="auto" w:fill="FFFFFF"/>
        </w:rPr>
        <w:tab/>
      </w:r>
      <w:r w:rsidRPr="001519AB">
        <w:rPr>
          <w:rFonts w:asciiTheme="majorBidi" w:hAnsiTheme="majorBidi" w:cstheme="majorBidi"/>
          <w:sz w:val="24"/>
          <w:szCs w:val="24"/>
          <w:shd w:val="clear" w:color="auto" w:fill="FFFFFF"/>
        </w:rPr>
        <w:tab/>
      </w:r>
    </w:p>
    <w:p w:rsidR="006C0A04" w:rsidRPr="001519AB" w:rsidRDefault="006C0A04" w:rsidP="0068656A">
      <w:pPr>
        <w:spacing w:after="0" w:line="360" w:lineRule="auto"/>
        <w:ind w:left="709" w:hanging="425"/>
        <w:jc w:val="both"/>
        <w:rPr>
          <w:rFonts w:asciiTheme="majorBidi" w:hAnsiTheme="majorBidi" w:cstheme="majorBidi"/>
          <w:sz w:val="24"/>
          <w:szCs w:val="24"/>
          <w:shd w:val="clear" w:color="auto" w:fill="FFFFFF"/>
        </w:rPr>
      </w:pPr>
      <w:proofErr w:type="gramStart"/>
      <w:r w:rsidRPr="001519AB">
        <w:rPr>
          <w:rFonts w:asciiTheme="majorBidi" w:hAnsiTheme="majorBidi" w:cstheme="majorBidi"/>
          <w:sz w:val="24"/>
          <w:szCs w:val="24"/>
          <w:shd w:val="clear" w:color="auto" w:fill="FFFFFF"/>
        </w:rPr>
        <w:t>Nurdyansyah, N., &amp; Fahyuni, E. F. (2016).</w:t>
      </w:r>
      <w:proofErr w:type="gramEnd"/>
      <w:r w:rsidRPr="001519AB">
        <w:rPr>
          <w:rFonts w:asciiTheme="majorBidi" w:hAnsiTheme="majorBidi" w:cstheme="majorBidi"/>
          <w:sz w:val="24"/>
          <w:szCs w:val="24"/>
          <w:shd w:val="clear" w:color="auto" w:fill="FFFFFF"/>
        </w:rPr>
        <w:t xml:space="preserve"> </w:t>
      </w:r>
      <w:proofErr w:type="gramStart"/>
      <w:r w:rsidRPr="001519AB">
        <w:rPr>
          <w:rFonts w:asciiTheme="majorBidi" w:hAnsiTheme="majorBidi" w:cstheme="majorBidi"/>
          <w:i/>
          <w:iCs/>
          <w:sz w:val="24"/>
          <w:szCs w:val="24"/>
          <w:shd w:val="clear" w:color="auto" w:fill="FFFFFF"/>
        </w:rPr>
        <w:t>Inovasi Model Pembelajaran Sesuai Kurikulum 2013</w:t>
      </w:r>
      <w:r w:rsidRPr="001519AB">
        <w:rPr>
          <w:rFonts w:asciiTheme="majorBidi" w:hAnsiTheme="majorBidi" w:cstheme="majorBidi"/>
          <w:sz w:val="24"/>
          <w:szCs w:val="24"/>
          <w:shd w:val="clear" w:color="auto" w:fill="FFFFFF"/>
        </w:rPr>
        <w:t>.</w:t>
      </w:r>
      <w:proofErr w:type="gramEnd"/>
      <w:r w:rsidRPr="001519AB">
        <w:rPr>
          <w:rFonts w:asciiTheme="majorBidi" w:hAnsiTheme="majorBidi" w:cstheme="majorBidi"/>
          <w:sz w:val="24"/>
          <w:szCs w:val="24"/>
          <w:shd w:val="clear" w:color="auto" w:fill="FFFFFF"/>
        </w:rPr>
        <w:t xml:space="preserve"> </w:t>
      </w:r>
      <w:r w:rsidRPr="001519AB">
        <w:rPr>
          <w:rFonts w:asciiTheme="majorBidi" w:hAnsiTheme="majorBidi" w:cstheme="majorBidi"/>
          <w:sz w:val="24"/>
          <w:szCs w:val="24"/>
        </w:rPr>
        <w:t>Sidoarjo: Nizamia learning center.</w:t>
      </w:r>
    </w:p>
    <w:p w:rsidR="006C0A04" w:rsidRPr="001519AB" w:rsidRDefault="006C0A04" w:rsidP="0068656A">
      <w:pPr>
        <w:spacing w:after="0" w:line="360" w:lineRule="auto"/>
        <w:ind w:left="709" w:hanging="425"/>
        <w:jc w:val="both"/>
        <w:rPr>
          <w:rFonts w:asciiTheme="majorBidi" w:hAnsiTheme="majorBidi" w:cstheme="majorBidi"/>
          <w:sz w:val="24"/>
          <w:szCs w:val="24"/>
          <w:shd w:val="clear" w:color="auto" w:fill="FFFFFF"/>
        </w:rPr>
      </w:pPr>
    </w:p>
    <w:p w:rsidR="006C0A04" w:rsidRPr="001519AB" w:rsidRDefault="006C0A04" w:rsidP="0068656A">
      <w:pPr>
        <w:spacing w:after="0" w:line="360" w:lineRule="auto"/>
        <w:ind w:left="709" w:hanging="425"/>
        <w:jc w:val="both"/>
        <w:rPr>
          <w:rFonts w:asciiTheme="majorBidi" w:hAnsiTheme="majorBidi" w:cstheme="majorBidi"/>
          <w:sz w:val="24"/>
          <w:szCs w:val="24"/>
        </w:rPr>
      </w:pPr>
      <w:proofErr w:type="gramStart"/>
      <w:r w:rsidRPr="001519AB">
        <w:rPr>
          <w:rFonts w:asciiTheme="majorBidi" w:hAnsiTheme="majorBidi" w:cstheme="majorBidi"/>
          <w:sz w:val="24"/>
          <w:szCs w:val="24"/>
          <w:shd w:val="clear" w:color="auto" w:fill="FFFFFF"/>
        </w:rPr>
        <w:t>Nurdyansyah, N., Rais, P., &amp; Aini, Q. (2017).</w:t>
      </w:r>
      <w:proofErr w:type="gramEnd"/>
      <w:r w:rsidRPr="001519AB">
        <w:rPr>
          <w:rFonts w:asciiTheme="majorBidi" w:hAnsiTheme="majorBidi" w:cstheme="majorBidi"/>
          <w:sz w:val="24"/>
          <w:szCs w:val="24"/>
          <w:shd w:val="clear" w:color="auto" w:fill="FFFFFF"/>
        </w:rPr>
        <w:t xml:space="preserve"> </w:t>
      </w:r>
      <w:proofErr w:type="gramStart"/>
      <w:r w:rsidRPr="001519AB">
        <w:rPr>
          <w:rFonts w:asciiTheme="majorBidi" w:hAnsiTheme="majorBidi" w:cstheme="majorBidi"/>
          <w:i/>
          <w:iCs/>
          <w:sz w:val="24"/>
          <w:szCs w:val="24"/>
          <w:shd w:val="clear" w:color="auto" w:fill="FFFFFF"/>
        </w:rPr>
        <w:t>The Role of Education Technology in Mathematic of Third Grade Students in MI Ma’arif Pademonegoro Sukodono.</w:t>
      </w:r>
      <w:proofErr w:type="gramEnd"/>
      <w:r w:rsidRPr="001519AB">
        <w:rPr>
          <w:rFonts w:asciiTheme="majorBidi" w:hAnsiTheme="majorBidi" w:cstheme="majorBidi"/>
          <w:i/>
          <w:iCs/>
          <w:sz w:val="24"/>
          <w:szCs w:val="24"/>
          <w:shd w:val="clear" w:color="auto" w:fill="FFFFFF"/>
        </w:rPr>
        <w:t> Madrosatuna</w:t>
      </w:r>
      <w:r w:rsidRPr="001519AB">
        <w:rPr>
          <w:rFonts w:asciiTheme="majorBidi" w:hAnsiTheme="majorBidi" w:cstheme="majorBidi"/>
          <w:sz w:val="24"/>
          <w:szCs w:val="24"/>
          <w:shd w:val="clear" w:color="auto" w:fill="FFFFFF"/>
        </w:rPr>
        <w:t>: Journal of Islamic Elementary School, 1(1), 37-46.</w:t>
      </w:r>
      <w:r w:rsidRPr="001519AB">
        <w:rPr>
          <w:rFonts w:asciiTheme="majorBidi" w:hAnsiTheme="majorBidi" w:cstheme="majorBidi"/>
          <w:sz w:val="24"/>
          <w:szCs w:val="24"/>
        </w:rPr>
        <w:t xml:space="preserve"> </w:t>
      </w:r>
    </w:p>
    <w:p w:rsidR="006C0A04" w:rsidRPr="001519AB" w:rsidRDefault="006C0A04" w:rsidP="0068656A">
      <w:pPr>
        <w:spacing w:after="0" w:line="360" w:lineRule="auto"/>
        <w:ind w:left="709" w:hanging="425"/>
        <w:jc w:val="both"/>
        <w:rPr>
          <w:rFonts w:asciiTheme="majorBidi" w:hAnsiTheme="majorBidi" w:cstheme="majorBidi"/>
          <w:sz w:val="24"/>
          <w:szCs w:val="24"/>
        </w:rPr>
      </w:pPr>
    </w:p>
    <w:p w:rsidR="006C0A04" w:rsidRPr="001519AB" w:rsidRDefault="006C0A04" w:rsidP="0068656A">
      <w:pPr>
        <w:spacing w:after="0" w:line="360" w:lineRule="auto"/>
        <w:ind w:left="709" w:hanging="425"/>
        <w:jc w:val="both"/>
        <w:rPr>
          <w:rFonts w:asciiTheme="majorBidi" w:hAnsiTheme="majorBidi" w:cstheme="majorBidi"/>
          <w:sz w:val="24"/>
          <w:szCs w:val="24"/>
        </w:rPr>
      </w:pPr>
      <w:r w:rsidRPr="001519AB">
        <w:rPr>
          <w:rFonts w:asciiTheme="majorBidi" w:hAnsiTheme="majorBidi" w:cstheme="majorBidi"/>
          <w:sz w:val="24"/>
          <w:szCs w:val="24"/>
        </w:rPr>
        <w:t xml:space="preserve">Nurdyansyah, N. (2016). </w:t>
      </w:r>
      <w:proofErr w:type="gramStart"/>
      <w:r w:rsidRPr="001519AB">
        <w:rPr>
          <w:rFonts w:asciiTheme="majorBidi" w:hAnsiTheme="majorBidi" w:cstheme="majorBidi"/>
          <w:i/>
          <w:iCs/>
          <w:sz w:val="24"/>
          <w:szCs w:val="24"/>
        </w:rPr>
        <w:t>Developing ICT-Based Learning Model to Improve Learning Outcomes IPA of SD Fish Market in Sidoarjo</w:t>
      </w:r>
      <w:r w:rsidRPr="001519AB">
        <w:rPr>
          <w:rFonts w:asciiTheme="majorBidi" w:hAnsiTheme="majorBidi" w:cstheme="majorBidi"/>
          <w:sz w:val="24"/>
          <w:szCs w:val="24"/>
        </w:rPr>
        <w:t>.</w:t>
      </w:r>
      <w:proofErr w:type="gramEnd"/>
      <w:r w:rsidRPr="001519AB">
        <w:rPr>
          <w:rFonts w:asciiTheme="majorBidi" w:hAnsiTheme="majorBidi" w:cstheme="majorBidi"/>
          <w:sz w:val="24"/>
          <w:szCs w:val="24"/>
        </w:rPr>
        <w:t> Jurnal TEKPEN, 1(2).</w:t>
      </w:r>
    </w:p>
    <w:p w:rsidR="006C0A04" w:rsidRPr="001519AB" w:rsidRDefault="006C0A04" w:rsidP="0068656A">
      <w:pPr>
        <w:spacing w:after="0" w:line="360" w:lineRule="auto"/>
        <w:jc w:val="both"/>
        <w:rPr>
          <w:rFonts w:asciiTheme="majorBidi" w:hAnsiTheme="majorBidi" w:cstheme="majorBidi"/>
          <w:i/>
          <w:iCs/>
          <w:sz w:val="24"/>
          <w:szCs w:val="24"/>
        </w:rPr>
      </w:pPr>
    </w:p>
    <w:p w:rsidR="006C0A04" w:rsidRPr="001519AB" w:rsidRDefault="006C0A04" w:rsidP="0068656A">
      <w:pPr>
        <w:spacing w:after="0" w:line="360" w:lineRule="auto"/>
        <w:ind w:left="709" w:hanging="425"/>
        <w:jc w:val="both"/>
        <w:rPr>
          <w:rFonts w:asciiTheme="majorBidi" w:hAnsiTheme="majorBidi" w:cstheme="majorBidi"/>
          <w:sz w:val="24"/>
          <w:szCs w:val="24"/>
        </w:rPr>
      </w:pPr>
      <w:proofErr w:type="gramStart"/>
      <w:r w:rsidRPr="001519AB">
        <w:rPr>
          <w:rFonts w:asciiTheme="majorBidi" w:hAnsiTheme="majorBidi" w:cstheme="majorBidi"/>
          <w:sz w:val="24"/>
          <w:szCs w:val="24"/>
        </w:rPr>
        <w:lastRenderedPageBreak/>
        <w:t>Nurdyansyah, N., &amp; Andiek, W. (2017).</w:t>
      </w:r>
      <w:proofErr w:type="gramEnd"/>
      <w:r w:rsidRPr="001519AB">
        <w:rPr>
          <w:rFonts w:asciiTheme="majorBidi" w:hAnsiTheme="majorBidi" w:cstheme="majorBidi"/>
          <w:sz w:val="24"/>
          <w:szCs w:val="24"/>
        </w:rPr>
        <w:t xml:space="preserve"> </w:t>
      </w:r>
      <w:r w:rsidRPr="001519AB">
        <w:rPr>
          <w:rFonts w:asciiTheme="majorBidi" w:hAnsiTheme="majorBidi" w:cstheme="majorBidi"/>
          <w:i/>
          <w:iCs/>
          <w:sz w:val="24"/>
          <w:szCs w:val="24"/>
        </w:rPr>
        <w:t>Manajemen Sekolah Berbasis ICT</w:t>
      </w:r>
      <w:r w:rsidRPr="001519AB">
        <w:rPr>
          <w:rFonts w:asciiTheme="majorBidi" w:hAnsiTheme="majorBidi" w:cstheme="majorBidi"/>
          <w:sz w:val="24"/>
          <w:szCs w:val="24"/>
        </w:rPr>
        <w:t>. Sidoarjo: Nizamia learning center.</w:t>
      </w:r>
    </w:p>
    <w:p w:rsidR="006C0A04" w:rsidRPr="001519AB" w:rsidRDefault="006C0A04" w:rsidP="0068656A">
      <w:pPr>
        <w:spacing w:after="0" w:line="360" w:lineRule="auto"/>
        <w:ind w:left="709" w:hanging="425"/>
        <w:jc w:val="both"/>
        <w:rPr>
          <w:rFonts w:asciiTheme="majorBidi" w:hAnsiTheme="majorBidi" w:cstheme="majorBidi"/>
          <w:sz w:val="24"/>
          <w:szCs w:val="24"/>
        </w:rPr>
      </w:pPr>
    </w:p>
    <w:p w:rsidR="006C0A04" w:rsidRPr="001519AB" w:rsidRDefault="006C0A04" w:rsidP="0068656A">
      <w:pPr>
        <w:spacing w:after="0" w:line="360" w:lineRule="auto"/>
        <w:ind w:left="709" w:hanging="425"/>
        <w:jc w:val="both"/>
        <w:rPr>
          <w:rFonts w:asciiTheme="majorBidi" w:hAnsiTheme="majorBidi" w:cstheme="majorBidi"/>
          <w:sz w:val="24"/>
          <w:szCs w:val="24"/>
          <w:shd w:val="clear" w:color="auto" w:fill="FFFFFF"/>
        </w:rPr>
      </w:pPr>
      <w:r w:rsidRPr="001519AB">
        <w:rPr>
          <w:rFonts w:asciiTheme="majorBidi" w:hAnsiTheme="majorBidi" w:cstheme="majorBidi"/>
          <w:sz w:val="24"/>
          <w:szCs w:val="24"/>
          <w:shd w:val="clear" w:color="auto" w:fill="FFFFFF"/>
        </w:rPr>
        <w:t xml:space="preserve">Nurdyansyah, N. (2018). </w:t>
      </w:r>
      <w:proofErr w:type="gramStart"/>
      <w:r w:rsidRPr="001519AB">
        <w:rPr>
          <w:rFonts w:asciiTheme="majorBidi" w:hAnsiTheme="majorBidi" w:cstheme="majorBidi"/>
          <w:sz w:val="24"/>
          <w:szCs w:val="24"/>
          <w:shd w:val="clear" w:color="auto" w:fill="FFFFFF"/>
        </w:rPr>
        <w:t>Model Pembelajaran Berbasis Masalah Pada Pelajaran IPA Materi Komponen Ekosistem.</w:t>
      </w:r>
      <w:proofErr w:type="gramEnd"/>
      <w:r w:rsidRPr="001519AB">
        <w:rPr>
          <w:rFonts w:asciiTheme="majorBidi" w:hAnsiTheme="majorBidi" w:cstheme="majorBidi"/>
          <w:sz w:val="24"/>
          <w:szCs w:val="24"/>
          <w:shd w:val="clear" w:color="auto" w:fill="FFFFFF"/>
        </w:rPr>
        <w:t> </w:t>
      </w:r>
      <w:r w:rsidRPr="001519AB">
        <w:rPr>
          <w:rFonts w:asciiTheme="majorBidi" w:hAnsiTheme="majorBidi" w:cstheme="majorBidi"/>
          <w:i/>
          <w:iCs/>
          <w:sz w:val="24"/>
          <w:szCs w:val="24"/>
          <w:shd w:val="clear" w:color="auto" w:fill="FFFFFF"/>
        </w:rPr>
        <w:t>Universitas Muhammadiyah Sidoarjo</w:t>
      </w:r>
      <w:r w:rsidRPr="001519AB">
        <w:rPr>
          <w:rFonts w:asciiTheme="majorBidi" w:hAnsiTheme="majorBidi" w:cstheme="majorBidi"/>
          <w:sz w:val="24"/>
          <w:szCs w:val="24"/>
          <w:shd w:val="clear" w:color="auto" w:fill="FFFFFF"/>
        </w:rPr>
        <w:t>.</w:t>
      </w:r>
    </w:p>
    <w:p w:rsidR="006C0A04" w:rsidRPr="001519AB" w:rsidRDefault="006C0A04" w:rsidP="0068656A">
      <w:pPr>
        <w:spacing w:after="0" w:line="360" w:lineRule="auto"/>
        <w:ind w:left="709" w:hanging="425"/>
        <w:jc w:val="both"/>
        <w:rPr>
          <w:rFonts w:asciiTheme="majorBidi" w:hAnsiTheme="majorBidi" w:cstheme="majorBidi"/>
          <w:sz w:val="24"/>
          <w:szCs w:val="24"/>
          <w:shd w:val="clear" w:color="auto" w:fill="FFFFFF"/>
        </w:rPr>
      </w:pPr>
    </w:p>
    <w:p w:rsidR="006C0A04" w:rsidRPr="001519AB" w:rsidRDefault="006C0A04" w:rsidP="0068656A">
      <w:pPr>
        <w:spacing w:after="0" w:line="360" w:lineRule="auto"/>
        <w:ind w:left="709" w:hanging="426"/>
        <w:jc w:val="both"/>
        <w:rPr>
          <w:rFonts w:asciiTheme="majorBidi" w:hAnsiTheme="majorBidi" w:cstheme="majorBidi"/>
          <w:sz w:val="24"/>
          <w:szCs w:val="24"/>
          <w:shd w:val="clear" w:color="auto" w:fill="FFFFFF"/>
        </w:rPr>
      </w:pPr>
      <w:r w:rsidRPr="001519AB">
        <w:rPr>
          <w:rFonts w:asciiTheme="majorBidi" w:hAnsiTheme="majorBidi" w:cstheme="majorBidi"/>
          <w:sz w:val="24"/>
          <w:szCs w:val="24"/>
          <w:shd w:val="clear" w:color="auto" w:fill="FFFFFF"/>
        </w:rPr>
        <w:t xml:space="preserve">Nurdyansyah, N. (2018). </w:t>
      </w:r>
      <w:proofErr w:type="gramStart"/>
      <w:r w:rsidRPr="001519AB">
        <w:rPr>
          <w:rFonts w:asciiTheme="majorBidi" w:hAnsiTheme="majorBidi" w:cstheme="majorBidi"/>
          <w:i/>
          <w:iCs/>
          <w:sz w:val="24"/>
          <w:szCs w:val="24"/>
          <w:shd w:val="clear" w:color="auto" w:fill="FFFFFF"/>
        </w:rPr>
        <w:t>Peningkatan Moral Berbasis Islamic Math Character</w:t>
      </w:r>
      <w:r w:rsidRPr="001519AB">
        <w:rPr>
          <w:rFonts w:asciiTheme="majorBidi" w:hAnsiTheme="majorBidi" w:cstheme="majorBidi"/>
          <w:sz w:val="24"/>
          <w:szCs w:val="24"/>
          <w:shd w:val="clear" w:color="auto" w:fill="FFFFFF"/>
        </w:rPr>
        <w:t>.</w:t>
      </w:r>
      <w:proofErr w:type="gramEnd"/>
      <w:r w:rsidRPr="001519AB">
        <w:rPr>
          <w:rFonts w:asciiTheme="majorBidi" w:hAnsiTheme="majorBidi" w:cstheme="majorBidi"/>
          <w:sz w:val="24"/>
          <w:szCs w:val="24"/>
          <w:shd w:val="clear" w:color="auto" w:fill="FFFFFF"/>
        </w:rPr>
        <w:t> </w:t>
      </w:r>
      <w:r w:rsidRPr="001519AB">
        <w:rPr>
          <w:rFonts w:asciiTheme="majorBidi" w:hAnsiTheme="majorBidi" w:cstheme="majorBidi"/>
          <w:i/>
          <w:iCs/>
          <w:sz w:val="24"/>
          <w:szCs w:val="24"/>
          <w:shd w:val="clear" w:color="auto" w:fill="FFFFFF"/>
        </w:rPr>
        <w:t>Universitas Muhammadiyah Sidoarjo</w:t>
      </w:r>
      <w:r w:rsidRPr="001519AB">
        <w:rPr>
          <w:rFonts w:asciiTheme="majorBidi" w:hAnsiTheme="majorBidi" w:cstheme="majorBidi"/>
          <w:sz w:val="24"/>
          <w:szCs w:val="24"/>
          <w:shd w:val="clear" w:color="auto" w:fill="FFFFFF"/>
        </w:rPr>
        <w:t>.</w:t>
      </w:r>
    </w:p>
    <w:p w:rsidR="006C0A04" w:rsidRPr="001519AB" w:rsidRDefault="006C0A04" w:rsidP="0068656A">
      <w:pPr>
        <w:spacing w:after="0" w:line="360" w:lineRule="auto"/>
        <w:ind w:left="709" w:hanging="426"/>
        <w:jc w:val="both"/>
        <w:rPr>
          <w:rFonts w:asciiTheme="majorBidi" w:hAnsiTheme="majorBidi" w:cstheme="majorBidi"/>
          <w:sz w:val="24"/>
          <w:szCs w:val="24"/>
        </w:rPr>
      </w:pPr>
    </w:p>
    <w:p w:rsidR="006C0A04" w:rsidRPr="001519AB" w:rsidRDefault="006C0A04" w:rsidP="0068656A">
      <w:pPr>
        <w:spacing w:after="0" w:line="360" w:lineRule="auto"/>
        <w:ind w:left="709" w:hanging="426"/>
        <w:jc w:val="both"/>
        <w:rPr>
          <w:rFonts w:asciiTheme="majorBidi" w:hAnsiTheme="majorBidi" w:cstheme="majorBidi"/>
          <w:sz w:val="24"/>
          <w:szCs w:val="24"/>
        </w:rPr>
      </w:pPr>
      <w:r w:rsidRPr="001519AB">
        <w:rPr>
          <w:rFonts w:asciiTheme="majorBidi" w:hAnsiTheme="majorBidi" w:cstheme="majorBidi"/>
          <w:sz w:val="24"/>
          <w:szCs w:val="24"/>
        </w:rPr>
        <w:t xml:space="preserve">Nurdyansyah, N. (2018). </w:t>
      </w:r>
      <w:r w:rsidRPr="001519AB">
        <w:rPr>
          <w:rFonts w:asciiTheme="majorBidi" w:hAnsiTheme="majorBidi" w:cstheme="majorBidi"/>
          <w:i/>
          <w:iCs/>
          <w:sz w:val="24"/>
          <w:szCs w:val="24"/>
        </w:rPr>
        <w:t xml:space="preserve">Pengembangan Bahan Ajar Modul Ilmu Pengetahuan Alambagi Siswa Kelas </w:t>
      </w:r>
      <w:proofErr w:type="gramStart"/>
      <w:r w:rsidRPr="001519AB">
        <w:rPr>
          <w:rFonts w:asciiTheme="majorBidi" w:hAnsiTheme="majorBidi" w:cstheme="majorBidi"/>
          <w:i/>
          <w:iCs/>
          <w:sz w:val="24"/>
          <w:szCs w:val="24"/>
        </w:rPr>
        <w:t>Iv</w:t>
      </w:r>
      <w:proofErr w:type="gramEnd"/>
      <w:r w:rsidRPr="001519AB">
        <w:rPr>
          <w:rFonts w:asciiTheme="majorBidi" w:hAnsiTheme="majorBidi" w:cstheme="majorBidi"/>
          <w:i/>
          <w:iCs/>
          <w:sz w:val="24"/>
          <w:szCs w:val="24"/>
        </w:rPr>
        <w:t xml:space="preserve"> Sekolah Dasar</w:t>
      </w:r>
      <w:r w:rsidRPr="001519AB">
        <w:rPr>
          <w:rFonts w:asciiTheme="majorBidi" w:hAnsiTheme="majorBidi" w:cstheme="majorBidi"/>
          <w:sz w:val="24"/>
          <w:szCs w:val="24"/>
        </w:rPr>
        <w:t>. Universitas Muhammadiyah Sidoarjo.</w:t>
      </w:r>
    </w:p>
    <w:p w:rsidR="006C0A04" w:rsidRPr="001519AB" w:rsidRDefault="006C0A04" w:rsidP="0068656A">
      <w:pPr>
        <w:spacing w:after="0" w:line="360" w:lineRule="auto"/>
        <w:jc w:val="both"/>
        <w:rPr>
          <w:rFonts w:asciiTheme="majorBidi" w:hAnsiTheme="majorBidi" w:cstheme="majorBidi"/>
          <w:sz w:val="24"/>
          <w:szCs w:val="24"/>
        </w:rPr>
      </w:pPr>
    </w:p>
    <w:p w:rsidR="006C0A04" w:rsidRPr="001519AB" w:rsidRDefault="006C0A04" w:rsidP="0068656A">
      <w:pPr>
        <w:spacing w:after="0" w:line="360" w:lineRule="auto"/>
        <w:ind w:left="709" w:hanging="426"/>
        <w:jc w:val="both"/>
        <w:rPr>
          <w:rFonts w:asciiTheme="majorBidi" w:hAnsiTheme="majorBidi" w:cstheme="majorBidi"/>
          <w:sz w:val="24"/>
          <w:szCs w:val="24"/>
        </w:rPr>
      </w:pPr>
      <w:proofErr w:type="gramStart"/>
      <w:r w:rsidRPr="001519AB">
        <w:rPr>
          <w:rFonts w:asciiTheme="majorBidi" w:hAnsiTheme="majorBidi" w:cstheme="majorBidi"/>
          <w:sz w:val="24"/>
          <w:szCs w:val="24"/>
        </w:rPr>
        <w:t>Nurdyansyah, N., &amp; Fitriyani, T. (2018).</w:t>
      </w:r>
      <w:proofErr w:type="gramEnd"/>
      <w:r w:rsidRPr="001519AB">
        <w:rPr>
          <w:rFonts w:asciiTheme="majorBidi" w:hAnsiTheme="majorBidi" w:cstheme="majorBidi"/>
          <w:sz w:val="24"/>
          <w:szCs w:val="24"/>
        </w:rPr>
        <w:t xml:space="preserve"> </w:t>
      </w:r>
      <w:r w:rsidRPr="001519AB">
        <w:rPr>
          <w:rFonts w:asciiTheme="majorBidi" w:hAnsiTheme="majorBidi" w:cstheme="majorBidi"/>
          <w:i/>
          <w:iCs/>
          <w:sz w:val="24"/>
          <w:szCs w:val="24"/>
        </w:rPr>
        <w:t>Pengaruh Strategi Pembelajaran Aktif Terhadap Hasil Belajar Pada Madrasah Ibtidaiyah</w:t>
      </w:r>
      <w:r w:rsidRPr="001519AB">
        <w:rPr>
          <w:rFonts w:asciiTheme="majorBidi" w:hAnsiTheme="majorBidi" w:cstheme="majorBidi"/>
          <w:sz w:val="24"/>
          <w:szCs w:val="24"/>
        </w:rPr>
        <w:t>. Universitas Muhammadiyah Sidoarjo.</w:t>
      </w:r>
    </w:p>
    <w:p w:rsidR="006C0A04" w:rsidRPr="001519AB" w:rsidRDefault="006C0A04" w:rsidP="0068656A">
      <w:pPr>
        <w:spacing w:after="0" w:line="360" w:lineRule="auto"/>
        <w:ind w:left="709" w:hanging="426"/>
        <w:jc w:val="both"/>
        <w:rPr>
          <w:rFonts w:asciiTheme="majorBidi" w:hAnsiTheme="majorBidi" w:cstheme="majorBidi"/>
          <w:sz w:val="24"/>
          <w:szCs w:val="24"/>
        </w:rPr>
      </w:pPr>
    </w:p>
    <w:p w:rsidR="006C0A04" w:rsidRPr="001519AB" w:rsidRDefault="006C0A04" w:rsidP="0068656A">
      <w:pPr>
        <w:spacing w:after="0" w:line="360" w:lineRule="auto"/>
        <w:ind w:left="709" w:hanging="426"/>
        <w:jc w:val="both"/>
        <w:rPr>
          <w:rFonts w:asciiTheme="majorBidi" w:hAnsiTheme="majorBidi" w:cstheme="majorBidi"/>
          <w:sz w:val="24"/>
          <w:szCs w:val="24"/>
          <w:shd w:val="clear" w:color="auto" w:fill="FFFFFF"/>
        </w:rPr>
      </w:pPr>
      <w:r w:rsidRPr="001519AB">
        <w:rPr>
          <w:rFonts w:asciiTheme="majorBidi" w:hAnsiTheme="majorBidi" w:cstheme="majorBidi"/>
          <w:sz w:val="24"/>
          <w:szCs w:val="24"/>
        </w:rPr>
        <w:t xml:space="preserve">Nurdyansyah, N. (2017). </w:t>
      </w:r>
      <w:proofErr w:type="gramStart"/>
      <w:r w:rsidRPr="001519AB">
        <w:rPr>
          <w:rFonts w:asciiTheme="majorBidi" w:hAnsiTheme="majorBidi" w:cstheme="majorBidi"/>
          <w:i/>
          <w:iCs/>
          <w:sz w:val="24"/>
          <w:szCs w:val="24"/>
        </w:rPr>
        <w:t>Sumber Daya dalam Teknologi Pendidikan</w:t>
      </w:r>
      <w:r w:rsidRPr="001519AB">
        <w:rPr>
          <w:rFonts w:asciiTheme="majorBidi" w:hAnsiTheme="majorBidi" w:cstheme="majorBidi"/>
          <w:sz w:val="24"/>
          <w:szCs w:val="24"/>
        </w:rPr>
        <w:t>.</w:t>
      </w:r>
      <w:proofErr w:type="gramEnd"/>
      <w:r w:rsidRPr="001519AB">
        <w:rPr>
          <w:rFonts w:asciiTheme="majorBidi" w:hAnsiTheme="majorBidi" w:cstheme="majorBidi"/>
          <w:sz w:val="24"/>
          <w:szCs w:val="24"/>
        </w:rPr>
        <w:t> Universitas Muhammadiyah Sidoarjo.</w:t>
      </w:r>
      <w:r w:rsidRPr="001519AB">
        <w:rPr>
          <w:rFonts w:asciiTheme="majorBidi" w:hAnsiTheme="majorBidi" w:cstheme="majorBidi"/>
          <w:sz w:val="24"/>
          <w:szCs w:val="24"/>
          <w:shd w:val="clear" w:color="auto" w:fill="FFFFFF"/>
        </w:rPr>
        <w:t xml:space="preserve"> </w:t>
      </w:r>
    </w:p>
    <w:p w:rsidR="006C0A04" w:rsidRPr="001519AB" w:rsidRDefault="006C0A04" w:rsidP="0068656A">
      <w:pPr>
        <w:spacing w:after="0" w:line="360" w:lineRule="auto"/>
        <w:jc w:val="both"/>
        <w:rPr>
          <w:rFonts w:asciiTheme="majorBidi" w:hAnsiTheme="majorBidi" w:cstheme="majorBidi"/>
          <w:sz w:val="24"/>
          <w:szCs w:val="24"/>
        </w:rPr>
      </w:pPr>
    </w:p>
    <w:p w:rsidR="006C0A04" w:rsidRPr="001519AB" w:rsidRDefault="006C0A04" w:rsidP="0068656A">
      <w:pPr>
        <w:spacing w:after="0" w:line="360" w:lineRule="auto"/>
        <w:ind w:left="709" w:hanging="426"/>
        <w:jc w:val="both"/>
        <w:rPr>
          <w:rFonts w:asciiTheme="majorBidi" w:hAnsiTheme="majorBidi" w:cstheme="majorBidi"/>
          <w:sz w:val="24"/>
          <w:szCs w:val="24"/>
        </w:rPr>
      </w:pPr>
      <w:r w:rsidRPr="001519AB">
        <w:rPr>
          <w:rFonts w:asciiTheme="majorBidi" w:hAnsiTheme="majorBidi" w:cstheme="majorBidi"/>
          <w:sz w:val="24"/>
          <w:szCs w:val="24"/>
        </w:rPr>
        <w:t xml:space="preserve">Nurdyansyah, N. (2015). </w:t>
      </w:r>
      <w:r w:rsidRPr="001519AB">
        <w:rPr>
          <w:rFonts w:asciiTheme="majorBidi" w:hAnsiTheme="majorBidi" w:cstheme="majorBidi"/>
          <w:i/>
          <w:iCs/>
          <w:sz w:val="24"/>
          <w:szCs w:val="24"/>
        </w:rPr>
        <w:t>Model Social Reconstruction Sebagai Pendidikan Anti–Korupsi Pada Pelajaran Tematik di Madrasah Ibtida’iyah Muhammadiyah 1 Pare</w:t>
      </w:r>
      <w:r w:rsidRPr="001519AB">
        <w:rPr>
          <w:rFonts w:asciiTheme="majorBidi" w:hAnsiTheme="majorBidi" w:cstheme="majorBidi"/>
          <w:sz w:val="24"/>
          <w:szCs w:val="24"/>
        </w:rPr>
        <w:t>. </w:t>
      </w:r>
      <w:proofErr w:type="gramStart"/>
      <w:r w:rsidRPr="001519AB">
        <w:rPr>
          <w:rFonts w:asciiTheme="majorBidi" w:hAnsiTheme="majorBidi" w:cstheme="majorBidi"/>
          <w:sz w:val="24"/>
          <w:szCs w:val="24"/>
        </w:rPr>
        <w:t>Halaqa, 14(1).</w:t>
      </w:r>
      <w:proofErr w:type="gramEnd"/>
    </w:p>
    <w:p w:rsidR="006C0A04" w:rsidRPr="001519AB" w:rsidRDefault="006C0A04" w:rsidP="0068656A">
      <w:pPr>
        <w:spacing w:after="0" w:line="360" w:lineRule="auto"/>
        <w:jc w:val="both"/>
        <w:rPr>
          <w:rFonts w:asciiTheme="majorBidi" w:hAnsiTheme="majorBidi" w:cstheme="majorBidi"/>
          <w:sz w:val="24"/>
          <w:szCs w:val="24"/>
        </w:rPr>
      </w:pPr>
    </w:p>
    <w:p w:rsidR="006C0A04" w:rsidRPr="001519AB" w:rsidRDefault="006C0A04" w:rsidP="0068656A">
      <w:pPr>
        <w:spacing w:after="0" w:line="360" w:lineRule="auto"/>
        <w:ind w:left="709" w:hanging="426"/>
        <w:jc w:val="both"/>
        <w:rPr>
          <w:rFonts w:asciiTheme="majorBidi" w:hAnsiTheme="majorBidi" w:cstheme="majorBidi"/>
          <w:sz w:val="24"/>
          <w:szCs w:val="24"/>
        </w:rPr>
      </w:pPr>
      <w:r w:rsidRPr="001519AB">
        <w:rPr>
          <w:rFonts w:asciiTheme="majorBidi" w:hAnsiTheme="majorBidi" w:cstheme="majorBidi"/>
          <w:sz w:val="24"/>
          <w:szCs w:val="24"/>
        </w:rPr>
        <w:t xml:space="preserve">Nurdyansyah, N. (2017). </w:t>
      </w:r>
      <w:proofErr w:type="gramStart"/>
      <w:r w:rsidRPr="001519AB">
        <w:rPr>
          <w:rFonts w:asciiTheme="majorBidi" w:hAnsiTheme="majorBidi" w:cstheme="majorBidi"/>
          <w:i/>
          <w:iCs/>
          <w:sz w:val="24"/>
          <w:szCs w:val="24"/>
        </w:rPr>
        <w:t>Integration of Islamic Values in Elementary School.</w:t>
      </w:r>
      <w:proofErr w:type="gramEnd"/>
      <w:r w:rsidRPr="001519AB">
        <w:rPr>
          <w:rFonts w:asciiTheme="majorBidi" w:hAnsiTheme="majorBidi" w:cstheme="majorBidi"/>
          <w:i/>
          <w:iCs/>
          <w:sz w:val="24"/>
          <w:szCs w:val="24"/>
        </w:rPr>
        <w:t xml:space="preserve"> </w:t>
      </w:r>
      <w:proofErr w:type="gramStart"/>
      <w:r w:rsidRPr="001519AB">
        <w:rPr>
          <w:rFonts w:asciiTheme="majorBidi" w:hAnsiTheme="majorBidi" w:cstheme="majorBidi"/>
          <w:sz w:val="24"/>
          <w:szCs w:val="24"/>
        </w:rPr>
        <w:t>Atlantis Press.</w:t>
      </w:r>
      <w:proofErr w:type="gramEnd"/>
      <w:r w:rsidRPr="001519AB">
        <w:rPr>
          <w:rFonts w:asciiTheme="majorBidi" w:hAnsiTheme="majorBidi" w:cstheme="majorBidi"/>
          <w:sz w:val="24"/>
          <w:szCs w:val="24"/>
        </w:rPr>
        <w:t xml:space="preserve">  </w:t>
      </w:r>
      <w:r w:rsidRPr="001519AB">
        <w:rPr>
          <w:rFonts w:asciiTheme="majorBidi" w:eastAsia="Times New Roman" w:hAnsiTheme="majorBidi" w:cstheme="majorBidi"/>
          <w:sz w:val="24"/>
          <w:szCs w:val="24"/>
          <w:lang w:val="id-ID"/>
        </w:rPr>
        <w:t>Advances in Social Science, Education and Humanities Research (ASSEHR), volume 125</w:t>
      </w:r>
    </w:p>
    <w:p w:rsidR="006C0A04" w:rsidRPr="001519AB" w:rsidRDefault="006C0A04" w:rsidP="0068656A">
      <w:pPr>
        <w:spacing w:after="0" w:line="360" w:lineRule="auto"/>
        <w:ind w:left="709" w:hanging="426"/>
        <w:jc w:val="both"/>
        <w:rPr>
          <w:rFonts w:asciiTheme="majorBidi" w:hAnsiTheme="majorBidi" w:cstheme="majorBidi"/>
          <w:sz w:val="24"/>
          <w:szCs w:val="24"/>
        </w:rPr>
      </w:pPr>
    </w:p>
    <w:p w:rsidR="006C0A04" w:rsidRPr="001519AB" w:rsidRDefault="006C0A04" w:rsidP="0068656A">
      <w:pPr>
        <w:spacing w:after="0" w:line="360" w:lineRule="auto"/>
        <w:ind w:left="709" w:hanging="426"/>
        <w:jc w:val="both"/>
        <w:rPr>
          <w:rFonts w:asciiTheme="majorBidi" w:hAnsiTheme="majorBidi" w:cstheme="majorBidi"/>
          <w:sz w:val="24"/>
          <w:szCs w:val="24"/>
        </w:rPr>
      </w:pPr>
      <w:proofErr w:type="gramStart"/>
      <w:r w:rsidRPr="001519AB">
        <w:rPr>
          <w:rFonts w:asciiTheme="majorBidi" w:hAnsiTheme="majorBidi" w:cstheme="majorBidi"/>
          <w:sz w:val="24"/>
          <w:szCs w:val="24"/>
        </w:rPr>
        <w:t>Nurdyansyah, N., Siti, M., &amp; Bachtiar, S. B. (2017).</w:t>
      </w:r>
      <w:proofErr w:type="gramEnd"/>
      <w:r w:rsidRPr="001519AB">
        <w:rPr>
          <w:rFonts w:asciiTheme="majorBidi" w:hAnsiTheme="majorBidi" w:cstheme="majorBidi"/>
          <w:sz w:val="24"/>
          <w:szCs w:val="24"/>
        </w:rPr>
        <w:t xml:space="preserve"> </w:t>
      </w:r>
      <w:r w:rsidRPr="001519AB">
        <w:rPr>
          <w:rFonts w:asciiTheme="majorBidi" w:hAnsiTheme="majorBidi" w:cstheme="majorBidi"/>
          <w:i/>
          <w:iCs/>
          <w:sz w:val="24"/>
          <w:szCs w:val="24"/>
        </w:rPr>
        <w:t xml:space="preserve">Problem Solving Model with Integration Pattern: Student’s Problem Solving Capability. </w:t>
      </w:r>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Atlantis Press.</w:t>
      </w:r>
      <w:proofErr w:type="gramEnd"/>
      <w:r w:rsidRPr="001519AB">
        <w:rPr>
          <w:rFonts w:asciiTheme="majorBidi" w:hAnsiTheme="majorBidi" w:cstheme="majorBidi"/>
          <w:sz w:val="24"/>
          <w:szCs w:val="24"/>
        </w:rPr>
        <w:t xml:space="preserve">  Advances in Social Science, Education and Humanities Research, volume 173 </w:t>
      </w:r>
    </w:p>
    <w:p w:rsidR="006C0A04" w:rsidRPr="001519AB" w:rsidRDefault="006C0A04" w:rsidP="0068656A">
      <w:pPr>
        <w:spacing w:after="0" w:line="360" w:lineRule="auto"/>
        <w:ind w:left="709" w:hanging="426"/>
        <w:jc w:val="both"/>
        <w:rPr>
          <w:rFonts w:asciiTheme="majorBidi" w:hAnsiTheme="majorBidi" w:cstheme="majorBidi"/>
          <w:sz w:val="24"/>
          <w:szCs w:val="24"/>
        </w:rPr>
      </w:pPr>
    </w:p>
    <w:p w:rsidR="006C0A04" w:rsidRDefault="006C0A04" w:rsidP="0068656A">
      <w:pPr>
        <w:spacing w:after="0" w:line="360" w:lineRule="auto"/>
        <w:ind w:left="709" w:hanging="426"/>
        <w:jc w:val="both"/>
        <w:rPr>
          <w:rFonts w:asciiTheme="majorBidi" w:hAnsiTheme="majorBidi" w:cstheme="majorBidi"/>
          <w:sz w:val="24"/>
          <w:szCs w:val="24"/>
        </w:rPr>
      </w:pPr>
      <w:proofErr w:type="gramStart"/>
      <w:r w:rsidRPr="001519AB">
        <w:rPr>
          <w:rFonts w:asciiTheme="majorBidi" w:hAnsiTheme="majorBidi" w:cstheme="majorBidi"/>
          <w:sz w:val="24"/>
          <w:szCs w:val="24"/>
        </w:rPr>
        <w:lastRenderedPageBreak/>
        <w:t>Pandi, R., &amp; Nurdyansyah, N. (2017).</w:t>
      </w:r>
      <w:proofErr w:type="gramEnd"/>
      <w:r w:rsidRPr="001519AB">
        <w:rPr>
          <w:rFonts w:asciiTheme="majorBidi" w:hAnsiTheme="majorBidi" w:cstheme="majorBidi"/>
          <w:sz w:val="24"/>
          <w:szCs w:val="24"/>
        </w:rPr>
        <w:t xml:space="preserve"> </w:t>
      </w:r>
      <w:proofErr w:type="gramStart"/>
      <w:r w:rsidRPr="001519AB">
        <w:rPr>
          <w:rFonts w:asciiTheme="majorBidi" w:hAnsiTheme="majorBidi" w:cstheme="majorBidi"/>
          <w:i/>
          <w:iCs/>
          <w:sz w:val="24"/>
          <w:szCs w:val="24"/>
        </w:rPr>
        <w:t>An Evaluation of Graduate Competency in Elementary School.</w:t>
      </w:r>
      <w:proofErr w:type="gramEnd"/>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Atlantis Press.</w:t>
      </w:r>
      <w:proofErr w:type="gramEnd"/>
      <w:r w:rsidRPr="001519AB">
        <w:rPr>
          <w:rFonts w:asciiTheme="majorBidi" w:hAnsiTheme="majorBidi" w:cstheme="majorBidi"/>
          <w:sz w:val="24"/>
          <w:szCs w:val="24"/>
        </w:rPr>
        <w:t xml:space="preserve">  </w:t>
      </w:r>
      <w:r w:rsidRPr="001519AB">
        <w:rPr>
          <w:rFonts w:asciiTheme="majorBidi" w:eastAsia="Times New Roman" w:hAnsiTheme="majorBidi" w:cstheme="majorBidi"/>
          <w:sz w:val="24"/>
          <w:szCs w:val="24"/>
        </w:rPr>
        <w:t>Advances in Social Science, Education and Humanities Research (ASSEHR), volume 125</w:t>
      </w:r>
    </w:p>
    <w:p w:rsidR="00CA7F44" w:rsidRDefault="00CA7F44" w:rsidP="0068656A">
      <w:pPr>
        <w:spacing w:after="0" w:line="360" w:lineRule="auto"/>
        <w:ind w:left="709" w:hanging="426"/>
        <w:jc w:val="both"/>
        <w:rPr>
          <w:rFonts w:asciiTheme="majorBidi" w:hAnsiTheme="majorBidi" w:cstheme="majorBidi"/>
          <w:sz w:val="24"/>
          <w:szCs w:val="24"/>
        </w:rPr>
      </w:pPr>
    </w:p>
    <w:p w:rsidR="00CA7F44" w:rsidRDefault="003920B5" w:rsidP="0068656A">
      <w:p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Sudjana, N. (2010). </w:t>
      </w:r>
      <w:proofErr w:type="gramStart"/>
      <w:r w:rsidRPr="009C5C4A">
        <w:rPr>
          <w:rFonts w:asciiTheme="majorBidi" w:hAnsiTheme="majorBidi" w:cstheme="majorBidi"/>
          <w:i/>
          <w:iCs/>
          <w:sz w:val="24"/>
          <w:szCs w:val="24"/>
        </w:rPr>
        <w:t>Dasar-Dasar Proses Belajar Mengajar.</w:t>
      </w:r>
      <w:proofErr w:type="gramEnd"/>
      <w:r>
        <w:rPr>
          <w:rFonts w:asciiTheme="majorBidi" w:hAnsiTheme="majorBidi" w:cstheme="majorBidi"/>
          <w:sz w:val="24"/>
          <w:szCs w:val="24"/>
        </w:rPr>
        <w:t xml:space="preserve"> Bandung: Sinar Baru AL-Gensindo.</w:t>
      </w:r>
    </w:p>
    <w:p w:rsidR="0068656A" w:rsidRDefault="0068656A" w:rsidP="0068656A">
      <w:pPr>
        <w:spacing w:after="0" w:line="360" w:lineRule="auto"/>
        <w:ind w:left="709" w:hanging="425"/>
        <w:jc w:val="both"/>
        <w:rPr>
          <w:rFonts w:asciiTheme="majorBidi" w:hAnsiTheme="majorBidi" w:cstheme="majorBidi"/>
          <w:sz w:val="24"/>
          <w:szCs w:val="24"/>
        </w:rPr>
      </w:pPr>
    </w:p>
    <w:p w:rsidR="005A3AFE" w:rsidRDefault="005A3AFE" w:rsidP="0068656A">
      <w:pPr>
        <w:spacing w:after="0" w:line="360" w:lineRule="auto"/>
        <w:ind w:left="709" w:hanging="425"/>
        <w:jc w:val="both"/>
        <w:rPr>
          <w:rFonts w:asciiTheme="majorBidi" w:hAnsiTheme="majorBidi" w:cstheme="majorBidi"/>
          <w:sz w:val="24"/>
          <w:szCs w:val="24"/>
        </w:rPr>
      </w:pPr>
      <w:proofErr w:type="gramStart"/>
      <w:r>
        <w:rPr>
          <w:rFonts w:asciiTheme="majorBidi" w:hAnsiTheme="majorBidi" w:cstheme="majorBidi"/>
          <w:sz w:val="24"/>
          <w:szCs w:val="24"/>
        </w:rPr>
        <w:t>Sujarwo,</w:t>
      </w:r>
      <w:proofErr w:type="gramEnd"/>
      <w:r>
        <w:rPr>
          <w:rFonts w:asciiTheme="majorBidi" w:hAnsiTheme="majorBidi" w:cstheme="majorBidi"/>
          <w:sz w:val="24"/>
          <w:szCs w:val="24"/>
        </w:rPr>
        <w:t xml:space="preserve"> &amp; Delnitawati. </w:t>
      </w:r>
      <w:proofErr w:type="gramStart"/>
      <w:r>
        <w:rPr>
          <w:rFonts w:asciiTheme="majorBidi" w:hAnsiTheme="majorBidi" w:cstheme="majorBidi"/>
          <w:sz w:val="24"/>
          <w:szCs w:val="24"/>
        </w:rPr>
        <w:t>(n.d.).</w:t>
      </w:r>
      <w:proofErr w:type="gramEnd"/>
      <w:r>
        <w:rPr>
          <w:rFonts w:asciiTheme="majorBidi" w:hAnsiTheme="majorBidi" w:cstheme="majorBidi"/>
          <w:sz w:val="24"/>
          <w:szCs w:val="24"/>
        </w:rPr>
        <w:t xml:space="preserve"> </w:t>
      </w:r>
      <w:proofErr w:type="gramStart"/>
      <w:r w:rsidRPr="0021675B">
        <w:rPr>
          <w:rFonts w:asciiTheme="majorBidi" w:hAnsiTheme="majorBidi" w:cstheme="majorBidi"/>
          <w:i/>
          <w:iCs/>
          <w:sz w:val="24"/>
          <w:szCs w:val="24"/>
        </w:rPr>
        <w:t>Pengaruh Metode Pembelajaran dan Gaya Belajar terhadap Hasil Belajar.</w:t>
      </w:r>
      <w:proofErr w:type="gramEnd"/>
      <w:r>
        <w:rPr>
          <w:rFonts w:asciiTheme="majorBidi" w:hAnsiTheme="majorBidi" w:cstheme="majorBidi"/>
          <w:sz w:val="24"/>
          <w:szCs w:val="24"/>
        </w:rPr>
        <w:t xml:space="preserve"> 4.</w:t>
      </w:r>
    </w:p>
    <w:p w:rsidR="0068656A" w:rsidRDefault="0068656A" w:rsidP="0068656A">
      <w:pPr>
        <w:spacing w:after="0" w:line="360" w:lineRule="auto"/>
        <w:ind w:left="709" w:hanging="425"/>
        <w:jc w:val="both"/>
        <w:rPr>
          <w:rFonts w:asciiTheme="majorBidi" w:hAnsiTheme="majorBidi" w:cstheme="majorBidi"/>
          <w:sz w:val="24"/>
          <w:szCs w:val="24"/>
        </w:rPr>
      </w:pPr>
    </w:p>
    <w:p w:rsidR="005A3AFE" w:rsidRDefault="005A3AFE" w:rsidP="0068656A">
      <w:pPr>
        <w:spacing w:after="0" w:line="360" w:lineRule="auto"/>
        <w:ind w:left="709" w:hanging="425"/>
        <w:jc w:val="both"/>
        <w:rPr>
          <w:rFonts w:asciiTheme="majorBidi" w:hAnsiTheme="majorBidi" w:cstheme="majorBidi"/>
          <w:sz w:val="24"/>
          <w:szCs w:val="24"/>
        </w:rPr>
      </w:pPr>
      <w:proofErr w:type="gramStart"/>
      <w:r>
        <w:rPr>
          <w:rFonts w:asciiTheme="majorBidi" w:hAnsiTheme="majorBidi" w:cstheme="majorBidi"/>
          <w:sz w:val="24"/>
          <w:szCs w:val="24"/>
        </w:rPr>
        <w:t>Sujarwo,</w:t>
      </w:r>
      <w:proofErr w:type="gramEnd"/>
      <w:r>
        <w:rPr>
          <w:rFonts w:asciiTheme="majorBidi" w:hAnsiTheme="majorBidi" w:cstheme="majorBidi"/>
          <w:sz w:val="24"/>
          <w:szCs w:val="24"/>
        </w:rPr>
        <w:t xml:space="preserve"> &amp; Delnitawati. </w:t>
      </w:r>
      <w:proofErr w:type="gramStart"/>
      <w:r>
        <w:rPr>
          <w:rFonts w:asciiTheme="majorBidi" w:hAnsiTheme="majorBidi" w:cstheme="majorBidi"/>
          <w:sz w:val="24"/>
          <w:szCs w:val="24"/>
        </w:rPr>
        <w:t>(n.d.).</w:t>
      </w:r>
      <w:proofErr w:type="gramEnd"/>
      <w:r>
        <w:rPr>
          <w:rFonts w:asciiTheme="majorBidi" w:hAnsiTheme="majorBidi" w:cstheme="majorBidi"/>
          <w:sz w:val="24"/>
          <w:szCs w:val="24"/>
        </w:rPr>
        <w:t xml:space="preserve"> </w:t>
      </w:r>
      <w:proofErr w:type="gramStart"/>
      <w:r w:rsidRPr="0021675B">
        <w:rPr>
          <w:rFonts w:asciiTheme="majorBidi" w:hAnsiTheme="majorBidi" w:cstheme="majorBidi"/>
          <w:i/>
          <w:iCs/>
          <w:sz w:val="24"/>
          <w:szCs w:val="24"/>
        </w:rPr>
        <w:t>Pengaruh Metode Pembelajaran dan Gaya Belajar terhadap Hasil Belajar.</w:t>
      </w:r>
      <w:proofErr w:type="gramEnd"/>
      <w:r>
        <w:rPr>
          <w:rFonts w:asciiTheme="majorBidi" w:hAnsiTheme="majorBidi" w:cstheme="majorBidi"/>
          <w:sz w:val="24"/>
          <w:szCs w:val="24"/>
        </w:rPr>
        <w:t xml:space="preserve"> 1.</w:t>
      </w:r>
    </w:p>
    <w:p w:rsidR="0068656A" w:rsidRDefault="0068656A" w:rsidP="0068656A">
      <w:pPr>
        <w:spacing w:after="0" w:line="360" w:lineRule="auto"/>
        <w:ind w:left="709" w:hanging="425"/>
        <w:jc w:val="both"/>
        <w:rPr>
          <w:rFonts w:asciiTheme="majorBidi" w:hAnsiTheme="majorBidi" w:cstheme="majorBidi"/>
          <w:sz w:val="24"/>
          <w:szCs w:val="24"/>
        </w:rPr>
      </w:pPr>
    </w:p>
    <w:p w:rsidR="0021675B" w:rsidRDefault="0021675B" w:rsidP="0068656A">
      <w:pPr>
        <w:spacing w:after="0" w:line="360" w:lineRule="auto"/>
        <w:ind w:left="709" w:hanging="425"/>
        <w:jc w:val="both"/>
        <w:rPr>
          <w:rFonts w:asciiTheme="majorBidi" w:hAnsiTheme="majorBidi" w:cstheme="majorBidi"/>
          <w:sz w:val="24"/>
          <w:szCs w:val="24"/>
        </w:rPr>
      </w:pPr>
      <w:proofErr w:type="gramStart"/>
      <w:r>
        <w:rPr>
          <w:rFonts w:asciiTheme="majorBidi" w:hAnsiTheme="majorBidi" w:cstheme="majorBidi"/>
          <w:sz w:val="24"/>
          <w:szCs w:val="24"/>
        </w:rPr>
        <w:t>Zuhairini,</w:t>
      </w:r>
      <w:proofErr w:type="gramEnd"/>
      <w:r>
        <w:rPr>
          <w:rFonts w:asciiTheme="majorBidi" w:hAnsiTheme="majorBidi" w:cstheme="majorBidi"/>
          <w:sz w:val="24"/>
          <w:szCs w:val="24"/>
        </w:rPr>
        <w:t xml:space="preserve"> &amp; dkk. </w:t>
      </w:r>
      <w:proofErr w:type="gramStart"/>
      <w:r>
        <w:rPr>
          <w:rFonts w:asciiTheme="majorBidi" w:hAnsiTheme="majorBidi" w:cstheme="majorBidi"/>
          <w:sz w:val="24"/>
          <w:szCs w:val="24"/>
        </w:rPr>
        <w:t xml:space="preserve">(2001). </w:t>
      </w:r>
      <w:r w:rsidRPr="0021675B">
        <w:rPr>
          <w:rFonts w:asciiTheme="majorBidi" w:hAnsiTheme="majorBidi" w:cstheme="majorBidi"/>
          <w:i/>
          <w:iCs/>
          <w:sz w:val="24"/>
          <w:szCs w:val="24"/>
        </w:rPr>
        <w:t>Metodik Khusus Pendidikan Agama.</w:t>
      </w:r>
      <w:proofErr w:type="gramEnd"/>
      <w:r>
        <w:rPr>
          <w:rFonts w:asciiTheme="majorBidi" w:hAnsiTheme="majorBidi" w:cstheme="majorBidi"/>
          <w:sz w:val="24"/>
          <w:szCs w:val="24"/>
        </w:rPr>
        <w:t xml:space="preserve"> Malang FAK: Tarbiyah IAIN Sunan Ampel.</w:t>
      </w:r>
    </w:p>
    <w:sectPr w:rsidR="0021675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53" w:rsidRDefault="00E40453" w:rsidP="00206EFF">
      <w:pPr>
        <w:spacing w:after="0" w:line="240" w:lineRule="auto"/>
      </w:pPr>
      <w:r>
        <w:separator/>
      </w:r>
    </w:p>
  </w:endnote>
  <w:endnote w:type="continuationSeparator" w:id="0">
    <w:p w:rsidR="00E40453" w:rsidRDefault="00E40453" w:rsidP="0020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659308"/>
      <w:docPartObj>
        <w:docPartGallery w:val="Page Numbers (Bottom of Page)"/>
        <w:docPartUnique/>
      </w:docPartObj>
    </w:sdtPr>
    <w:sdtEndPr>
      <w:rPr>
        <w:noProof/>
      </w:rPr>
    </w:sdtEndPr>
    <w:sdtContent>
      <w:p w:rsidR="00206EFF" w:rsidRDefault="00206EFF">
        <w:pPr>
          <w:pStyle w:val="Footer"/>
          <w:jc w:val="right"/>
        </w:pPr>
        <w:r>
          <w:fldChar w:fldCharType="begin"/>
        </w:r>
        <w:r>
          <w:instrText xml:space="preserve"> PAGE   \* MERGEFORMAT </w:instrText>
        </w:r>
        <w:r>
          <w:fldChar w:fldCharType="separate"/>
        </w:r>
        <w:r w:rsidR="0068656A">
          <w:rPr>
            <w:noProof/>
          </w:rPr>
          <w:t>1</w:t>
        </w:r>
        <w:r>
          <w:rPr>
            <w:noProof/>
          </w:rPr>
          <w:fldChar w:fldCharType="end"/>
        </w:r>
      </w:p>
    </w:sdtContent>
  </w:sdt>
  <w:p w:rsidR="00206EFF" w:rsidRDefault="00206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53" w:rsidRDefault="00E40453" w:rsidP="00206EFF">
      <w:pPr>
        <w:spacing w:after="0" w:line="240" w:lineRule="auto"/>
      </w:pPr>
      <w:r>
        <w:separator/>
      </w:r>
    </w:p>
  </w:footnote>
  <w:footnote w:type="continuationSeparator" w:id="0">
    <w:p w:rsidR="00E40453" w:rsidRDefault="00E40453" w:rsidP="00206EFF">
      <w:pPr>
        <w:spacing w:after="0" w:line="240" w:lineRule="auto"/>
      </w:pPr>
      <w:r>
        <w:continuationSeparator/>
      </w:r>
    </w:p>
  </w:footnote>
  <w:footnote w:id="1">
    <w:p w:rsidR="006C0A04" w:rsidRPr="001519AB" w:rsidRDefault="006C0A04" w:rsidP="006C0A04">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sz w:val="24"/>
          <w:szCs w:val="24"/>
        </w:rPr>
        <w:footnoteRef/>
      </w:r>
      <w:r w:rsidRPr="001519AB">
        <w:rPr>
          <w:rFonts w:asciiTheme="majorBidi" w:hAnsiTheme="majorBidi" w:cstheme="majorBidi"/>
          <w:sz w:val="24"/>
          <w:szCs w:val="24"/>
          <w:lang w:val="id-ID"/>
        </w:rPr>
        <w:t>Muhammad</w:t>
      </w:r>
      <w:r w:rsidRPr="001519AB">
        <w:rPr>
          <w:rFonts w:asciiTheme="majorBidi" w:hAnsiTheme="majorBidi" w:cstheme="majorBidi"/>
          <w:sz w:val="24"/>
          <w:szCs w:val="24"/>
        </w:rPr>
        <w:t xml:space="preserve">, M., </w:t>
      </w:r>
      <w:proofErr w:type="gramStart"/>
      <w:r w:rsidRPr="001519AB">
        <w:rPr>
          <w:rFonts w:asciiTheme="majorBidi" w:hAnsiTheme="majorBidi" w:cstheme="majorBidi"/>
          <w:sz w:val="24"/>
          <w:szCs w:val="24"/>
        </w:rPr>
        <w:t>&amp; Nurdyansyah, N. (2015).</w:t>
      </w:r>
      <w:proofErr w:type="gramEnd"/>
      <w:r w:rsidRPr="001519AB">
        <w:rPr>
          <w:rFonts w:asciiTheme="majorBidi" w:hAnsiTheme="majorBidi" w:cstheme="majorBidi"/>
          <w:sz w:val="24"/>
          <w:szCs w:val="24"/>
        </w:rPr>
        <w:t xml:space="preserve"> </w:t>
      </w:r>
      <w:r w:rsidRPr="001519AB">
        <w:rPr>
          <w:rFonts w:asciiTheme="majorBidi" w:hAnsiTheme="majorBidi" w:cstheme="majorBidi"/>
          <w:i/>
          <w:iCs/>
          <w:sz w:val="24"/>
          <w:szCs w:val="24"/>
        </w:rPr>
        <w:t xml:space="preserve">Pendekatan Pembelajaran Saintifik. </w:t>
      </w:r>
      <w:r w:rsidRPr="001519AB">
        <w:rPr>
          <w:rFonts w:asciiTheme="majorBidi" w:hAnsiTheme="majorBidi" w:cstheme="majorBidi"/>
          <w:sz w:val="24"/>
          <w:szCs w:val="24"/>
        </w:rPr>
        <w:t xml:space="preserve">Sidoarjo: Nizamia learning center., </w:t>
      </w:r>
      <w:r w:rsidRPr="001519AB">
        <w:rPr>
          <w:rFonts w:asciiTheme="majorBidi" w:hAnsiTheme="majorBidi" w:cstheme="majorBidi"/>
          <w:sz w:val="24"/>
          <w:szCs w:val="24"/>
          <w:lang w:val="id-ID"/>
        </w:rPr>
        <w:t>41</w:t>
      </w:r>
    </w:p>
  </w:footnote>
  <w:footnote w:id="2">
    <w:p w:rsidR="006C0A04" w:rsidRPr="001519AB" w:rsidRDefault="006C0A04" w:rsidP="006C0A04">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sz w:val="24"/>
          <w:szCs w:val="24"/>
        </w:rPr>
        <w:footnoteRef/>
      </w:r>
      <w:r w:rsidRPr="001519AB">
        <w:rPr>
          <w:rFonts w:asciiTheme="majorBidi" w:hAnsiTheme="majorBidi" w:cstheme="majorBidi"/>
          <w:sz w:val="24"/>
          <w:szCs w:val="24"/>
        </w:rPr>
        <w:t xml:space="preserve"> Nurdyansyah, N. (2016). </w:t>
      </w:r>
      <w:proofErr w:type="gramStart"/>
      <w:r w:rsidRPr="001519AB">
        <w:rPr>
          <w:rFonts w:asciiTheme="majorBidi" w:hAnsiTheme="majorBidi" w:cstheme="majorBidi"/>
          <w:i/>
          <w:iCs/>
          <w:sz w:val="24"/>
          <w:szCs w:val="24"/>
        </w:rPr>
        <w:t>Developing ICT-Based Learning Model to Improve Learning Outcomes IPA of SD Fish Market in Sidoarjo</w:t>
      </w:r>
      <w:r w:rsidRPr="001519AB">
        <w:rPr>
          <w:rFonts w:asciiTheme="majorBidi" w:hAnsiTheme="majorBidi" w:cstheme="majorBidi"/>
          <w:sz w:val="24"/>
          <w:szCs w:val="24"/>
        </w:rPr>
        <w:t>.</w:t>
      </w:r>
      <w:proofErr w:type="gramEnd"/>
      <w:r w:rsidRPr="001519AB">
        <w:rPr>
          <w:rFonts w:asciiTheme="majorBidi" w:hAnsiTheme="majorBidi" w:cstheme="majorBidi"/>
          <w:sz w:val="24"/>
          <w:szCs w:val="24"/>
        </w:rPr>
        <w:t xml:space="preserve"> Jurnal TEKPEN, 1(2). </w:t>
      </w:r>
      <w:r w:rsidRPr="001519AB">
        <w:rPr>
          <w:rFonts w:asciiTheme="majorBidi" w:hAnsiTheme="majorBidi" w:cstheme="majorBidi"/>
          <w:sz w:val="24"/>
          <w:szCs w:val="24"/>
          <w:lang w:val="id-ID"/>
        </w:rPr>
        <w:t>Terbitan 2</w:t>
      </w:r>
      <w:r w:rsidRPr="001519AB">
        <w:rPr>
          <w:rFonts w:asciiTheme="majorBidi" w:hAnsiTheme="majorBidi" w:cstheme="majorBidi"/>
          <w:sz w:val="24"/>
          <w:szCs w:val="24"/>
        </w:rPr>
        <w:t>, 929-930.</w:t>
      </w:r>
    </w:p>
  </w:footnote>
  <w:footnote w:id="3">
    <w:p w:rsidR="006C0A04" w:rsidRPr="001519AB" w:rsidRDefault="006C0A04" w:rsidP="006C0A04">
      <w:pPr>
        <w:pStyle w:val="FootnoteText"/>
        <w:spacing w:line="360" w:lineRule="auto"/>
        <w:ind w:left="284" w:hanging="284"/>
        <w:jc w:val="both"/>
        <w:rPr>
          <w:rFonts w:asciiTheme="majorBidi" w:hAnsiTheme="majorBidi" w:cstheme="majorBidi"/>
          <w:color w:val="FF0000"/>
          <w:sz w:val="24"/>
          <w:szCs w:val="24"/>
        </w:rPr>
      </w:pPr>
      <w:r w:rsidRPr="001519AB">
        <w:rPr>
          <w:rStyle w:val="FootnoteReference"/>
          <w:rFonts w:asciiTheme="majorBidi" w:hAnsiTheme="majorBidi"/>
          <w:sz w:val="24"/>
          <w:szCs w:val="24"/>
        </w:rPr>
        <w:footnoteRef/>
      </w:r>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Pandi, R., &amp; Nurdyansyah, N. (2017).</w:t>
      </w:r>
      <w:proofErr w:type="gramEnd"/>
      <w:r w:rsidRPr="001519AB">
        <w:rPr>
          <w:rFonts w:asciiTheme="majorBidi" w:hAnsiTheme="majorBidi" w:cstheme="majorBidi"/>
          <w:sz w:val="24"/>
          <w:szCs w:val="24"/>
        </w:rPr>
        <w:t xml:space="preserve"> </w:t>
      </w:r>
      <w:proofErr w:type="gramStart"/>
      <w:r w:rsidRPr="001519AB">
        <w:rPr>
          <w:rFonts w:asciiTheme="majorBidi" w:hAnsiTheme="majorBidi" w:cstheme="majorBidi"/>
          <w:i/>
          <w:iCs/>
          <w:sz w:val="24"/>
          <w:szCs w:val="24"/>
        </w:rPr>
        <w:t>An Evaluation of Graduate Competency in Elementary School.</w:t>
      </w:r>
      <w:proofErr w:type="gramEnd"/>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Atlantis Press.</w:t>
      </w:r>
      <w:proofErr w:type="gramEnd"/>
      <w:r w:rsidRPr="001519AB">
        <w:rPr>
          <w:rFonts w:asciiTheme="majorBidi" w:hAnsiTheme="majorBidi" w:cstheme="majorBidi"/>
          <w:sz w:val="24"/>
          <w:szCs w:val="24"/>
        </w:rPr>
        <w:t xml:space="preserve">  </w:t>
      </w:r>
      <w:proofErr w:type="gramStart"/>
      <w:r w:rsidRPr="001519AB">
        <w:rPr>
          <w:rFonts w:asciiTheme="majorBidi" w:eastAsia="Times New Roman" w:hAnsiTheme="majorBidi" w:cstheme="majorBidi"/>
          <w:sz w:val="24"/>
          <w:szCs w:val="24"/>
        </w:rPr>
        <w:t>Advances in Social Science, Education and Humanities Research (ASSEHR), volume 125, 95.</w:t>
      </w:r>
      <w:proofErr w:type="gramEnd"/>
    </w:p>
  </w:footnote>
  <w:footnote w:id="4">
    <w:p w:rsidR="006C0A04" w:rsidRPr="001519AB" w:rsidRDefault="006C0A04" w:rsidP="006C0A04">
      <w:pPr>
        <w:pStyle w:val="FootnoteText"/>
        <w:spacing w:line="360" w:lineRule="auto"/>
        <w:ind w:left="284" w:hanging="284"/>
        <w:jc w:val="both"/>
        <w:rPr>
          <w:rFonts w:asciiTheme="majorBidi" w:hAnsiTheme="majorBidi" w:cstheme="majorBidi"/>
          <w:color w:val="FF0000"/>
          <w:sz w:val="24"/>
          <w:szCs w:val="24"/>
        </w:rPr>
      </w:pPr>
      <w:r w:rsidRPr="001519AB">
        <w:rPr>
          <w:rStyle w:val="FootnoteReference"/>
          <w:rFonts w:asciiTheme="majorBidi" w:hAnsiTheme="majorBidi"/>
          <w:sz w:val="24"/>
          <w:szCs w:val="24"/>
        </w:rPr>
        <w:footnoteRef/>
      </w:r>
      <w:r w:rsidRPr="001519AB">
        <w:rPr>
          <w:rFonts w:asciiTheme="majorBidi" w:hAnsiTheme="majorBidi" w:cstheme="majorBidi"/>
          <w:sz w:val="24"/>
          <w:szCs w:val="24"/>
        </w:rPr>
        <w:t xml:space="preserve"> Nurdyansyah, N. (2017). </w:t>
      </w:r>
      <w:proofErr w:type="gramStart"/>
      <w:r w:rsidRPr="001519AB">
        <w:rPr>
          <w:rFonts w:asciiTheme="majorBidi" w:hAnsiTheme="majorBidi" w:cstheme="majorBidi"/>
          <w:i/>
          <w:iCs/>
          <w:sz w:val="24"/>
          <w:szCs w:val="24"/>
        </w:rPr>
        <w:t>Integration of Islamic Values in Elementary School.</w:t>
      </w:r>
      <w:proofErr w:type="gramEnd"/>
      <w:r w:rsidRPr="001519AB">
        <w:rPr>
          <w:rFonts w:asciiTheme="majorBidi" w:hAnsiTheme="majorBidi" w:cstheme="majorBidi"/>
          <w:i/>
          <w:iCs/>
          <w:sz w:val="24"/>
          <w:szCs w:val="24"/>
        </w:rPr>
        <w:t xml:space="preserve"> </w:t>
      </w:r>
      <w:proofErr w:type="gramStart"/>
      <w:r w:rsidRPr="001519AB">
        <w:rPr>
          <w:rFonts w:asciiTheme="majorBidi" w:hAnsiTheme="majorBidi" w:cstheme="majorBidi"/>
          <w:sz w:val="24"/>
          <w:szCs w:val="24"/>
        </w:rPr>
        <w:t>Atlantis Press.</w:t>
      </w:r>
      <w:proofErr w:type="gramEnd"/>
      <w:r w:rsidRPr="001519AB">
        <w:rPr>
          <w:rFonts w:asciiTheme="majorBidi" w:hAnsiTheme="majorBidi" w:cstheme="majorBidi"/>
          <w:sz w:val="24"/>
          <w:szCs w:val="24"/>
        </w:rPr>
        <w:t xml:space="preserve">  Advances in Social Science, Education and Humanities Research (ASSEHR), volume 125</w:t>
      </w:r>
    </w:p>
  </w:footnote>
  <w:footnote w:id="5">
    <w:p w:rsidR="006C0A04" w:rsidRPr="001519AB" w:rsidRDefault="006C0A04" w:rsidP="006C0A04">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sz w:val="24"/>
          <w:szCs w:val="24"/>
        </w:rPr>
        <w:footnoteRef/>
      </w:r>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Nurdyansyah</w:t>
      </w:r>
      <w:r w:rsidRPr="001519AB">
        <w:rPr>
          <w:rFonts w:asciiTheme="majorBidi" w:hAnsiTheme="majorBidi" w:cstheme="majorBidi"/>
          <w:color w:val="FF0000"/>
          <w:sz w:val="24"/>
          <w:szCs w:val="24"/>
        </w:rPr>
        <w:t xml:space="preserve">, </w:t>
      </w:r>
      <w:r w:rsidRPr="001519AB">
        <w:rPr>
          <w:rFonts w:asciiTheme="majorBidi" w:hAnsiTheme="majorBidi" w:cstheme="majorBidi"/>
          <w:sz w:val="24"/>
          <w:szCs w:val="24"/>
        </w:rPr>
        <w:t>N., Siti, M., &amp; Bachtiar, S. B. (2017).</w:t>
      </w:r>
      <w:proofErr w:type="gramEnd"/>
      <w:r w:rsidRPr="001519AB">
        <w:rPr>
          <w:rFonts w:asciiTheme="majorBidi" w:hAnsiTheme="majorBidi" w:cstheme="majorBidi"/>
          <w:sz w:val="24"/>
          <w:szCs w:val="24"/>
        </w:rPr>
        <w:t xml:space="preserve"> </w:t>
      </w:r>
      <w:r w:rsidRPr="001519AB">
        <w:rPr>
          <w:rFonts w:asciiTheme="majorBidi" w:hAnsiTheme="majorBidi" w:cstheme="majorBidi"/>
          <w:i/>
          <w:iCs/>
          <w:sz w:val="24"/>
          <w:szCs w:val="24"/>
        </w:rPr>
        <w:t>Problem Solving Model with Integration Pattern: Student’s Problem Solving Capability.</w:t>
      </w:r>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Atlantis Press.</w:t>
      </w:r>
      <w:proofErr w:type="gramEnd"/>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Advances in Social Science, Education and Humanities Research, volume 173, 258.</w:t>
      </w:r>
      <w:proofErr w:type="gramEnd"/>
    </w:p>
  </w:footnote>
  <w:footnote w:id="6">
    <w:p w:rsidR="006C0A04" w:rsidRPr="001519AB" w:rsidRDefault="006C0A04" w:rsidP="006C0A04">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sz w:val="24"/>
          <w:szCs w:val="24"/>
        </w:rPr>
        <w:footnoteRef/>
      </w:r>
      <w:r w:rsidRPr="001519AB">
        <w:rPr>
          <w:rFonts w:asciiTheme="majorBidi" w:hAnsiTheme="majorBidi" w:cstheme="majorBidi"/>
          <w:sz w:val="24"/>
          <w:szCs w:val="24"/>
        </w:rPr>
        <w:t xml:space="preserve"> Nurdyansyah, N. (2015). </w:t>
      </w:r>
      <w:r w:rsidRPr="001519AB">
        <w:rPr>
          <w:rFonts w:asciiTheme="majorBidi" w:hAnsiTheme="majorBidi" w:cstheme="majorBidi"/>
          <w:i/>
          <w:iCs/>
          <w:sz w:val="24"/>
          <w:szCs w:val="24"/>
        </w:rPr>
        <w:t>Model Social Reconstruction Sebagai Pendidikan Anti–Korupsi Pada Pelajaran Tematik di Madrasah Ibtida’iyah Muhammadiyah 1 Pare</w:t>
      </w:r>
      <w:r w:rsidRPr="001519AB">
        <w:rPr>
          <w:rFonts w:asciiTheme="majorBidi" w:hAnsiTheme="majorBidi" w:cstheme="majorBidi"/>
          <w:sz w:val="24"/>
          <w:szCs w:val="24"/>
        </w:rPr>
        <w:t>. </w:t>
      </w:r>
      <w:proofErr w:type="gramStart"/>
      <w:r w:rsidRPr="001519AB">
        <w:rPr>
          <w:rFonts w:asciiTheme="majorBidi" w:hAnsiTheme="majorBidi" w:cstheme="majorBidi"/>
          <w:sz w:val="24"/>
          <w:szCs w:val="24"/>
        </w:rPr>
        <w:t>Halaqa, 14(1), 2.</w:t>
      </w:r>
      <w:proofErr w:type="gramEnd"/>
    </w:p>
  </w:footnote>
  <w:footnote w:id="7">
    <w:p w:rsidR="006C0A04" w:rsidRPr="001519AB" w:rsidRDefault="006C0A04" w:rsidP="006C0A04">
      <w:pPr>
        <w:pStyle w:val="FootnoteText"/>
        <w:spacing w:line="360" w:lineRule="auto"/>
        <w:ind w:left="284" w:hanging="284"/>
        <w:jc w:val="both"/>
        <w:rPr>
          <w:rFonts w:asciiTheme="majorBidi" w:hAnsiTheme="majorBidi" w:cstheme="majorBidi"/>
          <w:sz w:val="24"/>
          <w:szCs w:val="24"/>
          <w:shd w:val="clear" w:color="auto" w:fill="FFFFFF"/>
        </w:rPr>
      </w:pPr>
      <w:r w:rsidRPr="001519AB">
        <w:rPr>
          <w:rStyle w:val="FootnoteReference"/>
          <w:rFonts w:asciiTheme="majorBidi" w:hAnsiTheme="majorBidi"/>
          <w:sz w:val="24"/>
          <w:szCs w:val="24"/>
        </w:rPr>
        <w:footnoteRef/>
      </w:r>
      <w:r w:rsidRPr="001519AB">
        <w:rPr>
          <w:rFonts w:asciiTheme="majorBidi" w:hAnsiTheme="majorBidi" w:cstheme="majorBidi"/>
          <w:sz w:val="24"/>
          <w:szCs w:val="24"/>
        </w:rPr>
        <w:t xml:space="preserve"> Nurdyansyah, N. (2017). </w:t>
      </w:r>
      <w:proofErr w:type="gramStart"/>
      <w:r w:rsidRPr="001519AB">
        <w:rPr>
          <w:rFonts w:asciiTheme="majorBidi" w:hAnsiTheme="majorBidi" w:cstheme="majorBidi"/>
          <w:i/>
          <w:iCs/>
          <w:sz w:val="24"/>
          <w:szCs w:val="24"/>
        </w:rPr>
        <w:t>Sumber Daya dalam Teknologi Pendidikan</w:t>
      </w:r>
      <w:r w:rsidRPr="001519AB">
        <w:rPr>
          <w:rFonts w:asciiTheme="majorBidi" w:hAnsiTheme="majorBidi" w:cstheme="majorBidi"/>
          <w:sz w:val="24"/>
          <w:szCs w:val="24"/>
        </w:rPr>
        <w:t>.</w:t>
      </w:r>
      <w:proofErr w:type="gramEnd"/>
      <w:r w:rsidRPr="001519AB">
        <w:rPr>
          <w:rFonts w:asciiTheme="majorBidi" w:hAnsiTheme="majorBidi" w:cstheme="majorBidi"/>
          <w:sz w:val="24"/>
          <w:szCs w:val="24"/>
        </w:rPr>
        <w:t> Universitas Muhammadiyah Sidoarjo, 4.</w:t>
      </w:r>
    </w:p>
  </w:footnote>
  <w:footnote w:id="8">
    <w:p w:rsidR="006C0A04" w:rsidRPr="001519AB" w:rsidRDefault="006C0A04" w:rsidP="006C0A04">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sz w:val="24"/>
          <w:szCs w:val="24"/>
        </w:rPr>
        <w:footnoteRef/>
      </w:r>
      <w:r w:rsidRPr="001519AB">
        <w:rPr>
          <w:rFonts w:asciiTheme="majorBidi" w:hAnsiTheme="majorBidi" w:cstheme="majorBidi"/>
          <w:sz w:val="24"/>
          <w:szCs w:val="24"/>
        </w:rPr>
        <w:t xml:space="preserve"> Nurdyansyah, N. (2018). </w:t>
      </w:r>
      <w:proofErr w:type="gramStart"/>
      <w:r w:rsidRPr="001519AB">
        <w:rPr>
          <w:rFonts w:asciiTheme="majorBidi" w:hAnsiTheme="majorBidi" w:cstheme="majorBidi"/>
          <w:sz w:val="24"/>
          <w:szCs w:val="24"/>
        </w:rPr>
        <w:t>Peningkatan Moral Berbasis Islamic Math Character.</w:t>
      </w:r>
      <w:proofErr w:type="gramEnd"/>
      <w:r w:rsidRPr="001519AB">
        <w:rPr>
          <w:rFonts w:asciiTheme="majorBidi" w:hAnsiTheme="majorBidi" w:cstheme="majorBidi"/>
          <w:sz w:val="24"/>
          <w:szCs w:val="24"/>
        </w:rPr>
        <w:t> Universitas Muhammadiyah Sidoarjo. 2.</w:t>
      </w:r>
    </w:p>
  </w:footnote>
  <w:footnote w:id="9">
    <w:p w:rsidR="006C0A04" w:rsidRPr="001519AB" w:rsidRDefault="006C0A04" w:rsidP="006C0A04">
      <w:pPr>
        <w:pStyle w:val="FootnoteText"/>
        <w:spacing w:line="360" w:lineRule="auto"/>
        <w:ind w:left="284" w:hanging="284"/>
        <w:jc w:val="both"/>
        <w:rPr>
          <w:rFonts w:asciiTheme="majorBidi" w:hAnsiTheme="majorBidi" w:cstheme="majorBidi"/>
          <w:color w:val="FF0000"/>
          <w:sz w:val="24"/>
          <w:szCs w:val="24"/>
        </w:rPr>
      </w:pPr>
      <w:r w:rsidRPr="001519AB">
        <w:rPr>
          <w:rStyle w:val="FootnoteReference"/>
          <w:rFonts w:asciiTheme="majorBidi" w:hAnsiTheme="majorBidi"/>
          <w:sz w:val="24"/>
          <w:szCs w:val="24"/>
        </w:rPr>
        <w:footnoteRef/>
      </w:r>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Nurdyansyah, N., &amp; Fitriyani, T. (2018).</w:t>
      </w:r>
      <w:proofErr w:type="gramEnd"/>
      <w:r w:rsidRPr="001519AB">
        <w:rPr>
          <w:rFonts w:asciiTheme="majorBidi" w:hAnsiTheme="majorBidi" w:cstheme="majorBidi"/>
          <w:sz w:val="24"/>
          <w:szCs w:val="24"/>
        </w:rPr>
        <w:t xml:space="preserve"> </w:t>
      </w:r>
      <w:r w:rsidRPr="001519AB">
        <w:rPr>
          <w:rFonts w:asciiTheme="majorBidi" w:hAnsiTheme="majorBidi" w:cstheme="majorBidi"/>
          <w:i/>
          <w:iCs/>
          <w:sz w:val="24"/>
          <w:szCs w:val="24"/>
        </w:rPr>
        <w:t>Pengaruh Strategi Pembelajaran Aktif Terhadap Hasil Belajar Pada Madrasah Ibtidaiyah</w:t>
      </w:r>
      <w:r w:rsidRPr="001519AB">
        <w:rPr>
          <w:rFonts w:asciiTheme="majorBidi" w:hAnsiTheme="majorBidi" w:cstheme="majorBidi"/>
          <w:sz w:val="24"/>
          <w:szCs w:val="24"/>
        </w:rPr>
        <w:t>. Universitas Muhammadiyah Sidoarjo.</w:t>
      </w:r>
      <w:r w:rsidRPr="001519AB">
        <w:rPr>
          <w:rFonts w:asciiTheme="majorBidi" w:hAnsiTheme="majorBidi" w:cstheme="majorBidi"/>
          <w:color w:val="FF0000"/>
          <w:sz w:val="24"/>
          <w:szCs w:val="24"/>
        </w:rPr>
        <w:t xml:space="preserve"> </w:t>
      </w:r>
      <w:r w:rsidRPr="001519AB">
        <w:rPr>
          <w:rFonts w:asciiTheme="majorBidi" w:hAnsiTheme="majorBidi" w:cstheme="majorBidi"/>
          <w:sz w:val="24"/>
          <w:szCs w:val="24"/>
        </w:rPr>
        <w:t>3.</w:t>
      </w:r>
    </w:p>
  </w:footnote>
  <w:footnote w:id="10">
    <w:p w:rsidR="006C0A04" w:rsidRPr="001519AB" w:rsidRDefault="006C0A04" w:rsidP="006C0A04">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sz w:val="24"/>
          <w:szCs w:val="24"/>
        </w:rPr>
        <w:footnoteRef/>
      </w:r>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Nurdyansyah</w:t>
      </w:r>
      <w:r w:rsidRPr="001519AB">
        <w:rPr>
          <w:rFonts w:asciiTheme="majorBidi" w:hAnsiTheme="majorBidi" w:cstheme="majorBidi"/>
          <w:sz w:val="24"/>
          <w:szCs w:val="24"/>
          <w:shd w:val="clear" w:color="auto" w:fill="FFFFFF"/>
        </w:rPr>
        <w:t>, N., Rais, P., &amp; Aini, Q. (2017).</w:t>
      </w:r>
      <w:proofErr w:type="gramEnd"/>
      <w:r w:rsidRPr="001519AB">
        <w:rPr>
          <w:rFonts w:asciiTheme="majorBidi" w:hAnsiTheme="majorBidi" w:cstheme="majorBidi"/>
          <w:sz w:val="24"/>
          <w:szCs w:val="24"/>
          <w:shd w:val="clear" w:color="auto" w:fill="FFFFFF"/>
        </w:rPr>
        <w:t xml:space="preserve"> </w:t>
      </w:r>
      <w:proofErr w:type="gramStart"/>
      <w:r w:rsidRPr="001519AB">
        <w:rPr>
          <w:rFonts w:asciiTheme="majorBidi" w:hAnsiTheme="majorBidi" w:cstheme="majorBidi"/>
          <w:i/>
          <w:iCs/>
          <w:sz w:val="24"/>
          <w:szCs w:val="24"/>
          <w:shd w:val="clear" w:color="auto" w:fill="FFFFFF"/>
        </w:rPr>
        <w:t>The Role of Education Technology in Mathematic of Third Grade Students in MI Ma’arif Pademonegoro Sukodono.</w:t>
      </w:r>
      <w:proofErr w:type="gramEnd"/>
      <w:r w:rsidRPr="001519AB">
        <w:rPr>
          <w:rFonts w:asciiTheme="majorBidi" w:hAnsiTheme="majorBidi" w:cstheme="majorBidi"/>
          <w:i/>
          <w:iCs/>
          <w:sz w:val="24"/>
          <w:szCs w:val="24"/>
          <w:shd w:val="clear" w:color="auto" w:fill="FFFFFF"/>
        </w:rPr>
        <w:t> Madrosatuna</w:t>
      </w:r>
      <w:r w:rsidRPr="001519AB">
        <w:rPr>
          <w:rFonts w:asciiTheme="majorBidi" w:hAnsiTheme="majorBidi" w:cstheme="majorBidi"/>
          <w:sz w:val="24"/>
          <w:szCs w:val="24"/>
          <w:shd w:val="clear" w:color="auto" w:fill="FFFFFF"/>
        </w:rPr>
        <w:t xml:space="preserve">: Journal of Islamic Elementary School, 1(1), </w:t>
      </w:r>
      <w:r w:rsidRPr="001519AB">
        <w:rPr>
          <w:rFonts w:asciiTheme="majorBidi" w:hAnsiTheme="majorBidi" w:cstheme="majorBidi"/>
          <w:sz w:val="24"/>
          <w:szCs w:val="24"/>
        </w:rPr>
        <w:t>November 2017, 37-46 ISSN 2579. 38.</w:t>
      </w:r>
    </w:p>
  </w:footnote>
  <w:footnote w:id="11">
    <w:p w:rsidR="006C0A04" w:rsidRPr="001519AB" w:rsidRDefault="006C0A04" w:rsidP="006C0A04">
      <w:pPr>
        <w:pStyle w:val="FootnoteText"/>
        <w:spacing w:line="360" w:lineRule="auto"/>
        <w:ind w:left="284" w:hanging="284"/>
        <w:jc w:val="both"/>
        <w:rPr>
          <w:rFonts w:asciiTheme="majorBidi" w:hAnsiTheme="majorBidi" w:cstheme="majorBidi"/>
          <w:color w:val="FF0000"/>
          <w:sz w:val="24"/>
          <w:szCs w:val="24"/>
          <w:shd w:val="clear" w:color="auto" w:fill="FFFFFF"/>
        </w:rPr>
      </w:pPr>
      <w:r w:rsidRPr="001519AB">
        <w:rPr>
          <w:rStyle w:val="FootnoteReference"/>
          <w:rFonts w:asciiTheme="majorBidi" w:hAnsiTheme="majorBidi"/>
          <w:sz w:val="24"/>
          <w:szCs w:val="24"/>
        </w:rPr>
        <w:footnoteRef/>
      </w:r>
      <w:r w:rsidRPr="001519AB">
        <w:rPr>
          <w:rFonts w:asciiTheme="majorBidi" w:hAnsiTheme="majorBidi" w:cstheme="majorBidi"/>
          <w:sz w:val="24"/>
          <w:szCs w:val="24"/>
        </w:rPr>
        <w:t xml:space="preserve"> Nurdyansyah, N. (2018). </w:t>
      </w:r>
      <w:proofErr w:type="gramStart"/>
      <w:r w:rsidRPr="001519AB">
        <w:rPr>
          <w:rFonts w:asciiTheme="majorBidi" w:hAnsiTheme="majorBidi" w:cstheme="majorBidi"/>
          <w:sz w:val="24"/>
          <w:szCs w:val="24"/>
        </w:rPr>
        <w:t>Model Pembelajaran Berbasis Masalah Pada Pelajaran IPA Materi Komponen Ekosistem.</w:t>
      </w:r>
      <w:proofErr w:type="gramEnd"/>
      <w:r w:rsidRPr="001519AB">
        <w:rPr>
          <w:rFonts w:asciiTheme="majorBidi" w:hAnsiTheme="majorBidi" w:cstheme="majorBidi"/>
          <w:sz w:val="24"/>
          <w:szCs w:val="24"/>
        </w:rPr>
        <w:t> Universitas Muhammadiyah Sidoarjo. 2.</w:t>
      </w:r>
    </w:p>
  </w:footnote>
  <w:footnote w:id="12">
    <w:p w:rsidR="006C0A04" w:rsidRPr="001519AB" w:rsidRDefault="006C0A04" w:rsidP="006C0A04">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sz w:val="24"/>
          <w:szCs w:val="24"/>
        </w:rPr>
        <w:footnoteRef/>
      </w:r>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Nurdyansyah</w:t>
      </w:r>
      <w:r w:rsidRPr="001519AB">
        <w:rPr>
          <w:rFonts w:asciiTheme="majorBidi" w:hAnsiTheme="majorBidi" w:cstheme="majorBidi"/>
          <w:sz w:val="24"/>
          <w:szCs w:val="24"/>
          <w:shd w:val="clear" w:color="auto" w:fill="FFFFFF"/>
        </w:rPr>
        <w:t>, N., &amp; Andiek, W. (2015).</w:t>
      </w:r>
      <w:proofErr w:type="gramEnd"/>
      <w:r w:rsidRPr="001519AB">
        <w:rPr>
          <w:rFonts w:asciiTheme="majorBidi" w:hAnsiTheme="majorBidi" w:cstheme="majorBidi"/>
          <w:sz w:val="24"/>
          <w:szCs w:val="24"/>
          <w:shd w:val="clear" w:color="auto" w:fill="FFFFFF"/>
        </w:rPr>
        <w:t xml:space="preserve"> </w:t>
      </w:r>
      <w:r w:rsidRPr="001519AB">
        <w:rPr>
          <w:rFonts w:asciiTheme="majorBidi" w:hAnsiTheme="majorBidi" w:cstheme="majorBidi"/>
          <w:i/>
          <w:iCs/>
          <w:sz w:val="24"/>
          <w:szCs w:val="24"/>
          <w:shd w:val="clear" w:color="auto" w:fill="FFFFFF"/>
        </w:rPr>
        <w:t>Inovasi Teknologi Pembelajaran</w:t>
      </w:r>
      <w:r w:rsidRPr="001519AB">
        <w:rPr>
          <w:rFonts w:asciiTheme="majorBidi" w:hAnsiTheme="majorBidi" w:cstheme="majorBidi"/>
          <w:sz w:val="24"/>
          <w:szCs w:val="24"/>
          <w:shd w:val="clear" w:color="auto" w:fill="FFFFFF"/>
        </w:rPr>
        <w:t xml:space="preserve">. </w:t>
      </w:r>
      <w:r w:rsidRPr="001519AB">
        <w:rPr>
          <w:rFonts w:asciiTheme="majorBidi" w:hAnsiTheme="majorBidi" w:cstheme="majorBidi"/>
          <w:sz w:val="24"/>
          <w:szCs w:val="24"/>
        </w:rPr>
        <w:t>Sidoarjo: Nizamia learning center, 2.</w:t>
      </w:r>
    </w:p>
  </w:footnote>
  <w:footnote w:id="13">
    <w:p w:rsidR="006C0A04" w:rsidRPr="001519AB" w:rsidRDefault="006C0A04" w:rsidP="006C0A04">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sz w:val="24"/>
          <w:szCs w:val="24"/>
        </w:rPr>
        <w:footnoteRef/>
      </w:r>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Nurdyansyah</w:t>
      </w:r>
      <w:r w:rsidRPr="001519AB">
        <w:rPr>
          <w:rFonts w:asciiTheme="majorBidi" w:hAnsiTheme="majorBidi" w:cstheme="majorBidi"/>
          <w:sz w:val="24"/>
          <w:szCs w:val="24"/>
          <w:shd w:val="clear" w:color="auto" w:fill="FFFFFF"/>
        </w:rPr>
        <w:t>, N., &amp; Fahyuni, E. F. (2016).</w:t>
      </w:r>
      <w:proofErr w:type="gramEnd"/>
      <w:r w:rsidRPr="001519AB">
        <w:rPr>
          <w:rFonts w:asciiTheme="majorBidi" w:hAnsiTheme="majorBidi" w:cstheme="majorBidi"/>
          <w:sz w:val="24"/>
          <w:szCs w:val="24"/>
          <w:shd w:val="clear" w:color="auto" w:fill="FFFFFF"/>
        </w:rPr>
        <w:t xml:space="preserve"> </w:t>
      </w:r>
      <w:proofErr w:type="gramStart"/>
      <w:r w:rsidRPr="001519AB">
        <w:rPr>
          <w:rFonts w:asciiTheme="majorBidi" w:hAnsiTheme="majorBidi" w:cstheme="majorBidi"/>
          <w:i/>
          <w:iCs/>
          <w:sz w:val="24"/>
          <w:szCs w:val="24"/>
          <w:shd w:val="clear" w:color="auto" w:fill="FFFFFF"/>
        </w:rPr>
        <w:t>Inovasi Model Pembelajaran Sesuai Kurikulum 2013</w:t>
      </w:r>
      <w:r w:rsidRPr="001519AB">
        <w:rPr>
          <w:rFonts w:asciiTheme="majorBidi" w:hAnsiTheme="majorBidi" w:cstheme="majorBidi"/>
          <w:sz w:val="24"/>
          <w:szCs w:val="24"/>
          <w:shd w:val="clear" w:color="auto" w:fill="FFFFFF"/>
        </w:rPr>
        <w:t>.</w:t>
      </w:r>
      <w:proofErr w:type="gramEnd"/>
      <w:r w:rsidRPr="001519AB">
        <w:rPr>
          <w:rFonts w:asciiTheme="majorBidi" w:hAnsiTheme="majorBidi" w:cstheme="majorBidi"/>
          <w:sz w:val="24"/>
          <w:szCs w:val="24"/>
          <w:shd w:val="clear" w:color="auto" w:fill="FFFFFF"/>
        </w:rPr>
        <w:t xml:space="preserve"> </w:t>
      </w:r>
      <w:r w:rsidRPr="001519AB">
        <w:rPr>
          <w:rFonts w:asciiTheme="majorBidi" w:hAnsiTheme="majorBidi" w:cstheme="majorBidi"/>
          <w:sz w:val="24"/>
          <w:szCs w:val="24"/>
        </w:rPr>
        <w:t>Sidoarjo: Nizamia learning center, 1.</w:t>
      </w:r>
    </w:p>
  </w:footnote>
  <w:footnote w:id="14">
    <w:p w:rsidR="006C0A04" w:rsidRPr="001519AB" w:rsidRDefault="006C0A04" w:rsidP="006C0A04">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sz w:val="24"/>
          <w:szCs w:val="24"/>
        </w:rPr>
        <w:footnoteRef/>
      </w:r>
      <w:r w:rsidRPr="001519AB">
        <w:rPr>
          <w:rFonts w:asciiTheme="majorBidi" w:hAnsiTheme="majorBidi" w:cstheme="majorBidi"/>
          <w:sz w:val="24"/>
          <w:szCs w:val="24"/>
        </w:rPr>
        <w:t xml:space="preserve"> Nurdyansyah, N. (2018). </w:t>
      </w:r>
      <w:r w:rsidRPr="001519AB">
        <w:rPr>
          <w:rFonts w:asciiTheme="majorBidi" w:hAnsiTheme="majorBidi" w:cstheme="majorBidi"/>
          <w:i/>
          <w:iCs/>
          <w:sz w:val="24"/>
          <w:szCs w:val="24"/>
        </w:rPr>
        <w:t>Pengembangan Bahan Ajar Modul Ilmu Pengetahuan Alam</w:t>
      </w:r>
      <w:r>
        <w:rPr>
          <w:rFonts w:asciiTheme="majorBidi" w:hAnsiTheme="majorBidi" w:cstheme="majorBidi"/>
          <w:i/>
          <w:iCs/>
          <w:sz w:val="24"/>
          <w:szCs w:val="24"/>
        </w:rPr>
        <w:t xml:space="preserve"> </w:t>
      </w:r>
      <w:r w:rsidRPr="001519AB">
        <w:rPr>
          <w:rFonts w:asciiTheme="majorBidi" w:hAnsiTheme="majorBidi" w:cstheme="majorBidi"/>
          <w:i/>
          <w:iCs/>
          <w:sz w:val="24"/>
          <w:szCs w:val="24"/>
        </w:rPr>
        <w:t xml:space="preserve">bagi Siswa Kelas </w:t>
      </w:r>
      <w:proofErr w:type="gramStart"/>
      <w:r w:rsidRPr="001519AB">
        <w:rPr>
          <w:rFonts w:asciiTheme="majorBidi" w:hAnsiTheme="majorBidi" w:cstheme="majorBidi"/>
          <w:i/>
          <w:iCs/>
          <w:sz w:val="24"/>
          <w:szCs w:val="24"/>
        </w:rPr>
        <w:t>Iv</w:t>
      </w:r>
      <w:proofErr w:type="gramEnd"/>
      <w:r w:rsidRPr="001519AB">
        <w:rPr>
          <w:rFonts w:asciiTheme="majorBidi" w:hAnsiTheme="majorBidi" w:cstheme="majorBidi"/>
          <w:i/>
          <w:iCs/>
          <w:sz w:val="24"/>
          <w:szCs w:val="24"/>
        </w:rPr>
        <w:t xml:space="preserve"> Sekolah Dasar</w:t>
      </w:r>
      <w:r w:rsidRPr="001519AB">
        <w:rPr>
          <w:rFonts w:asciiTheme="majorBidi" w:hAnsiTheme="majorBidi" w:cstheme="majorBidi"/>
          <w:sz w:val="24"/>
          <w:szCs w:val="24"/>
        </w:rPr>
        <w:t>. Universitas Muhammadiyah Sidoarjo.</w:t>
      </w:r>
    </w:p>
  </w:footnote>
  <w:footnote w:id="15">
    <w:p w:rsidR="006C0A04" w:rsidRPr="001519AB" w:rsidRDefault="006C0A04" w:rsidP="006C0A04">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sz w:val="24"/>
          <w:szCs w:val="24"/>
        </w:rPr>
        <w:footnoteRef/>
      </w:r>
      <w:r w:rsidRPr="001519AB">
        <w:rPr>
          <w:rFonts w:asciiTheme="majorBidi" w:hAnsiTheme="majorBidi" w:cstheme="majorBidi"/>
          <w:sz w:val="24"/>
          <w:szCs w:val="24"/>
        </w:rPr>
        <w:t xml:space="preserve"> </w:t>
      </w:r>
      <w:proofErr w:type="gramStart"/>
      <w:r w:rsidRPr="001519AB">
        <w:rPr>
          <w:rFonts w:asciiTheme="majorBidi" w:hAnsiTheme="majorBidi" w:cstheme="majorBidi"/>
          <w:sz w:val="24"/>
          <w:szCs w:val="24"/>
        </w:rPr>
        <w:t>Nurdyansyah.</w:t>
      </w:r>
      <w:proofErr w:type="gramEnd"/>
      <w:r w:rsidRPr="001519AB">
        <w:rPr>
          <w:rFonts w:asciiTheme="majorBidi" w:hAnsiTheme="majorBidi" w:cstheme="majorBidi"/>
          <w:sz w:val="24"/>
          <w:szCs w:val="24"/>
        </w:rPr>
        <w:t xml:space="preserve"> N., Andiek Widodo, </w:t>
      </w:r>
      <w:r w:rsidRPr="001519AB">
        <w:rPr>
          <w:rFonts w:asciiTheme="majorBidi" w:hAnsiTheme="majorBidi" w:cstheme="majorBidi"/>
          <w:i/>
          <w:sz w:val="24"/>
          <w:szCs w:val="24"/>
        </w:rPr>
        <w:t>Manajemen Sekolah Berbasis ICT.</w:t>
      </w:r>
      <w:r w:rsidRPr="001519AB">
        <w:rPr>
          <w:rFonts w:asciiTheme="majorBidi" w:hAnsiTheme="majorBidi" w:cstheme="majorBidi"/>
          <w:sz w:val="24"/>
          <w:szCs w:val="24"/>
        </w:rPr>
        <w:t xml:space="preserve">  (Sidoarjo</w:t>
      </w:r>
      <w:proofErr w:type="gramStart"/>
      <w:r w:rsidRPr="001519AB">
        <w:rPr>
          <w:rFonts w:asciiTheme="majorBidi" w:hAnsiTheme="majorBidi" w:cstheme="majorBidi"/>
          <w:sz w:val="24"/>
          <w:szCs w:val="24"/>
        </w:rPr>
        <w:t>:Nizamia</w:t>
      </w:r>
      <w:proofErr w:type="gramEnd"/>
      <w:r w:rsidRPr="001519AB">
        <w:rPr>
          <w:rFonts w:asciiTheme="majorBidi" w:hAnsiTheme="majorBidi" w:cstheme="majorBidi"/>
          <w:sz w:val="24"/>
          <w:szCs w:val="24"/>
        </w:rPr>
        <w:t xml:space="preserve"> Learning  Center,2015), 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A0"/>
    <w:multiLevelType w:val="hybridMultilevel"/>
    <w:tmpl w:val="94889984"/>
    <w:lvl w:ilvl="0" w:tplc="11C07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4579BA"/>
    <w:multiLevelType w:val="hybridMultilevel"/>
    <w:tmpl w:val="2A267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317A6"/>
    <w:multiLevelType w:val="hybridMultilevel"/>
    <w:tmpl w:val="122A1880"/>
    <w:lvl w:ilvl="0" w:tplc="BEE6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B28A1"/>
    <w:multiLevelType w:val="hybridMultilevel"/>
    <w:tmpl w:val="ADD4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B44AF"/>
    <w:multiLevelType w:val="hybridMultilevel"/>
    <w:tmpl w:val="2F588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A132D"/>
    <w:multiLevelType w:val="hybridMultilevel"/>
    <w:tmpl w:val="46EAE3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72402"/>
    <w:multiLevelType w:val="hybridMultilevel"/>
    <w:tmpl w:val="3246ECA6"/>
    <w:lvl w:ilvl="0" w:tplc="CDB2D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106830"/>
    <w:multiLevelType w:val="hybridMultilevel"/>
    <w:tmpl w:val="03E23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80161"/>
    <w:multiLevelType w:val="hybridMultilevel"/>
    <w:tmpl w:val="5BBCAB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02698D"/>
    <w:multiLevelType w:val="hybridMultilevel"/>
    <w:tmpl w:val="0E006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033F3"/>
    <w:multiLevelType w:val="hybridMultilevel"/>
    <w:tmpl w:val="57D4BC08"/>
    <w:lvl w:ilvl="0" w:tplc="D0085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5508FB"/>
    <w:multiLevelType w:val="hybridMultilevel"/>
    <w:tmpl w:val="92985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A2E32"/>
    <w:multiLevelType w:val="hybridMultilevel"/>
    <w:tmpl w:val="288AB47A"/>
    <w:lvl w:ilvl="0" w:tplc="19B6C818">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6150EA"/>
    <w:multiLevelType w:val="hybridMultilevel"/>
    <w:tmpl w:val="FC1EB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C53AC"/>
    <w:multiLevelType w:val="hybridMultilevel"/>
    <w:tmpl w:val="744883A8"/>
    <w:lvl w:ilvl="0" w:tplc="62B416B8">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037EB2"/>
    <w:multiLevelType w:val="hybridMultilevel"/>
    <w:tmpl w:val="D5386BA2"/>
    <w:lvl w:ilvl="0" w:tplc="A36AC964">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D6005A8"/>
    <w:multiLevelType w:val="hybridMultilevel"/>
    <w:tmpl w:val="70526372"/>
    <w:lvl w:ilvl="0" w:tplc="7FAA16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497C4F"/>
    <w:multiLevelType w:val="hybridMultilevel"/>
    <w:tmpl w:val="0AE4337E"/>
    <w:lvl w:ilvl="0" w:tplc="E4D2EE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39B7BCB"/>
    <w:multiLevelType w:val="hybridMultilevel"/>
    <w:tmpl w:val="C18C9312"/>
    <w:lvl w:ilvl="0" w:tplc="CCF0B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A43C58"/>
    <w:multiLevelType w:val="hybridMultilevel"/>
    <w:tmpl w:val="746CDDF6"/>
    <w:lvl w:ilvl="0" w:tplc="6B3AE87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8C10FB"/>
    <w:multiLevelType w:val="hybridMultilevel"/>
    <w:tmpl w:val="B292FFEE"/>
    <w:lvl w:ilvl="0" w:tplc="D1A678EC">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94E1216"/>
    <w:multiLevelType w:val="hybridMultilevel"/>
    <w:tmpl w:val="239EE67E"/>
    <w:lvl w:ilvl="0" w:tplc="11041ECA">
      <w:start w:val="1"/>
      <w:numFmt w:val="lowerLetter"/>
      <w:lvlText w:val="%1."/>
      <w:lvlJc w:val="left"/>
      <w:pPr>
        <w:ind w:left="1080" w:hanging="360"/>
      </w:pPr>
      <w:rPr>
        <w:rFonts w:ascii="Times New Roman" w:eastAsiaTheme="majorEastAsia" w:hAnsi="Times New Roman"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CA73B0"/>
    <w:multiLevelType w:val="hybridMultilevel"/>
    <w:tmpl w:val="E092D206"/>
    <w:lvl w:ilvl="0" w:tplc="1DC4725A">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66A1C"/>
    <w:multiLevelType w:val="hybridMultilevel"/>
    <w:tmpl w:val="19B2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749F9"/>
    <w:multiLevelType w:val="hybridMultilevel"/>
    <w:tmpl w:val="C7E094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9336DD6"/>
    <w:multiLevelType w:val="hybridMultilevel"/>
    <w:tmpl w:val="E4D8E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0A14CB"/>
    <w:multiLevelType w:val="hybridMultilevel"/>
    <w:tmpl w:val="9348A94A"/>
    <w:lvl w:ilvl="0" w:tplc="8924B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C134700"/>
    <w:multiLevelType w:val="hybridMultilevel"/>
    <w:tmpl w:val="D9D2EFD8"/>
    <w:lvl w:ilvl="0" w:tplc="08342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5B43E1"/>
    <w:multiLevelType w:val="hybridMultilevel"/>
    <w:tmpl w:val="DC600B06"/>
    <w:lvl w:ilvl="0" w:tplc="5AE0D3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354177D"/>
    <w:multiLevelType w:val="hybridMultilevel"/>
    <w:tmpl w:val="2806DB28"/>
    <w:lvl w:ilvl="0" w:tplc="C3A64C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E8423B"/>
    <w:multiLevelType w:val="hybridMultilevel"/>
    <w:tmpl w:val="0E729378"/>
    <w:lvl w:ilvl="0" w:tplc="D86646FE">
      <w:start w:val="1"/>
      <w:numFmt w:val="decimal"/>
      <w:pStyle w:val="Heading2"/>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86657"/>
    <w:multiLevelType w:val="hybridMultilevel"/>
    <w:tmpl w:val="2DDCA99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274AF5"/>
    <w:multiLevelType w:val="hybridMultilevel"/>
    <w:tmpl w:val="D736D236"/>
    <w:lvl w:ilvl="0" w:tplc="FC920518">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73416F"/>
    <w:multiLevelType w:val="hybridMultilevel"/>
    <w:tmpl w:val="1BD62DD6"/>
    <w:lvl w:ilvl="0" w:tplc="E0E09FC6">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1504955"/>
    <w:multiLevelType w:val="hybridMultilevel"/>
    <w:tmpl w:val="A9FA480C"/>
    <w:lvl w:ilvl="0" w:tplc="244CE9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2DA5C95"/>
    <w:multiLevelType w:val="hybridMultilevel"/>
    <w:tmpl w:val="B224934E"/>
    <w:lvl w:ilvl="0" w:tplc="877AD6B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540754A"/>
    <w:multiLevelType w:val="hybridMultilevel"/>
    <w:tmpl w:val="559EEFEC"/>
    <w:lvl w:ilvl="0" w:tplc="E412447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90397"/>
    <w:multiLevelType w:val="hybridMultilevel"/>
    <w:tmpl w:val="93B89C18"/>
    <w:lvl w:ilvl="0" w:tplc="DEFE4EAA">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B8D363D"/>
    <w:multiLevelType w:val="hybridMultilevel"/>
    <w:tmpl w:val="AEEADF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3"/>
  </w:num>
  <w:num w:numId="3">
    <w:abstractNumId w:val="14"/>
  </w:num>
  <w:num w:numId="4">
    <w:abstractNumId w:val="22"/>
  </w:num>
  <w:num w:numId="5">
    <w:abstractNumId w:val="30"/>
  </w:num>
  <w:num w:numId="6">
    <w:abstractNumId w:val="30"/>
    <w:lvlOverride w:ilvl="0">
      <w:startOverride w:val="1"/>
    </w:lvlOverride>
  </w:num>
  <w:num w:numId="7">
    <w:abstractNumId w:val="30"/>
    <w:lvlOverride w:ilvl="0">
      <w:startOverride w:val="1"/>
    </w:lvlOverride>
  </w:num>
  <w:num w:numId="8">
    <w:abstractNumId w:val="32"/>
  </w:num>
  <w:num w:numId="9">
    <w:abstractNumId w:val="30"/>
    <w:lvlOverride w:ilvl="0">
      <w:startOverride w:val="1"/>
    </w:lvlOverride>
  </w:num>
  <w:num w:numId="10">
    <w:abstractNumId w:val="21"/>
  </w:num>
  <w:num w:numId="11">
    <w:abstractNumId w:val="24"/>
  </w:num>
  <w:num w:numId="12">
    <w:abstractNumId w:val="36"/>
  </w:num>
  <w:num w:numId="13">
    <w:abstractNumId w:val="35"/>
  </w:num>
  <w:num w:numId="14">
    <w:abstractNumId w:val="9"/>
  </w:num>
  <w:num w:numId="15">
    <w:abstractNumId w:val="15"/>
  </w:num>
  <w:num w:numId="16">
    <w:abstractNumId w:val="33"/>
  </w:num>
  <w:num w:numId="17">
    <w:abstractNumId w:val="20"/>
  </w:num>
  <w:num w:numId="18">
    <w:abstractNumId w:val="37"/>
  </w:num>
  <w:num w:numId="19">
    <w:abstractNumId w:val="1"/>
  </w:num>
  <w:num w:numId="20">
    <w:abstractNumId w:val="18"/>
  </w:num>
  <w:num w:numId="21">
    <w:abstractNumId w:val="16"/>
  </w:num>
  <w:num w:numId="22">
    <w:abstractNumId w:val="25"/>
  </w:num>
  <w:num w:numId="23">
    <w:abstractNumId w:val="12"/>
  </w:num>
  <w:num w:numId="24">
    <w:abstractNumId w:val="28"/>
  </w:num>
  <w:num w:numId="25">
    <w:abstractNumId w:val="19"/>
  </w:num>
  <w:num w:numId="26">
    <w:abstractNumId w:val="3"/>
  </w:num>
  <w:num w:numId="27">
    <w:abstractNumId w:val="27"/>
  </w:num>
  <w:num w:numId="28">
    <w:abstractNumId w:val="2"/>
  </w:num>
  <w:num w:numId="29">
    <w:abstractNumId w:val="5"/>
  </w:num>
  <w:num w:numId="30">
    <w:abstractNumId w:val="34"/>
  </w:num>
  <w:num w:numId="31">
    <w:abstractNumId w:val="31"/>
  </w:num>
  <w:num w:numId="32">
    <w:abstractNumId w:val="38"/>
  </w:num>
  <w:num w:numId="33">
    <w:abstractNumId w:val="8"/>
  </w:num>
  <w:num w:numId="34">
    <w:abstractNumId w:val="29"/>
  </w:num>
  <w:num w:numId="35">
    <w:abstractNumId w:val="10"/>
  </w:num>
  <w:num w:numId="36">
    <w:abstractNumId w:val="17"/>
  </w:num>
  <w:num w:numId="37">
    <w:abstractNumId w:val="4"/>
  </w:num>
  <w:num w:numId="38">
    <w:abstractNumId w:val="0"/>
  </w:num>
  <w:num w:numId="39">
    <w:abstractNumId w:val="13"/>
  </w:num>
  <w:num w:numId="40">
    <w:abstractNumId w:val="11"/>
  </w:num>
  <w:num w:numId="41">
    <w:abstractNumId w:val="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F6"/>
    <w:rsid w:val="000022FB"/>
    <w:rsid w:val="00027776"/>
    <w:rsid w:val="0005283F"/>
    <w:rsid w:val="00066D1D"/>
    <w:rsid w:val="00114E60"/>
    <w:rsid w:val="00122F7E"/>
    <w:rsid w:val="00150253"/>
    <w:rsid w:val="00157549"/>
    <w:rsid w:val="001609A6"/>
    <w:rsid w:val="001A4BD7"/>
    <w:rsid w:val="001A617D"/>
    <w:rsid w:val="001C24E5"/>
    <w:rsid w:val="001E197A"/>
    <w:rsid w:val="001E34AE"/>
    <w:rsid w:val="00201001"/>
    <w:rsid w:val="00206EFF"/>
    <w:rsid w:val="00210E00"/>
    <w:rsid w:val="0021675B"/>
    <w:rsid w:val="0022000B"/>
    <w:rsid w:val="00234946"/>
    <w:rsid w:val="00270AC9"/>
    <w:rsid w:val="00305D57"/>
    <w:rsid w:val="00330A90"/>
    <w:rsid w:val="0033663B"/>
    <w:rsid w:val="0033711C"/>
    <w:rsid w:val="00361B4D"/>
    <w:rsid w:val="00364BBC"/>
    <w:rsid w:val="003716F6"/>
    <w:rsid w:val="003920B5"/>
    <w:rsid w:val="003B3F20"/>
    <w:rsid w:val="003B59BA"/>
    <w:rsid w:val="003C1356"/>
    <w:rsid w:val="003C7B8C"/>
    <w:rsid w:val="003F60D4"/>
    <w:rsid w:val="00410CEE"/>
    <w:rsid w:val="004C4EE2"/>
    <w:rsid w:val="004E0B25"/>
    <w:rsid w:val="00527D14"/>
    <w:rsid w:val="005A2A82"/>
    <w:rsid w:val="005A3AFE"/>
    <w:rsid w:val="005B290D"/>
    <w:rsid w:val="005B3C98"/>
    <w:rsid w:val="005B5570"/>
    <w:rsid w:val="005C5F1D"/>
    <w:rsid w:val="006069A2"/>
    <w:rsid w:val="00632525"/>
    <w:rsid w:val="00657FA7"/>
    <w:rsid w:val="00676DF8"/>
    <w:rsid w:val="0068656A"/>
    <w:rsid w:val="00690036"/>
    <w:rsid w:val="006B16E1"/>
    <w:rsid w:val="006C0A04"/>
    <w:rsid w:val="0076708C"/>
    <w:rsid w:val="00773A9F"/>
    <w:rsid w:val="00781257"/>
    <w:rsid w:val="007B3F38"/>
    <w:rsid w:val="0080019F"/>
    <w:rsid w:val="0088156A"/>
    <w:rsid w:val="008A5D07"/>
    <w:rsid w:val="008D7A07"/>
    <w:rsid w:val="009A2092"/>
    <w:rsid w:val="009C4515"/>
    <w:rsid w:val="009C5C4A"/>
    <w:rsid w:val="009C7D00"/>
    <w:rsid w:val="009D75BC"/>
    <w:rsid w:val="00A375B0"/>
    <w:rsid w:val="00AA0381"/>
    <w:rsid w:val="00B0482B"/>
    <w:rsid w:val="00B1629B"/>
    <w:rsid w:val="00B22860"/>
    <w:rsid w:val="00B6630E"/>
    <w:rsid w:val="00B6752C"/>
    <w:rsid w:val="00B67E2B"/>
    <w:rsid w:val="00B76584"/>
    <w:rsid w:val="00BB4381"/>
    <w:rsid w:val="00BD3D4C"/>
    <w:rsid w:val="00C15AC2"/>
    <w:rsid w:val="00C24133"/>
    <w:rsid w:val="00C24887"/>
    <w:rsid w:val="00C31A30"/>
    <w:rsid w:val="00C33132"/>
    <w:rsid w:val="00C45771"/>
    <w:rsid w:val="00C770EF"/>
    <w:rsid w:val="00CA7F44"/>
    <w:rsid w:val="00D21CBC"/>
    <w:rsid w:val="00D22CE6"/>
    <w:rsid w:val="00D23317"/>
    <w:rsid w:val="00D315E1"/>
    <w:rsid w:val="00D31A2A"/>
    <w:rsid w:val="00D83D0D"/>
    <w:rsid w:val="00D84081"/>
    <w:rsid w:val="00DB6F60"/>
    <w:rsid w:val="00DF65A3"/>
    <w:rsid w:val="00E40453"/>
    <w:rsid w:val="00E43FD0"/>
    <w:rsid w:val="00EB7738"/>
    <w:rsid w:val="00F513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A6"/>
  </w:style>
  <w:style w:type="paragraph" w:styleId="Heading1">
    <w:name w:val="heading 1"/>
    <w:basedOn w:val="Normal"/>
    <w:next w:val="Normal"/>
    <w:link w:val="Heading1Char"/>
    <w:uiPriority w:val="9"/>
    <w:qFormat/>
    <w:rsid w:val="00361B4D"/>
    <w:pPr>
      <w:keepNext/>
      <w:keepLines/>
      <w:numPr>
        <w:numId w:val="4"/>
      </w:numPr>
      <w:spacing w:before="480" w:after="0"/>
      <w:ind w:left="36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C7B8C"/>
    <w:pPr>
      <w:keepNext/>
      <w:keepLines/>
      <w:numPr>
        <w:numId w:val="5"/>
      </w:numPr>
      <w:spacing w:before="200" w:after="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unhideWhenUsed/>
    <w:qFormat/>
    <w:rsid w:val="00BD3D4C"/>
    <w:pPr>
      <w:keepNext/>
      <w:keepLines/>
      <w:numPr>
        <w:numId w:val="8"/>
      </w:numPr>
      <w:spacing w:before="200" w:after="0"/>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E1"/>
    <w:rPr>
      <w:rFonts w:ascii="Tahoma" w:hAnsi="Tahoma" w:cs="Tahoma"/>
      <w:sz w:val="16"/>
      <w:szCs w:val="16"/>
    </w:rPr>
  </w:style>
  <w:style w:type="character" w:styleId="Hyperlink">
    <w:name w:val="Hyperlink"/>
    <w:basedOn w:val="DefaultParagraphFont"/>
    <w:uiPriority w:val="99"/>
    <w:unhideWhenUsed/>
    <w:rsid w:val="0033711C"/>
    <w:rPr>
      <w:color w:val="0000FF" w:themeColor="hyperlink"/>
      <w:u w:val="single"/>
    </w:rPr>
  </w:style>
  <w:style w:type="paragraph" w:styleId="ListParagraph">
    <w:name w:val="List Paragraph"/>
    <w:basedOn w:val="Normal"/>
    <w:uiPriority w:val="34"/>
    <w:qFormat/>
    <w:rsid w:val="0033711C"/>
    <w:pPr>
      <w:ind w:left="720"/>
      <w:contextualSpacing/>
    </w:pPr>
  </w:style>
  <w:style w:type="character" w:customStyle="1" w:styleId="Heading1Char">
    <w:name w:val="Heading 1 Char"/>
    <w:basedOn w:val="DefaultParagraphFont"/>
    <w:link w:val="Heading1"/>
    <w:uiPriority w:val="9"/>
    <w:rsid w:val="00361B4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C7B8C"/>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BD3D4C"/>
    <w:rPr>
      <w:rFonts w:ascii="Times New Roman" w:eastAsiaTheme="majorEastAsia" w:hAnsi="Times New Roman" w:cstheme="majorBidi"/>
      <w:bCs/>
      <w:sz w:val="24"/>
    </w:rPr>
  </w:style>
  <w:style w:type="paragraph" w:styleId="Bibliography">
    <w:name w:val="Bibliography"/>
    <w:basedOn w:val="Normal"/>
    <w:next w:val="Normal"/>
    <w:uiPriority w:val="37"/>
    <w:unhideWhenUsed/>
    <w:rsid w:val="0076708C"/>
  </w:style>
  <w:style w:type="paragraph" w:customStyle="1" w:styleId="Default">
    <w:name w:val="Default"/>
    <w:rsid w:val="009D75B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6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EFF"/>
  </w:style>
  <w:style w:type="paragraph" w:styleId="Footer">
    <w:name w:val="footer"/>
    <w:basedOn w:val="Normal"/>
    <w:link w:val="FooterChar"/>
    <w:uiPriority w:val="99"/>
    <w:unhideWhenUsed/>
    <w:rsid w:val="00206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EFF"/>
  </w:style>
  <w:style w:type="paragraph" w:styleId="FootnoteText">
    <w:name w:val="footnote text"/>
    <w:basedOn w:val="Normal"/>
    <w:link w:val="FootnoteTextChar"/>
    <w:uiPriority w:val="99"/>
    <w:unhideWhenUsed/>
    <w:rsid w:val="006C0A04"/>
    <w:pPr>
      <w:spacing w:after="0" w:line="240" w:lineRule="auto"/>
    </w:pPr>
    <w:rPr>
      <w:sz w:val="20"/>
      <w:szCs w:val="20"/>
    </w:rPr>
  </w:style>
  <w:style w:type="character" w:customStyle="1" w:styleId="FootnoteTextChar">
    <w:name w:val="Footnote Text Char"/>
    <w:basedOn w:val="DefaultParagraphFont"/>
    <w:link w:val="FootnoteText"/>
    <w:uiPriority w:val="99"/>
    <w:rsid w:val="006C0A04"/>
    <w:rPr>
      <w:sz w:val="20"/>
      <w:szCs w:val="20"/>
    </w:rPr>
  </w:style>
  <w:style w:type="character" w:styleId="FootnoteReference">
    <w:name w:val="footnote reference"/>
    <w:basedOn w:val="DefaultParagraphFont"/>
    <w:uiPriority w:val="99"/>
    <w:semiHidden/>
    <w:unhideWhenUsed/>
    <w:rsid w:val="006C0A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A6"/>
  </w:style>
  <w:style w:type="paragraph" w:styleId="Heading1">
    <w:name w:val="heading 1"/>
    <w:basedOn w:val="Normal"/>
    <w:next w:val="Normal"/>
    <w:link w:val="Heading1Char"/>
    <w:uiPriority w:val="9"/>
    <w:qFormat/>
    <w:rsid w:val="00361B4D"/>
    <w:pPr>
      <w:keepNext/>
      <w:keepLines/>
      <w:numPr>
        <w:numId w:val="4"/>
      </w:numPr>
      <w:spacing w:before="480" w:after="0"/>
      <w:ind w:left="36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C7B8C"/>
    <w:pPr>
      <w:keepNext/>
      <w:keepLines/>
      <w:numPr>
        <w:numId w:val="5"/>
      </w:numPr>
      <w:spacing w:before="200" w:after="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unhideWhenUsed/>
    <w:qFormat/>
    <w:rsid w:val="00BD3D4C"/>
    <w:pPr>
      <w:keepNext/>
      <w:keepLines/>
      <w:numPr>
        <w:numId w:val="8"/>
      </w:numPr>
      <w:spacing w:before="200" w:after="0"/>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E1"/>
    <w:rPr>
      <w:rFonts w:ascii="Tahoma" w:hAnsi="Tahoma" w:cs="Tahoma"/>
      <w:sz w:val="16"/>
      <w:szCs w:val="16"/>
    </w:rPr>
  </w:style>
  <w:style w:type="character" w:styleId="Hyperlink">
    <w:name w:val="Hyperlink"/>
    <w:basedOn w:val="DefaultParagraphFont"/>
    <w:uiPriority w:val="99"/>
    <w:unhideWhenUsed/>
    <w:rsid w:val="0033711C"/>
    <w:rPr>
      <w:color w:val="0000FF" w:themeColor="hyperlink"/>
      <w:u w:val="single"/>
    </w:rPr>
  </w:style>
  <w:style w:type="paragraph" w:styleId="ListParagraph">
    <w:name w:val="List Paragraph"/>
    <w:basedOn w:val="Normal"/>
    <w:uiPriority w:val="34"/>
    <w:qFormat/>
    <w:rsid w:val="0033711C"/>
    <w:pPr>
      <w:ind w:left="720"/>
      <w:contextualSpacing/>
    </w:pPr>
  </w:style>
  <w:style w:type="character" w:customStyle="1" w:styleId="Heading1Char">
    <w:name w:val="Heading 1 Char"/>
    <w:basedOn w:val="DefaultParagraphFont"/>
    <w:link w:val="Heading1"/>
    <w:uiPriority w:val="9"/>
    <w:rsid w:val="00361B4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C7B8C"/>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BD3D4C"/>
    <w:rPr>
      <w:rFonts w:ascii="Times New Roman" w:eastAsiaTheme="majorEastAsia" w:hAnsi="Times New Roman" w:cstheme="majorBidi"/>
      <w:bCs/>
      <w:sz w:val="24"/>
    </w:rPr>
  </w:style>
  <w:style w:type="paragraph" w:styleId="Bibliography">
    <w:name w:val="Bibliography"/>
    <w:basedOn w:val="Normal"/>
    <w:next w:val="Normal"/>
    <w:uiPriority w:val="37"/>
    <w:unhideWhenUsed/>
    <w:rsid w:val="0076708C"/>
  </w:style>
  <w:style w:type="paragraph" w:customStyle="1" w:styleId="Default">
    <w:name w:val="Default"/>
    <w:rsid w:val="009D75B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6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EFF"/>
  </w:style>
  <w:style w:type="paragraph" w:styleId="Footer">
    <w:name w:val="footer"/>
    <w:basedOn w:val="Normal"/>
    <w:link w:val="FooterChar"/>
    <w:uiPriority w:val="99"/>
    <w:unhideWhenUsed/>
    <w:rsid w:val="00206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EFF"/>
  </w:style>
  <w:style w:type="paragraph" w:styleId="FootnoteText">
    <w:name w:val="footnote text"/>
    <w:basedOn w:val="Normal"/>
    <w:link w:val="FootnoteTextChar"/>
    <w:uiPriority w:val="99"/>
    <w:unhideWhenUsed/>
    <w:rsid w:val="006C0A04"/>
    <w:pPr>
      <w:spacing w:after="0" w:line="240" w:lineRule="auto"/>
    </w:pPr>
    <w:rPr>
      <w:sz w:val="20"/>
      <w:szCs w:val="20"/>
    </w:rPr>
  </w:style>
  <w:style w:type="character" w:customStyle="1" w:styleId="FootnoteTextChar">
    <w:name w:val="Footnote Text Char"/>
    <w:basedOn w:val="DefaultParagraphFont"/>
    <w:link w:val="FootnoteText"/>
    <w:uiPriority w:val="99"/>
    <w:rsid w:val="006C0A04"/>
    <w:rPr>
      <w:sz w:val="20"/>
      <w:szCs w:val="20"/>
    </w:rPr>
  </w:style>
  <w:style w:type="character" w:styleId="FootnoteReference">
    <w:name w:val="footnote reference"/>
    <w:basedOn w:val="DefaultParagraphFont"/>
    <w:uiPriority w:val="99"/>
    <w:semiHidden/>
    <w:unhideWhenUsed/>
    <w:rsid w:val="006C0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sidahamilatu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Pop10</b:Tag>
    <b:SourceType>Book</b:SourceType>
    <b:Guid>{336DA659-9F57-4ADF-AF43-4AF9733F037E}</b:Guid>
    <b:Title>Metode-Metode dalam Pembelajaran IPA</b:Title>
    <b:Year>2010</b:Year>
    <b:Author>
      <b:Author>
        <b:NameList>
          <b:Person>
            <b:Last>K.Devi</b:Last>
            <b:First>Poppy</b:First>
          </b:Person>
        </b:NameList>
      </b:Author>
    </b:Author>
    <b:Publisher>PPPPTK IPA</b:Publisher>
    <b:RefOrder>2</b:RefOrder>
  </b:Source>
  <b:Source>
    <b:Tag>Pro</b:Tag>
    <b:SourceType>Book</b:SourceType>
    <b:Guid>{884A6631-ED26-4324-8630-C1D3A644FB8B}</b:Guid>
    <b:Title>Metode Khusus Pengajaran Agama Islam</b:Title>
    <b:City>Jakarta</b:City>
    <b:Author>
      <b:Author>
        <b:NameList>
          <b:Person>
            <b:Last>IAIN</b:Last>
            <b:First>Proyek</b:First>
            <b:Middle>Binaan Sarana dan Pra Sarana Perguruan Tinggi</b:Middle>
          </b:Person>
        </b:NameList>
      </b:Author>
    </b:Author>
    <b:RefOrder>4</b:RefOrder>
  </b:Source>
  <b:Source>
    <b:Tag>Arm02</b:Tag>
    <b:SourceType>Book</b:SourceType>
    <b:Guid>{EB46D36C-D55F-4175-A871-433BE6D25787}</b:Guid>
    <b:Author>
      <b:Author>
        <b:NameList>
          <b:Person>
            <b:Last>Arif</b:Last>
            <b:First>Armai</b:First>
          </b:Person>
        </b:NameList>
      </b:Author>
    </b:Author>
    <b:Title>Pengantar Ilmu Metodologi Pendidikan Islam</b:Title>
    <b:Year>2002</b:Year>
    <b:City>Jakarta</b:City>
    <b:Publisher>Ciputat Pers</b:Publisher>
    <b:RefOrder>6</b:RefOrder>
  </b:Source>
  <b:Source>
    <b:Tag>Sya00</b:Tag>
    <b:SourceType>Book</b:SourceType>
    <b:Guid>{27EAB670-7944-410B-A086-B4A17C4AAFC1}</b:Guid>
    <b:Author>
      <b:Author>
        <b:NameList>
          <b:Person>
            <b:Last>Bahri</b:Last>
            <b:First>Syaiful</b:First>
          </b:Person>
          <b:Person>
            <b:Last>Djamarah</b:Last>
          </b:Person>
        </b:NameList>
      </b:Author>
    </b:Author>
    <b:Title>Strategi Belajar Mengajar</b:Title>
    <b:Year>2000</b:Year>
    <b:City>Jakarta</b:City>
    <b:Publisher>Rineka Cipta</b:Publisher>
    <b:RefOrder>7</b:RefOrder>
  </b:Source>
  <b:Source>
    <b:Tag>Suj1</b:Tag>
    <b:SourceType>JournalArticle</b:SourceType>
    <b:Guid>{D8429A85-3BB4-4A0A-BC00-F8AAAB84D009}</b:Guid>
    <b:Author>
      <b:Author>
        <b:NameList>
          <b:Person>
            <b:Last>Sujarwo</b:Last>
          </b:Person>
          <b:Person>
            <b:Last>Delnitawati</b:Last>
          </b:Person>
        </b:NameList>
      </b:Author>
    </b:Author>
    <b:Title>Pengaruh Metode Pembelajaran dan Gaya Belajar terhadap Hasil Belajar</b:Title>
    <b:Pages>4</b:Pages>
    <b:RefOrder>3</b:RefOrder>
  </b:Source>
  <b:Source>
    <b:Tag>Sya</b:Tag>
    <b:SourceType>Book</b:SourceType>
    <b:Guid>{5DB16EDF-EAF7-4E8E-8395-EF47E20B00EA}</b:Guid>
    <b:Title>Guru &amp; Anak Didik dalam Interaksi Edukatif</b:Title>
    <b:Author>
      <b:Author>
        <b:NameList>
          <b:Person>
            <b:Last>Djamarah</b:Last>
          </b:Person>
          <b:Person>
            <b:Last>Bahri</b:Last>
            <b:First>Syaiful</b:First>
          </b:Person>
        </b:NameList>
      </b:Author>
    </b:Author>
    <b:Publisher>Rineka Cipta</b:Publisher>
    <b:RefOrder>5</b:RefOrder>
  </b:Source>
  <b:Source>
    <b:Tag>Suj</b:Tag>
    <b:SourceType>JournalArticle</b:SourceType>
    <b:Guid>{64228AA1-A985-4CFC-B2D4-F7C8E189F247}</b:Guid>
    <b:Title>Pengaruh Metode Pembelajaran dan Gaya Belajar terhadap Hasil Belajar</b:Title>
    <b:Pages>1</b:Pages>
    <b:Author>
      <b:Author>
        <b:NameList>
          <b:Person>
            <b:Last>Sujarwo</b:Last>
          </b:Person>
          <b:Person>
            <b:Last>Delnitawati</b:Last>
          </b:Person>
        </b:NameList>
      </b:Author>
    </b:Author>
    <b:RefOrder>1</b:RefOrder>
  </b:Source>
  <b:Source>
    <b:Tag>Zuh01</b:Tag>
    <b:SourceType>Book</b:SourceType>
    <b:Guid>{AC0196AB-B7AF-463E-A0DF-CAC66A54DCA3}</b:Guid>
    <b:Author>
      <b:Author>
        <b:NameList>
          <b:Person>
            <b:Last>Zuhairini</b:Last>
          </b:Person>
          <b:Person>
            <b:Last>dkk</b:Last>
          </b:Person>
        </b:NameList>
      </b:Author>
    </b:Author>
    <b:Title>Metodik Khusus Pendidikan Agama</b:Title>
    <b:Year>2001</b:Year>
    <b:City>Malang FAK</b:City>
    <b:Publisher>Tarbiyah IAIN Sunan Ampel</b:Publisher>
    <b:RefOrder>8</b:RefOrder>
  </b:Source>
  <b:Source>
    <b:Tag>Res13</b:Tag>
    <b:SourceType>JournalArticle</b:SourceType>
    <b:Guid>{D5000E25-1269-4063-B792-D1BC1E289631}</b:Guid>
    <b:Title>Pembelajaran Saintifik Elektronika Dasar Berorientasi Pembelajaran Berbasis Masalah</b:Title>
    <b:Year>2013</b:Year>
    <b:Author>
      <b:Author>
        <b:NameList>
          <b:Person>
            <b:Last>Fauziah</b:Last>
            <b:First>Resti</b:First>
          </b:Person>
          <b:Person>
            <b:Last>Abdullah</b:Last>
            <b:First>Ade</b:First>
            <b:Middle>Gafar</b:Middle>
          </b:Person>
          <b:Person>
            <b:Last>Hakim</b:Last>
            <b:First>Dadang</b:First>
            <b:Middle>Lukman</b:Middle>
          </b:Person>
        </b:NameList>
      </b:Author>
    </b:Author>
    <b:JournalName>INVOTEC</b:JournalName>
    <b:Pages>167</b:Pages>
    <b:RefOrder>10</b:RefOrder>
  </b:Source>
  <b:Source>
    <b:Tag>Nan10</b:Tag>
    <b:SourceType>Book</b:SourceType>
    <b:Guid>{5448B8A1-7E21-4A85-B8F8-F0A46F831118}</b:Guid>
    <b:Author>
      <b:Author>
        <b:NameList>
          <b:Person>
            <b:Last>Sudjana</b:Last>
            <b:First>Nana</b:First>
          </b:Person>
        </b:NameList>
      </b:Author>
    </b:Author>
    <b:Title> Dasar-Dasar Proses Belajar Mengajar</b:Title>
    <b:Year>2010</b:Year>
    <b:City>Bandung</b:City>
    <b:Publisher>Sinar Baru Al-Gensindo</b:Publisher>
    <b:RefOrder>9</b:RefOrder>
  </b:Source>
</b:Sources>
</file>

<file path=customXml/itemProps1.xml><?xml version="1.0" encoding="utf-8"?>
<ds:datastoreItem xmlns:ds="http://schemas.openxmlformats.org/officeDocument/2006/customXml" ds:itemID="{9B5F4848-78E3-4EA5-8FE5-7E0B3D24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muslih</dc:creator>
  <cp:lastModifiedBy>muslih</cp:lastModifiedBy>
  <cp:revision>2</cp:revision>
  <dcterms:created xsi:type="dcterms:W3CDTF">2018-07-20T04:35:00Z</dcterms:created>
  <dcterms:modified xsi:type="dcterms:W3CDTF">2018-07-20T04:35:00Z</dcterms:modified>
</cp:coreProperties>
</file>