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946" w:rsidRDefault="000A6946" w:rsidP="000A6946">
      <w:pPr>
        <w:spacing w:before="240"/>
        <w:jc w:val="center"/>
      </w:pPr>
      <w:r>
        <w:t>Compare and contrast paragraph between megawati (2016a)&amp; megawati2016b)</w:t>
      </w:r>
    </w:p>
    <w:p w:rsidR="000A6946" w:rsidRDefault="000A6946" w:rsidP="000A6946">
      <w:pPr>
        <w:spacing w:before="240"/>
        <w:jc w:val="center"/>
      </w:pPr>
      <w:r>
        <w:t xml:space="preserve">                                                                               Lecture:Fika Megawati,M.Pd</w:t>
      </w:r>
    </w:p>
    <w:p w:rsidR="000A6946" w:rsidRDefault="000A6946" w:rsidP="000A6946">
      <w:pPr>
        <w:spacing w:before="240"/>
        <w:jc w:val="center"/>
      </w:pPr>
      <w:r>
        <w:t>English Education Study program,universitas Muhammadiyah sidoarjo</w:t>
      </w:r>
    </w:p>
    <w:p w:rsidR="000A6946" w:rsidRDefault="000A6946" w:rsidP="000A6946">
      <w:pPr>
        <w:spacing w:before="240"/>
        <w:jc w:val="center"/>
      </w:pPr>
    </w:p>
    <w:p w:rsidR="005016E9" w:rsidRDefault="000A6946" w:rsidP="005016E9">
      <w:pPr>
        <w:jc w:val="center"/>
      </w:pPr>
      <w:r>
        <w:t>(</w:t>
      </w:r>
      <w:r w:rsidR="005016E9">
        <w:t>STUDENT DIFFICULTIES IN ACHIEVING LEARNING ENGLISH EFFECTIVELY</w:t>
      </w:r>
    </w:p>
    <w:p w:rsidR="000A6946" w:rsidRDefault="000A6946" w:rsidP="000A6946">
      <w:pPr>
        <w:spacing w:before="240"/>
        <w:jc w:val="center"/>
      </w:pPr>
      <w:r>
        <w:t>)</w:t>
      </w:r>
    </w:p>
    <w:p w:rsidR="005016E9" w:rsidRDefault="005016E9" w:rsidP="000A6946">
      <w:pPr>
        <w:spacing w:before="240"/>
        <w:jc w:val="center"/>
      </w:pPr>
      <w:r>
        <w:t>Intania faradhila Putri</w:t>
      </w:r>
    </w:p>
    <w:p w:rsidR="005016E9" w:rsidRDefault="005016E9" w:rsidP="000A6946">
      <w:pPr>
        <w:spacing w:before="240"/>
        <w:jc w:val="center"/>
      </w:pPr>
      <w:r>
        <w:t>1688203000020</w:t>
      </w:r>
    </w:p>
    <w:p w:rsidR="005016E9" w:rsidRDefault="005016E9" w:rsidP="000A6946">
      <w:pPr>
        <w:spacing w:before="240"/>
        <w:jc w:val="center"/>
      </w:pPr>
      <w:r>
        <w:t>English Education Study program,Universitas Muhammadiyah sidoarjo</w:t>
      </w:r>
    </w:p>
    <w:p w:rsidR="005016E9" w:rsidRDefault="005016E9" w:rsidP="005016E9">
      <w:pPr>
        <w:spacing w:before="240" w:line="480" w:lineRule="auto"/>
        <w:jc w:val="center"/>
      </w:pPr>
      <w:r>
        <w:t xml:space="preserve">Corresponding email:Intaniaputi718@gmail.com </w:t>
      </w:r>
    </w:p>
    <w:p w:rsidR="000A6946" w:rsidRDefault="005016E9" w:rsidP="005016E9">
      <w:pPr>
        <w:spacing w:before="240" w:line="480" w:lineRule="auto"/>
        <w:jc w:val="center"/>
      </w:pPr>
      <w:r>
        <w:t xml:space="preserve">  </w:t>
      </w:r>
      <w:r w:rsidR="000A6946">
        <w:t xml:space="preserve"> </w:t>
      </w:r>
    </w:p>
    <w:p w:rsidR="005016E9" w:rsidRDefault="000A6946" w:rsidP="005016E9">
      <w:pPr>
        <w:spacing w:before="240"/>
      </w:pPr>
      <w:r>
        <w:t xml:space="preserve">   </w:t>
      </w:r>
      <w:r w:rsidR="005016E9">
        <w:t>Topic sentence:</w:t>
      </w:r>
    </w:p>
    <w:p w:rsidR="00E642DA" w:rsidRDefault="00E642DA" w:rsidP="005016E9">
      <w:pPr>
        <w:spacing w:before="240"/>
      </w:pPr>
      <w:r>
        <w:t>Student usually have a good way of learning and activity in campus and also students can improve the way of learning to be liked lectures.</w:t>
      </w:r>
    </w:p>
    <w:p w:rsidR="00033340" w:rsidRDefault="00E642DA" w:rsidP="00033340">
      <w:pPr>
        <w:spacing w:before="240"/>
      </w:pPr>
      <w:r>
        <w:t xml:space="preserve">I.Journal Description </w:t>
      </w:r>
      <w:r>
        <w:br/>
      </w:r>
      <w:r w:rsidRPr="006332AF">
        <w:t>In the context of EFL instruction, it seems that both teachers and learners face many problems during the classroom activities.</w:t>
      </w:r>
      <w:r w:rsidRPr="00E642DA">
        <w:rPr>
          <w:rFonts w:ascii="TimesNewRoman" w:hAnsi="TimesNewRoman" w:cs="TimesNewRoman"/>
          <w:sz w:val="23"/>
          <w:szCs w:val="23"/>
        </w:rPr>
        <w:t xml:space="preserve"> </w:t>
      </w:r>
      <w:r>
        <w:rPr>
          <w:rFonts w:ascii="TimesNewRoman" w:hAnsi="TimesNewRoman" w:cs="TimesNewRoman"/>
          <w:sz w:val="23"/>
          <w:szCs w:val="23"/>
        </w:rPr>
        <w:t>Learning in another country gives challenging atmosphere for someone who scholarship to be a foreign exchange student.</w:t>
      </w:r>
      <w:r w:rsidRPr="00E642DA">
        <w:rPr>
          <w:rFonts w:ascii="TimesNewRoman" w:hAnsi="TimesNewRoman" w:cs="TimesNewRoman"/>
          <w:sz w:val="23"/>
          <w:szCs w:val="23"/>
        </w:rPr>
        <w:t xml:space="preserve"> </w:t>
      </w:r>
      <w:r>
        <w:rPr>
          <w:rFonts w:ascii="TimesNewRoman" w:hAnsi="TimesNewRoman" w:cs="TimesNewRoman"/>
          <w:sz w:val="23"/>
          <w:szCs w:val="23"/>
        </w:rPr>
        <w:t>Culture shock is undeniable to take</w:t>
      </w:r>
      <w:r w:rsidR="00033340">
        <w:rPr>
          <w:rFonts w:ascii="TimesNewRoman" w:hAnsi="TimesNewRoman" w:cs="TimesNewRoman"/>
          <w:sz w:val="23"/>
          <w:szCs w:val="23"/>
        </w:rPr>
        <w:t xml:space="preserve"> a part as well for their learning success.</w:t>
      </w:r>
      <w:r w:rsidR="00033340">
        <w:t xml:space="preserve"> </w:t>
      </w:r>
      <w:r w:rsidR="00033340" w:rsidRPr="006332AF">
        <w:t>Various responses can be seen as the result of this situation, particularly at the attitude during the learning process, the result in completing the task, and the contribution in team work.</w:t>
      </w:r>
      <w:r w:rsidR="00033340" w:rsidRPr="00033340">
        <w:rPr>
          <w:rFonts w:ascii="TimesNewRoman" w:hAnsi="TimesNewRoman" w:cs="TimesNewRoman"/>
          <w:sz w:val="23"/>
          <w:szCs w:val="23"/>
        </w:rPr>
        <w:t xml:space="preserve"> </w:t>
      </w:r>
      <w:r w:rsidR="00033340">
        <w:rPr>
          <w:rFonts w:ascii="TimesNewRoman" w:hAnsi="TimesNewRoman" w:cs="TimesNewRoman"/>
          <w:sz w:val="23"/>
          <w:szCs w:val="23"/>
        </w:rPr>
        <w:t>It seems that he or she needs to do big adaptation to connect the background knowledge and self neighborhood, teachers, materials, friends, and so forth.</w:t>
      </w:r>
      <w:r w:rsidR="00033340" w:rsidRPr="00033340">
        <w:t xml:space="preserve"> </w:t>
      </w:r>
      <w:r w:rsidR="00033340" w:rsidRPr="006332AF">
        <w:t>This study aimed to describe English learning problems reported by the learners as non – English Department students.</w:t>
      </w:r>
    </w:p>
    <w:p w:rsidR="00033340" w:rsidRDefault="00033340" w:rsidP="00033340">
      <w:pPr>
        <w:spacing w:before="240"/>
      </w:pPr>
      <w:r>
        <w:t>II.Content of Article</w:t>
      </w:r>
    </w:p>
    <w:p w:rsidR="00033340" w:rsidRDefault="00033340" w:rsidP="00033340">
      <w:pPr>
        <w:spacing w:before="240"/>
        <w:rPr>
          <w:rFonts w:ascii="Times New Roman" w:hAnsi="Times New Roman" w:cs="Times New Roman"/>
          <w:sz w:val="24"/>
          <w:szCs w:val="24"/>
        </w:rPr>
      </w:pPr>
      <w:r>
        <w:rPr>
          <w:rFonts w:ascii="TimesNewRoman" w:hAnsi="TimesNewRoman" w:cs="TimesNewRoman"/>
          <w:sz w:val="23"/>
          <w:szCs w:val="23"/>
        </w:rPr>
        <w:t>According to (Hsieh, Sullivan, &amp; Guerra, 2007),</w:t>
      </w:r>
      <w:r w:rsidRPr="00033340">
        <w:rPr>
          <w:rFonts w:ascii="TimesNewRoman" w:hAnsi="TimesNewRoman" w:cs="TimesNewRoman"/>
          <w:sz w:val="23"/>
          <w:szCs w:val="23"/>
        </w:rPr>
        <w:t xml:space="preserve"> </w:t>
      </w:r>
      <w:r>
        <w:rPr>
          <w:rFonts w:ascii="TimesNewRoman" w:hAnsi="TimesNewRoman" w:cs="TimesNewRoman"/>
          <w:sz w:val="23"/>
          <w:szCs w:val="23"/>
        </w:rPr>
        <w:t>self-efficacy is judgments about someone’s abilities to complete a particular task.</w:t>
      </w:r>
      <w:r w:rsidRPr="00033340">
        <w:rPr>
          <w:rFonts w:ascii="TimesNewRoman" w:hAnsi="TimesNewRoman" w:cs="TimesNewRoman"/>
          <w:sz w:val="23"/>
          <w:szCs w:val="23"/>
        </w:rPr>
        <w:t xml:space="preserve"> </w:t>
      </w:r>
      <w:r>
        <w:rPr>
          <w:rFonts w:ascii="TimesNewRoman" w:hAnsi="TimesNewRoman" w:cs="TimesNewRoman"/>
          <w:sz w:val="23"/>
          <w:szCs w:val="23"/>
        </w:rPr>
        <w:t>It means that when the students have high self-efficacy on their learning,</w:t>
      </w:r>
      <w:r w:rsidRPr="00033340">
        <w:rPr>
          <w:rFonts w:ascii="TimesNewRoman" w:hAnsi="TimesNewRoman" w:cs="TimesNewRoman"/>
          <w:sz w:val="23"/>
          <w:szCs w:val="23"/>
        </w:rPr>
        <w:t xml:space="preserve"> </w:t>
      </w:r>
      <w:r>
        <w:rPr>
          <w:rFonts w:ascii="TimesNewRoman" w:hAnsi="TimesNewRoman" w:cs="TimesNewRoman"/>
          <w:sz w:val="23"/>
          <w:szCs w:val="23"/>
        </w:rPr>
        <w:t xml:space="preserve">it be one </w:t>
      </w:r>
      <w:r w:rsidR="00A30C19">
        <w:rPr>
          <w:rFonts w:ascii="TimesNewRoman" w:hAnsi="TimesNewRoman" w:cs="TimesNewRoman"/>
          <w:sz w:val="23"/>
          <w:szCs w:val="23"/>
        </w:rPr>
        <w:t>predictor to achieve their academic success.</w:t>
      </w:r>
      <w:r w:rsidR="00A30C19" w:rsidRPr="00A30C19">
        <w:rPr>
          <w:rFonts w:ascii="Times New Roman" w:hAnsi="Times New Roman" w:cs="Times New Roman"/>
          <w:sz w:val="24"/>
          <w:szCs w:val="24"/>
        </w:rPr>
        <w:t xml:space="preserve"> </w:t>
      </w:r>
      <w:r w:rsidR="00A30C19" w:rsidRPr="006332AF">
        <w:rPr>
          <w:rFonts w:ascii="Times New Roman" w:hAnsi="Times New Roman" w:cs="Times New Roman"/>
          <w:sz w:val="24"/>
          <w:szCs w:val="24"/>
        </w:rPr>
        <w:t xml:space="preserve">Mastering </w:t>
      </w:r>
      <w:r w:rsidR="00A30C19" w:rsidRPr="006332AF">
        <w:rPr>
          <w:rFonts w:ascii="Times New Roman" w:hAnsi="Times New Roman" w:cs="Times New Roman"/>
          <w:sz w:val="24"/>
          <w:szCs w:val="24"/>
        </w:rPr>
        <w:lastRenderedPageBreak/>
        <w:t>the International language is something that needs to be developed at this time. With the establishment of Indonesia as a member of the AEC (ASEAN Economic Community), it is fitting for the nation's generation to advance in terms of science and technology supported by the mastery of the language of instruction is good and right.</w:t>
      </w:r>
      <w:r w:rsidR="00A30C19" w:rsidRPr="00A30C19">
        <w:rPr>
          <w:rFonts w:ascii="TimesNewRoman" w:hAnsi="TimesNewRoman" w:cs="TimesNewRoman"/>
          <w:sz w:val="23"/>
          <w:szCs w:val="23"/>
        </w:rPr>
        <w:t xml:space="preserve"> </w:t>
      </w:r>
      <w:r w:rsidR="00A30C19">
        <w:rPr>
          <w:rFonts w:ascii="TimesNewRoman" w:hAnsi="TimesNewRoman" w:cs="TimesNewRoman"/>
          <w:sz w:val="23"/>
          <w:szCs w:val="23"/>
        </w:rPr>
        <w:t>Zajacova, Lynch, &amp; Espenshade further explain that academic self-</w:t>
      </w:r>
      <w:r w:rsidR="00A30C19" w:rsidRPr="00A30C19">
        <w:rPr>
          <w:rFonts w:ascii="TimesNewRoman" w:hAnsi="TimesNewRoman" w:cs="TimesNewRoman"/>
          <w:sz w:val="23"/>
          <w:szCs w:val="23"/>
        </w:rPr>
        <w:t xml:space="preserve"> </w:t>
      </w:r>
      <w:r w:rsidR="00A30C19">
        <w:rPr>
          <w:rFonts w:ascii="TimesNewRoman" w:hAnsi="TimesNewRoman" w:cs="TimesNewRoman"/>
          <w:sz w:val="23"/>
          <w:szCs w:val="23"/>
        </w:rPr>
        <w:t>efficacy is a stronger and consistent predictor of the student’s success.</w:t>
      </w:r>
      <w:r w:rsidR="00A30C19" w:rsidRPr="00A30C19">
        <w:rPr>
          <w:rFonts w:ascii="Times New Roman" w:hAnsi="Times New Roman" w:cs="Times New Roman"/>
          <w:sz w:val="24"/>
          <w:szCs w:val="24"/>
        </w:rPr>
        <w:t xml:space="preserve"> </w:t>
      </w:r>
      <w:r w:rsidR="00A30C19" w:rsidRPr="006332AF">
        <w:rPr>
          <w:rFonts w:ascii="Times New Roman" w:hAnsi="Times New Roman" w:cs="Times New Roman"/>
          <w:sz w:val="24"/>
          <w:szCs w:val="24"/>
        </w:rPr>
        <w:t>This has been demonstrated by government regulations that make English subjects a compulsory subject for students to study from elementary school to senior high school.</w:t>
      </w:r>
    </w:p>
    <w:p w:rsidR="00A30C19" w:rsidRDefault="00A30C19" w:rsidP="00033340">
      <w:pPr>
        <w:spacing w:before="240"/>
        <w:rPr>
          <w:rFonts w:ascii="Times New Roman" w:hAnsi="Times New Roman" w:cs="Times New Roman"/>
          <w:sz w:val="24"/>
          <w:szCs w:val="24"/>
        </w:rPr>
      </w:pPr>
    </w:p>
    <w:p w:rsidR="00A30C19" w:rsidRDefault="00A30C19" w:rsidP="00033340">
      <w:pPr>
        <w:spacing w:before="240"/>
      </w:pPr>
      <w:r>
        <w:t>III. Method</w:t>
      </w:r>
    </w:p>
    <w:p w:rsidR="000A6946" w:rsidRDefault="00A30C19" w:rsidP="004F3D63">
      <w:pPr>
        <w:spacing w:before="240"/>
        <w:rPr>
          <w:rFonts w:ascii="TimesNewRoman" w:hAnsi="TimesNewRoman" w:cs="TimesNewRoman"/>
          <w:sz w:val="23"/>
          <w:szCs w:val="23"/>
        </w:rPr>
      </w:pPr>
      <w:r>
        <w:t xml:space="preserve">The methodsof  </w:t>
      </w:r>
      <w:r>
        <w:rPr>
          <w:rFonts w:ascii="TimesNewRoman" w:hAnsi="TimesNewRoman" w:cs="TimesNewRoman"/>
          <w:sz w:val="23"/>
          <w:szCs w:val="23"/>
        </w:rPr>
        <w:t>Data for the research were collected during the 2016-2017 academic study year.</w:t>
      </w:r>
      <w:r w:rsidRPr="00A30C19">
        <w:rPr>
          <w:rFonts w:ascii="TimesNewRoman" w:hAnsi="TimesNewRoman" w:cs="TimesNewRoman"/>
          <w:sz w:val="23"/>
          <w:szCs w:val="23"/>
        </w:rPr>
        <w:t xml:space="preserve"> </w:t>
      </w:r>
      <w:r>
        <w:rPr>
          <w:rFonts w:ascii="TimesNewRoman" w:hAnsi="TimesNewRoman" w:cs="TimesNewRoman"/>
          <w:sz w:val="23"/>
          <w:szCs w:val="23"/>
        </w:rPr>
        <w:t>Three foreign exchange students from Thailand majoring in English Education Study Program at Universitas Muhammadiyah Sidoarjo were involved.</w:t>
      </w:r>
      <w:r w:rsidR="004F3D63" w:rsidRPr="004F3D63">
        <w:rPr>
          <w:rFonts w:ascii="Times New Roman" w:hAnsi="Times New Roman" w:cs="Times New Roman"/>
          <w:sz w:val="24"/>
          <w:szCs w:val="24"/>
        </w:rPr>
        <w:t xml:space="preserve"> </w:t>
      </w:r>
      <w:r w:rsidR="004F3D63" w:rsidRPr="004F674E">
        <w:rPr>
          <w:rFonts w:ascii="Times New Roman" w:hAnsi="Times New Roman" w:cs="Times New Roman"/>
          <w:sz w:val="24"/>
          <w:szCs w:val="24"/>
        </w:rPr>
        <w:t>Based on the purpose of this study, that is to know the difficulties of students in learning English, then this type of research is a qualitative research that produces written or oral words that can be observed.</w:t>
      </w:r>
      <w:r w:rsidR="004F3D63" w:rsidRPr="004F3D63">
        <w:rPr>
          <w:rFonts w:ascii="Times New Roman" w:hAnsi="Times New Roman" w:cs="Times New Roman"/>
          <w:sz w:val="24"/>
          <w:szCs w:val="24"/>
        </w:rPr>
        <w:t xml:space="preserve"> </w:t>
      </w:r>
      <w:r w:rsidR="004F3D63" w:rsidRPr="004F674E">
        <w:rPr>
          <w:rFonts w:ascii="Times New Roman" w:hAnsi="Times New Roman" w:cs="Times New Roman"/>
          <w:sz w:val="24"/>
          <w:szCs w:val="24"/>
        </w:rPr>
        <w:t>Where previously they have received English I materials that speak about basic concepts of English. The number of subjects of the study was 65 students.</w:t>
      </w:r>
      <w:r w:rsidR="004F3D63" w:rsidRPr="004F3D63">
        <w:rPr>
          <w:rFonts w:ascii="TimesNewRoman" w:hAnsi="TimesNewRoman" w:cs="TimesNewRoman"/>
          <w:sz w:val="23"/>
          <w:szCs w:val="23"/>
        </w:rPr>
        <w:t xml:space="preserve"> </w:t>
      </w:r>
      <w:r w:rsidR="004F3D63">
        <w:rPr>
          <w:rFonts w:ascii="TimesNewRoman" w:hAnsi="TimesNewRoman" w:cs="TimesNewRoman"/>
          <w:sz w:val="23"/>
          <w:szCs w:val="23"/>
        </w:rPr>
        <w:t>The subject selection was purposively taken in accordance with the condition that they were exchange students who took Paragraph Writing course.</w:t>
      </w:r>
    </w:p>
    <w:p w:rsidR="004F3D63" w:rsidRDefault="004F3D63" w:rsidP="004F3D63">
      <w:pPr>
        <w:spacing w:before="240"/>
        <w:rPr>
          <w:rFonts w:ascii="TimesNewRoman" w:hAnsi="TimesNewRoman" w:cs="TimesNewRoman"/>
          <w:sz w:val="23"/>
          <w:szCs w:val="23"/>
        </w:rPr>
      </w:pPr>
      <w:r>
        <w:rPr>
          <w:rFonts w:ascii="TimesNewRoman" w:hAnsi="TimesNewRoman" w:cs="TimesNewRoman"/>
          <w:sz w:val="23"/>
          <w:szCs w:val="23"/>
        </w:rPr>
        <w:t>IV.Significane</w:t>
      </w:r>
    </w:p>
    <w:p w:rsidR="004F3D63" w:rsidRDefault="004F3D63" w:rsidP="004F3D63">
      <w:pPr>
        <w:spacing w:before="240"/>
        <w:rPr>
          <w:rFonts w:ascii="Times New Roman" w:hAnsi="Times New Roman" w:cs="Times New Roman"/>
          <w:sz w:val="24"/>
          <w:szCs w:val="24"/>
        </w:rPr>
      </w:pPr>
      <w:r w:rsidRPr="00BA3D30">
        <w:rPr>
          <w:rFonts w:ascii="Times New Roman" w:hAnsi="Times New Roman" w:cs="Times New Roman"/>
          <w:sz w:val="24"/>
          <w:szCs w:val="24"/>
        </w:rPr>
        <w:t>From the results obtained through questionnaires, all students have varying opinions about the most difficult skills to master.</w:t>
      </w:r>
      <w:r w:rsidRPr="004F3D63">
        <w:rPr>
          <w:rFonts w:ascii="Times New Roman" w:hAnsi="Times New Roman" w:cs="Times New Roman"/>
          <w:sz w:val="24"/>
          <w:szCs w:val="24"/>
        </w:rPr>
        <w:t xml:space="preserve"> </w:t>
      </w:r>
      <w:r w:rsidRPr="00BA3D30">
        <w:rPr>
          <w:rFonts w:ascii="Times New Roman" w:hAnsi="Times New Roman" w:cs="Times New Roman"/>
          <w:sz w:val="24"/>
          <w:szCs w:val="24"/>
        </w:rPr>
        <w:t>Some of the factors causing student difficulties lie in student affective factors. This is reinforced by the results of Afisa &amp; Yolanda (2015) study which states that the factors causing difficulties in learning to speak English is the number of times the practice of speaking English and psychological factors (in this case can be said affective factor).</w:t>
      </w:r>
      <w:r w:rsidRPr="004F3D63">
        <w:rPr>
          <w:rFonts w:ascii="Times New Roman" w:hAnsi="Times New Roman" w:cs="Times New Roman"/>
          <w:sz w:val="24"/>
          <w:szCs w:val="24"/>
        </w:rPr>
        <w:t xml:space="preserve"> </w:t>
      </w:r>
      <w:r w:rsidRPr="00BA3D30">
        <w:rPr>
          <w:rFonts w:ascii="Times New Roman" w:hAnsi="Times New Roman" w:cs="Times New Roman"/>
          <w:sz w:val="24"/>
          <w:szCs w:val="24"/>
        </w:rPr>
        <w:t>The second position lies in Listening skills.</w:t>
      </w:r>
      <w:r w:rsidRPr="004F3D63">
        <w:rPr>
          <w:rFonts w:ascii="Times New Roman" w:hAnsi="Times New Roman" w:cs="Times New Roman"/>
          <w:sz w:val="24"/>
          <w:szCs w:val="24"/>
        </w:rPr>
        <w:t xml:space="preserve"> </w:t>
      </w:r>
      <w:r w:rsidRPr="00BA3D30">
        <w:rPr>
          <w:rFonts w:ascii="Times New Roman" w:hAnsi="Times New Roman" w:cs="Times New Roman"/>
          <w:sz w:val="24"/>
          <w:szCs w:val="24"/>
        </w:rPr>
        <w:t>Then the lack of vocabulary mastery and understanding of English accents makes them not understand the content spoken in the conversation even though the speed has been adjusted to the Indonesian language or speakers native.</w:t>
      </w:r>
    </w:p>
    <w:p w:rsidR="004F3D63" w:rsidRDefault="004F3D63" w:rsidP="004F3D63">
      <w:pPr>
        <w:spacing w:before="240"/>
        <w:rPr>
          <w:rFonts w:ascii="Times New Roman" w:hAnsi="Times New Roman" w:cs="Times New Roman"/>
          <w:sz w:val="24"/>
          <w:szCs w:val="24"/>
        </w:rPr>
      </w:pPr>
      <w:r>
        <w:rPr>
          <w:rFonts w:ascii="Times New Roman" w:hAnsi="Times New Roman" w:cs="Times New Roman"/>
          <w:sz w:val="24"/>
          <w:szCs w:val="24"/>
        </w:rPr>
        <w:t>Concluding Sentence:</w:t>
      </w:r>
    </w:p>
    <w:p w:rsidR="004F3D63" w:rsidRDefault="004F3D63" w:rsidP="004F3D63">
      <w:pPr>
        <w:rPr>
          <w:rFonts w:ascii="Times New Roman" w:hAnsi="Times New Roman" w:cs="Times New Roman"/>
          <w:sz w:val="24"/>
          <w:szCs w:val="24"/>
        </w:rPr>
      </w:pPr>
      <w:r w:rsidRPr="00BA3D30">
        <w:rPr>
          <w:rFonts w:ascii="Times New Roman" w:hAnsi="Times New Roman" w:cs="Times New Roman"/>
          <w:sz w:val="24"/>
          <w:szCs w:val="24"/>
        </w:rPr>
        <w:t>The conclusions that are first presented are temporary. This may change when there is lack of supporting references to strengthen the results of data collection. When there are valid and consistent supporting references, this researcher can draw a credible conclusion.</w:t>
      </w:r>
    </w:p>
    <w:p w:rsidR="004F3D63" w:rsidRDefault="004F3D63" w:rsidP="004F3D63">
      <w:pPr>
        <w:spacing w:before="240"/>
        <w:rPr>
          <w:rFonts w:ascii="TimesNewRoman" w:hAnsi="TimesNewRoman" w:cs="TimesNewRoman"/>
          <w:sz w:val="23"/>
          <w:szCs w:val="23"/>
        </w:rPr>
      </w:pPr>
      <w:r>
        <w:rPr>
          <w:rFonts w:ascii="TimesNewRoman" w:hAnsi="TimesNewRoman" w:cs="TimesNewRoman"/>
          <w:sz w:val="23"/>
          <w:szCs w:val="23"/>
        </w:rPr>
        <w:t>1.Point by point Method</w:t>
      </w:r>
    </w:p>
    <w:p w:rsidR="004F3D63" w:rsidRDefault="004F3D63" w:rsidP="004F3D63">
      <w:pPr>
        <w:autoSpaceDE w:val="0"/>
        <w:autoSpaceDN w:val="0"/>
        <w:adjustRightInd w:val="0"/>
        <w:spacing w:after="0" w:line="240" w:lineRule="auto"/>
        <w:rPr>
          <w:rFonts w:ascii="Times New Roman" w:hAnsi="Times New Roman" w:cs="Times New Roman"/>
          <w:sz w:val="24"/>
          <w:szCs w:val="24"/>
        </w:rPr>
      </w:pPr>
      <w:r w:rsidRPr="004F674E">
        <w:rPr>
          <w:rFonts w:ascii="Times New Roman" w:hAnsi="Times New Roman" w:cs="Times New Roman"/>
          <w:sz w:val="24"/>
          <w:szCs w:val="24"/>
        </w:rPr>
        <w:lastRenderedPageBreak/>
        <w:t>METHODS</w:t>
      </w:r>
      <w:r>
        <w:rPr>
          <w:rFonts w:ascii="Times New Roman" w:hAnsi="Times New Roman" w:cs="Times New Roman"/>
          <w:sz w:val="24"/>
          <w:szCs w:val="24"/>
        </w:rPr>
        <w:t xml:space="preserve"> Are </w:t>
      </w:r>
      <w:r w:rsidRPr="004F674E">
        <w:rPr>
          <w:rFonts w:ascii="Times New Roman" w:hAnsi="Times New Roman" w:cs="Times New Roman"/>
          <w:sz w:val="24"/>
          <w:szCs w:val="24"/>
        </w:rPr>
        <w:t>Based on the purpose of this study, that is to know the difficulties of students in learning English, then this type of research is a qualitative research that produces written or oral words that can be observed.</w:t>
      </w:r>
      <w:r w:rsidRPr="004F3D63">
        <w:rPr>
          <w:rFonts w:ascii="TimesNewRoman" w:hAnsi="TimesNewRoman" w:cs="TimesNewRoman"/>
          <w:sz w:val="23"/>
          <w:szCs w:val="23"/>
        </w:rPr>
        <w:t xml:space="preserve"> </w:t>
      </w:r>
      <w:r>
        <w:rPr>
          <w:rFonts w:ascii="TimesNewRoman" w:hAnsi="TimesNewRoman" w:cs="TimesNewRoman"/>
          <w:sz w:val="23"/>
          <w:szCs w:val="23"/>
        </w:rPr>
        <w:t>A descriptive research methodology was implemented in this study.</w:t>
      </w:r>
      <w:r w:rsidRPr="004F3D63">
        <w:rPr>
          <w:rFonts w:ascii="Times New Roman" w:hAnsi="Times New Roman" w:cs="Times New Roman"/>
          <w:sz w:val="24"/>
          <w:szCs w:val="24"/>
        </w:rPr>
        <w:t xml:space="preserve"> </w:t>
      </w:r>
      <w:r w:rsidRPr="004F674E">
        <w:rPr>
          <w:rFonts w:ascii="Times New Roman" w:hAnsi="Times New Roman" w:cs="Times New Roman"/>
          <w:sz w:val="24"/>
          <w:szCs w:val="24"/>
        </w:rPr>
        <w:t>. Where previously they have received English I materials that speak about basic concepts of English.</w:t>
      </w:r>
      <w:r w:rsidRPr="004F3D63">
        <w:rPr>
          <w:rFonts w:ascii="TimesNewRoman" w:hAnsi="TimesNewRoman" w:cs="TimesNewRoman"/>
          <w:sz w:val="23"/>
          <w:szCs w:val="23"/>
        </w:rPr>
        <w:t xml:space="preserve"> </w:t>
      </w:r>
      <w:r>
        <w:rPr>
          <w:rFonts w:ascii="TimesNewRoman" w:hAnsi="TimesNewRoman" w:cs="TimesNewRoman"/>
          <w:sz w:val="23"/>
          <w:szCs w:val="23"/>
        </w:rPr>
        <w:t>All the questions were in the form of “can”</w:t>
      </w:r>
      <w:r w:rsidRPr="004F3D63">
        <w:rPr>
          <w:rFonts w:ascii="TimesNewRoman" w:hAnsi="TimesNewRoman" w:cs="TimesNewRoman"/>
          <w:sz w:val="23"/>
          <w:szCs w:val="23"/>
        </w:rPr>
        <w:t xml:space="preserve"> </w:t>
      </w:r>
      <w:r>
        <w:rPr>
          <w:rFonts w:ascii="TimesNewRoman" w:hAnsi="TimesNewRoman" w:cs="TimesNewRoman"/>
          <w:sz w:val="23"/>
          <w:szCs w:val="23"/>
        </w:rPr>
        <w:t>indicating the capability they have in the process of writing.</w:t>
      </w:r>
      <w:r w:rsidRPr="004F3D63">
        <w:rPr>
          <w:rFonts w:ascii="TimesNewRoman" w:hAnsi="TimesNewRoman" w:cs="TimesNewRoman"/>
          <w:sz w:val="23"/>
          <w:szCs w:val="23"/>
        </w:rPr>
        <w:t xml:space="preserve"> </w:t>
      </w:r>
      <w:r>
        <w:rPr>
          <w:rFonts w:ascii="TimesNewRoman" w:hAnsi="TimesNewRoman" w:cs="TimesNewRoman"/>
          <w:sz w:val="23"/>
          <w:szCs w:val="23"/>
        </w:rPr>
        <w:t>The option sometime indicates that the believe they were not totally confident to do certain step in writing.</w:t>
      </w:r>
      <w:r w:rsidRPr="004F3D63">
        <w:rPr>
          <w:rFonts w:ascii="TimesNewRoman" w:hAnsi="TimesNewRoman" w:cs="TimesNewRoman"/>
          <w:sz w:val="23"/>
          <w:szCs w:val="23"/>
        </w:rPr>
        <w:t xml:space="preserve"> </w:t>
      </w:r>
      <w:r>
        <w:rPr>
          <w:rFonts w:ascii="TimesNewRoman" w:hAnsi="TimesNewRoman" w:cs="TimesNewRoman"/>
          <w:sz w:val="23"/>
          <w:szCs w:val="23"/>
        </w:rPr>
        <w:t>More specifically, in one moment, they can do it, but in another time they cannot.</w:t>
      </w:r>
      <w:r w:rsidRPr="004F3D63">
        <w:rPr>
          <w:rFonts w:ascii="Times New Roman" w:hAnsi="Times New Roman" w:cs="Times New Roman"/>
          <w:sz w:val="24"/>
          <w:szCs w:val="24"/>
        </w:rPr>
        <w:t xml:space="preserve"> </w:t>
      </w:r>
      <w:r w:rsidRPr="008340E7">
        <w:rPr>
          <w:rFonts w:ascii="Times New Roman" w:hAnsi="Times New Roman" w:cs="Times New Roman"/>
          <w:sz w:val="24"/>
          <w:szCs w:val="24"/>
        </w:rPr>
        <w:t>In addition, researchers also collected data through recording at the end of the semester where students were asked to describe his idol in the form of video recording for approximately 7 minutes.</w:t>
      </w:r>
    </w:p>
    <w:p w:rsidR="004F3D63" w:rsidRDefault="004F3D63" w:rsidP="004F3D63">
      <w:pPr>
        <w:autoSpaceDE w:val="0"/>
        <w:autoSpaceDN w:val="0"/>
        <w:adjustRightInd w:val="0"/>
        <w:spacing w:after="0" w:line="240" w:lineRule="auto"/>
        <w:rPr>
          <w:rFonts w:ascii="Times New Roman" w:hAnsi="Times New Roman" w:cs="Times New Roman"/>
          <w:sz w:val="24"/>
          <w:szCs w:val="24"/>
        </w:rPr>
      </w:pPr>
    </w:p>
    <w:p w:rsidR="004F3D63" w:rsidRDefault="00880F1A" w:rsidP="004F3D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2.Block Method</w:t>
      </w:r>
    </w:p>
    <w:p w:rsidR="00880F1A" w:rsidRDefault="00880F1A" w:rsidP="004F3D63">
      <w:pPr>
        <w:autoSpaceDE w:val="0"/>
        <w:autoSpaceDN w:val="0"/>
        <w:adjustRightInd w:val="0"/>
        <w:spacing w:after="0" w:line="240" w:lineRule="auto"/>
        <w:rPr>
          <w:rFonts w:ascii="Times New Roman" w:hAnsi="Times New Roman" w:cs="Times New Roman"/>
          <w:sz w:val="24"/>
          <w:szCs w:val="24"/>
        </w:rPr>
      </w:pPr>
      <w:r w:rsidRPr="006332AF">
        <w:rPr>
          <w:rFonts w:ascii="Times New Roman" w:hAnsi="Times New Roman" w:cs="Times New Roman"/>
          <w:sz w:val="24"/>
          <w:szCs w:val="24"/>
        </w:rPr>
        <w:t>Mastering the International language is something that needs to be developed at this time. With the establishment of Indonesia as a member of the AEC (ASEAN Economic Community), it is fitting for the nation's generation to advance in terms of science and technology supported by the mastery of the language of instruction is good and right. English is an important international language that can connect people with the world in various aspects including the educational aspect. This has been demonstrated by government regulations that make English subjects a compulsory subject for students to study from elementary school to senior high school.</w:t>
      </w:r>
      <w:r w:rsidRPr="00880F1A">
        <w:rPr>
          <w:rFonts w:ascii="Times New Roman" w:hAnsi="Times New Roman" w:cs="Times New Roman"/>
          <w:sz w:val="24"/>
          <w:szCs w:val="24"/>
        </w:rPr>
        <w:t xml:space="preserve"> </w:t>
      </w:r>
      <w:r w:rsidRPr="00B229C2">
        <w:rPr>
          <w:rFonts w:ascii="Times New Roman" w:hAnsi="Times New Roman" w:cs="Times New Roman"/>
          <w:sz w:val="24"/>
          <w:szCs w:val="24"/>
        </w:rPr>
        <w:t>It shows how important the mastery of foreign languages, especially English as one of the introduction of one's academic success and to support career in the world of work (Sinaga, 2010).</w:t>
      </w:r>
      <w:r w:rsidRPr="00880F1A">
        <w:rPr>
          <w:rFonts w:ascii="Times New Roman" w:hAnsi="Times New Roman" w:cs="Times New Roman"/>
          <w:sz w:val="24"/>
          <w:szCs w:val="24"/>
        </w:rPr>
        <w:t xml:space="preserve"> </w:t>
      </w:r>
      <w:r w:rsidRPr="00B229C2">
        <w:rPr>
          <w:rFonts w:ascii="Times New Roman" w:hAnsi="Times New Roman" w:cs="Times New Roman"/>
          <w:sz w:val="24"/>
          <w:szCs w:val="24"/>
        </w:rPr>
        <w:t>Communication can be realized if one mastered four language skills: listening, speaking, reading, and writing. This applies also to the learning process of English called listening and reading as receptive skill while reading and speaking as productive skill.</w:t>
      </w:r>
    </w:p>
    <w:p w:rsidR="00880F1A" w:rsidRDefault="00880F1A" w:rsidP="004F3D63">
      <w:pPr>
        <w:autoSpaceDE w:val="0"/>
        <w:autoSpaceDN w:val="0"/>
        <w:adjustRightInd w:val="0"/>
        <w:spacing w:after="0" w:line="240" w:lineRule="auto"/>
        <w:rPr>
          <w:rFonts w:ascii="Times New Roman" w:hAnsi="Times New Roman" w:cs="Times New Roman"/>
          <w:sz w:val="24"/>
          <w:szCs w:val="24"/>
        </w:rPr>
      </w:pPr>
    </w:p>
    <w:p w:rsidR="00880F1A" w:rsidRDefault="00880F1A" w:rsidP="004F3D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Reference</w:t>
      </w:r>
    </w:p>
    <w:p w:rsidR="00880F1A" w:rsidRDefault="00880F1A" w:rsidP="004F3D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Megawati F. (2016).kesulitan Mahasiswa dalam mencapai pembelajaran bahasa Inggris secara efektif.PEDAGOGIA:Jurnal pendidikan 5(2),147-156.</w:t>
      </w:r>
    </w:p>
    <w:p w:rsidR="00880F1A" w:rsidRPr="008C391A" w:rsidRDefault="00880F1A" w:rsidP="004F3D63">
      <w:pPr>
        <w:autoSpaceDE w:val="0"/>
        <w:autoSpaceDN w:val="0"/>
        <w:adjustRightInd w:val="0"/>
        <w:spacing w:after="0" w:line="240" w:lineRule="auto"/>
        <w:rPr>
          <w:rFonts w:ascii="TimesNewRoman" w:hAnsi="TimesNewRoman" w:cs="TimesNewRoman"/>
          <w:sz w:val="23"/>
          <w:szCs w:val="23"/>
        </w:rPr>
      </w:pPr>
      <w:r>
        <w:rPr>
          <w:rFonts w:ascii="Times New Roman" w:hAnsi="Times New Roman" w:cs="Times New Roman"/>
          <w:sz w:val="24"/>
          <w:szCs w:val="24"/>
        </w:rPr>
        <w:t>Megawati F .(2016).Tertiary Level Exchange students’perspectives on self-</w:t>
      </w:r>
      <w:r w:rsidRPr="00880F1A">
        <w:rPr>
          <w:rFonts w:ascii="TimesNewRoman,Bold" w:hAnsi="TimesNewRoman,Bold" w:cs="TimesNewRoman,Bold"/>
          <w:b/>
          <w:bCs/>
          <w:sz w:val="23"/>
          <w:szCs w:val="23"/>
        </w:rPr>
        <w:t xml:space="preserve"> </w:t>
      </w:r>
      <w:r w:rsidRPr="008C391A">
        <w:rPr>
          <w:rFonts w:ascii="TimesNewRoman,Bold" w:hAnsi="TimesNewRoman,Bold" w:cs="TimesNewRoman,Bold"/>
          <w:bCs/>
          <w:sz w:val="23"/>
          <w:szCs w:val="23"/>
        </w:rPr>
        <w:t>Efficacy:</w:t>
      </w:r>
      <w:r w:rsidR="008C391A" w:rsidRPr="008C391A">
        <w:rPr>
          <w:rFonts w:ascii="TimesNewRoman,Bold" w:hAnsi="TimesNewRoman,Bold" w:cs="TimesNewRoman,Bold"/>
          <w:bCs/>
          <w:sz w:val="23"/>
          <w:szCs w:val="23"/>
        </w:rPr>
        <w:t xml:space="preserve"> Toward EFL Writing</w:t>
      </w:r>
      <w:r w:rsidR="008C391A">
        <w:rPr>
          <w:rFonts w:ascii="TimesNewRoman,Bold" w:hAnsi="TimesNewRoman,Bold" w:cs="TimesNewRoman,Bold"/>
          <w:bCs/>
          <w:sz w:val="23"/>
          <w:szCs w:val="23"/>
        </w:rPr>
        <w:t xml:space="preserve">.JEES(Journal of English Educators Society),1(2),83-94.  </w:t>
      </w:r>
      <w:r w:rsidR="008C391A" w:rsidRPr="008C391A">
        <w:rPr>
          <w:rFonts w:ascii="TimesNewRoman,Bold" w:hAnsi="TimesNewRoman,Bold" w:cs="TimesNewRoman,Bold"/>
          <w:bCs/>
          <w:sz w:val="23"/>
          <w:szCs w:val="23"/>
        </w:rPr>
        <w:t xml:space="preserve"> </w:t>
      </w:r>
      <w:r w:rsidRPr="008C391A">
        <w:rPr>
          <w:rFonts w:ascii="Times New Roman" w:hAnsi="Times New Roman" w:cs="Times New Roman"/>
          <w:sz w:val="24"/>
          <w:szCs w:val="24"/>
        </w:rPr>
        <w:t xml:space="preserve"> </w:t>
      </w:r>
      <w:r w:rsidRPr="008C391A">
        <w:rPr>
          <w:rFonts w:ascii="TimesNewRoman" w:hAnsi="TimesNewRoman" w:cs="TimesNewRoman"/>
          <w:sz w:val="23"/>
          <w:szCs w:val="23"/>
        </w:rPr>
        <w:t xml:space="preserve"> </w:t>
      </w:r>
    </w:p>
    <w:p w:rsidR="004F3D63" w:rsidRDefault="004F3D63" w:rsidP="004F3D63">
      <w:pPr>
        <w:autoSpaceDE w:val="0"/>
        <w:autoSpaceDN w:val="0"/>
        <w:adjustRightInd w:val="0"/>
        <w:spacing w:after="0" w:line="240" w:lineRule="auto"/>
        <w:rPr>
          <w:rFonts w:ascii="TimesNewRoman" w:hAnsi="TimesNewRoman" w:cs="TimesNewRoman"/>
          <w:sz w:val="23"/>
          <w:szCs w:val="23"/>
        </w:rPr>
      </w:pPr>
    </w:p>
    <w:p w:rsidR="004F3D63" w:rsidRDefault="004F3D63" w:rsidP="004F3D63">
      <w:pPr>
        <w:autoSpaceDE w:val="0"/>
        <w:autoSpaceDN w:val="0"/>
        <w:adjustRightInd w:val="0"/>
        <w:spacing w:after="0" w:line="240" w:lineRule="auto"/>
        <w:rPr>
          <w:rFonts w:ascii="TimesNewRoman" w:hAnsi="TimesNewRoman" w:cs="TimesNewRoman"/>
          <w:sz w:val="23"/>
          <w:szCs w:val="23"/>
        </w:rPr>
      </w:pPr>
    </w:p>
    <w:p w:rsidR="004F3D63" w:rsidRPr="004F3D63" w:rsidRDefault="004F3D63" w:rsidP="004F3D63">
      <w:pPr>
        <w:spacing w:before="240"/>
        <w:rPr>
          <w:rFonts w:ascii="TimesNewRoman" w:hAnsi="TimesNewRoman" w:cs="TimesNewRoman"/>
          <w:sz w:val="23"/>
          <w:szCs w:val="23"/>
        </w:rPr>
      </w:pPr>
    </w:p>
    <w:sectPr w:rsidR="004F3D63" w:rsidRPr="004F3D63" w:rsidSect="00F679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TimesNewRoman,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A6946"/>
    <w:rsid w:val="00033340"/>
    <w:rsid w:val="000A6946"/>
    <w:rsid w:val="004F3D63"/>
    <w:rsid w:val="005016E9"/>
    <w:rsid w:val="00880F1A"/>
    <w:rsid w:val="008C391A"/>
    <w:rsid w:val="00A30C19"/>
    <w:rsid w:val="00E642DA"/>
    <w:rsid w:val="00F679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9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974</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2018-01-03T08:14:00Z</dcterms:created>
  <dcterms:modified xsi:type="dcterms:W3CDTF">2018-01-03T09:49:00Z</dcterms:modified>
</cp:coreProperties>
</file>