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C693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eastAsia="Arial Unicode MS" w:hAnsi="Times New Roman"/>
          <w:color w:val="000000"/>
          <w:sz w:val="16"/>
          <w:szCs w:val="16"/>
        </w:rPr>
      </w:pPr>
      <w:bookmarkStart w:id="0" w:name="_Hlk88488291"/>
      <w:bookmarkStart w:id="1" w:name="_Hlk88487874"/>
    </w:p>
    <w:p w14:paraId="78CFAC2C" w14:textId="0898F9A5" w:rsidR="00EA27B7" w:rsidRPr="00C826FA" w:rsidRDefault="00EA27B7" w:rsidP="00EA27B7">
      <w:pPr>
        <w:widowControl w:val="0"/>
        <w:autoSpaceDE w:val="0"/>
        <w:autoSpaceDN w:val="0"/>
        <w:adjustRightInd w:val="0"/>
        <w:spacing w:before="68" w:after="0" w:line="240" w:lineRule="auto"/>
        <w:ind w:left="120" w:right="7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C826FA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002EF09" wp14:editId="1CCA29DB">
                <wp:simplePos x="0" y="0"/>
                <wp:positionH relativeFrom="page">
                  <wp:posOffset>885190</wp:posOffset>
                </wp:positionH>
                <wp:positionV relativeFrom="paragraph">
                  <wp:posOffset>20320</wp:posOffset>
                </wp:positionV>
                <wp:extent cx="5784215" cy="635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6350"/>
                          <a:chOff x="1394" y="32"/>
                          <a:chExt cx="9109" cy="10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0 w 9098"/>
                              <a:gd name="T1" fmla="*/ 9098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9098 w 9098"/>
                              <a:gd name="T1" fmla="*/ 0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90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AE97816" id="Group 120" o:spid="_x0000_s1026" style="position:absolute;margin-left:69.7pt;margin-top:1.6pt;width:455.45pt;height:.5pt;z-index:-251655168;mso-position-horizontal-relative:page" coordorigin="1394,32" coordsize="9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" o:allowincell="f">
                <v:shape id="Freeform 1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" path="m,l9098,e" filled="f" strokecolor="#363435" strokeweight=".5pt">
                  <v:path arrowok="t" o:connecttype="custom" o:connectlocs="0,0;9098,0" o:connectangles="0,0"/>
                </v:shape>
                <v:shape id="Freeform 116" o:spid="_x0000_s1028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" path="m9098,l,e" filled="f" strokecolor="#363435" strokeweight=".5pt">
                  <v:path arrowok="t" o:connecttype="custom" o:connectlocs="9098,0;0,0" o:connectangles="0,0"/>
                </v:shape>
                <w10:wrap anchorx="page"/>
              </v:group>
            </w:pict>
          </mc:Fallback>
        </mc:AlternateContent>
      </w:r>
      <w:r w:rsidRPr="00C826FA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IOP Conf. Series: Materials Science and Engine</w:t>
      </w:r>
      <w:r w:rsidRPr="00C826FA">
        <w:rPr>
          <w:rFonts w:ascii="Times New Roman" w:eastAsia="Arial Unicode MS" w:hAnsi="Times New Roman"/>
          <w:color w:val="363435"/>
          <w:spacing w:val="-27"/>
          <w:position w:val="1"/>
          <w:sz w:val="20"/>
          <w:szCs w:val="20"/>
        </w:rPr>
        <w:t>e</w:t>
      </w:r>
      <w:r w:rsidRPr="00C826FA">
        <w:rPr>
          <w:rFonts w:ascii="Times New Roman" w:eastAsia="Arial Unicode MS" w:hAnsi="Times New Roman"/>
          <w:b/>
          <w:bCs/>
          <w:color w:val="FDFDFD"/>
          <w:spacing w:val="-73"/>
          <w:sz w:val="20"/>
          <w:szCs w:val="20"/>
        </w:rPr>
        <w:t>1</w:t>
      </w:r>
      <w:r w:rsidRPr="00C826FA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r</w:t>
      </w:r>
      <w:r w:rsidRPr="00C826FA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i</w:t>
      </w:r>
      <w:r w:rsidRPr="00C826FA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2</w:t>
      </w:r>
      <w:r w:rsidRPr="00C826FA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n</w:t>
      </w:r>
      <w:r w:rsidRPr="00C826FA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3</w:t>
      </w:r>
      <w:r w:rsidRPr="00C826FA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g</w:t>
      </w:r>
      <w:r w:rsidRPr="00C826FA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</w:t>
      </w:r>
      <w:r w:rsidRPr="00C826FA">
        <w:rPr>
          <w:rFonts w:ascii="Times New Roman" w:eastAsia="Arial Unicode MS" w:hAnsi="Times New Roman"/>
          <w:b/>
          <w:bCs/>
          <w:color w:val="363435"/>
          <w:spacing w:val="-99"/>
          <w:position w:val="1"/>
          <w:sz w:val="20"/>
          <w:szCs w:val="20"/>
        </w:rPr>
        <w:t>4</w:t>
      </w:r>
      <w:r w:rsidRPr="00C826FA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434</w:t>
      </w:r>
      <w:r w:rsidRPr="00C826FA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8</w:t>
      </w:r>
      <w:r w:rsidRPr="00C826FA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</w:rPr>
        <w:t>(</w:t>
      </w:r>
      <w:r w:rsidRPr="00C826FA">
        <w:rPr>
          <w:rFonts w:ascii="Times New Roman" w:eastAsia="Arial Unicode MS" w:hAnsi="Times New Roman"/>
          <w:b/>
          <w:bCs/>
          <w:color w:val="FDFDFD"/>
          <w:spacing w:val="-85"/>
          <w:sz w:val="20"/>
          <w:szCs w:val="20"/>
        </w:rPr>
        <w:t>9</w:t>
      </w:r>
      <w:r w:rsidRPr="00C826FA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2</w:t>
      </w:r>
      <w:r w:rsidRPr="00C826FA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 w:rsidRPr="00C826FA">
        <w:rPr>
          <w:rFonts w:ascii="Times New Roman" w:eastAsia="Arial Unicode MS" w:hAnsi="Times New Roman"/>
          <w:color w:val="FDFDFD"/>
          <w:spacing w:val="-51"/>
          <w:sz w:val="20"/>
          <w:szCs w:val="20"/>
        </w:rPr>
        <w:t>‘</w:t>
      </w:r>
      <w:r w:rsidRPr="00C826FA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1</w:t>
      </w:r>
      <w:r w:rsidRPr="00C826FA">
        <w:rPr>
          <w:rFonts w:ascii="Times New Roman" w:eastAsia="Arial Unicode MS" w:hAnsi="Times New Roman"/>
          <w:color w:val="FDFDFD"/>
          <w:spacing w:val="-18"/>
          <w:sz w:val="20"/>
          <w:szCs w:val="20"/>
        </w:rPr>
        <w:t>’</w:t>
      </w:r>
      <w:r w:rsidRPr="00C826FA">
        <w:rPr>
          <w:rFonts w:ascii="Times New Roman" w:eastAsia="Arial Unicode MS" w:hAnsi="Times New Roman"/>
          <w:color w:val="363435"/>
          <w:spacing w:val="-82"/>
          <w:position w:val="1"/>
          <w:sz w:val="20"/>
          <w:szCs w:val="20"/>
        </w:rPr>
        <w:t>8</w:t>
      </w:r>
      <w:r w:rsidRPr="00C826FA">
        <w:rPr>
          <w:rFonts w:ascii="Times New Roman" w:eastAsia="Arial Unicode MS" w:hAnsi="Times New Roman"/>
          <w:color w:val="363435"/>
          <w:spacing w:val="-60"/>
          <w:position w:val="1"/>
          <w:sz w:val="20"/>
          <w:szCs w:val="20"/>
        </w:rPr>
        <w:t>)</w:t>
      </w:r>
      <w:r w:rsidR="00DB5E19">
        <w:rPr>
          <w:rFonts w:ascii="Times New Roman" w:eastAsia="Arial Unicode MS" w:hAnsi="Times New Roman"/>
          <w:color w:val="FDFDFD"/>
          <w:spacing w:val="-29"/>
          <w:sz w:val="20"/>
          <w:szCs w:val="20"/>
        </w:rPr>
        <w:t>22</w:t>
      </w:r>
      <w:r w:rsidRPr="00C826FA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012209  </w:t>
      </w:r>
      <w:r w:rsidRPr="00C826FA">
        <w:rPr>
          <w:rFonts w:ascii="Times New Roman" w:eastAsia="Arial Unicode MS" w:hAnsi="Times New Roman"/>
          <w:color w:val="363435"/>
          <w:spacing w:val="10"/>
          <w:position w:val="1"/>
          <w:sz w:val="20"/>
          <w:szCs w:val="20"/>
        </w:rPr>
        <w:t xml:space="preserve"> </w:t>
      </w:r>
      <w:r w:rsidRPr="00C826FA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doi:10.1088/1757-899X/434/1/012209</w:t>
      </w:r>
    </w:p>
    <w:p w14:paraId="520D0BB8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598775DF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3CC1D8A9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73A18D67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17BAA999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F090BC0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4914B54B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3A7BD17E" w14:textId="6A7D512B" w:rsidR="00EA27B7" w:rsidRPr="00C826FA" w:rsidRDefault="00DB5E19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  </w:t>
      </w:r>
    </w:p>
    <w:p w14:paraId="3B20A10C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DCF0DC4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3B501230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eastAsia="Arial Unicode MS" w:hAnsi="Times New Roman"/>
          <w:color w:val="000000"/>
        </w:rPr>
      </w:pPr>
    </w:p>
    <w:p w14:paraId="09D68A31" w14:textId="721A6D78" w:rsidR="00EA27B7" w:rsidRPr="00704835" w:rsidRDefault="00EA27B7" w:rsidP="00EA27B7">
      <w:pPr>
        <w:widowControl w:val="0"/>
        <w:autoSpaceDE w:val="0"/>
        <w:autoSpaceDN w:val="0"/>
        <w:adjustRightInd w:val="0"/>
        <w:spacing w:after="0" w:line="241" w:lineRule="auto"/>
        <w:ind w:left="139" w:right="261"/>
        <w:rPr>
          <w:rFonts w:ascii="Times New Roman" w:eastAsia="Arial Unicode MS" w:hAnsi="Times New Roman"/>
          <w:color w:val="000000"/>
          <w:sz w:val="34"/>
          <w:szCs w:val="34"/>
          <w:lang w:val="en-US"/>
        </w:rPr>
      </w:pPr>
      <w:r w:rsidRPr="00C826FA">
        <w:rPr>
          <w:rFonts w:ascii="Times New Roman" w:eastAsia="Arial Unicode MS" w:hAnsi="Times New Roman"/>
          <w:b/>
          <w:bCs/>
          <w:color w:val="000000"/>
          <w:spacing w:val="1"/>
          <w:sz w:val="34"/>
          <w:szCs w:val="34"/>
        </w:rPr>
        <w:t>P</w:t>
      </w:r>
      <w:r w:rsidR="00D6122E">
        <w:rPr>
          <w:rFonts w:ascii="Times New Roman" w:eastAsia="Arial Unicode MS" w:hAnsi="Times New Roman"/>
          <w:b/>
          <w:bCs/>
          <w:color w:val="000000"/>
          <w:spacing w:val="1"/>
          <w:sz w:val="34"/>
          <w:szCs w:val="34"/>
        </w:rPr>
        <w:t xml:space="preserve">ENGARUH MINAT </w:t>
      </w:r>
      <w:r w:rsidR="0069363A">
        <w:rPr>
          <w:rFonts w:ascii="Times New Roman" w:eastAsia="Arial Unicode MS" w:hAnsi="Times New Roman"/>
          <w:b/>
          <w:bCs/>
          <w:color w:val="000000"/>
          <w:spacing w:val="1"/>
          <w:sz w:val="34"/>
          <w:szCs w:val="34"/>
        </w:rPr>
        <w:t>MASYARAKAT</w:t>
      </w:r>
      <w:r w:rsidR="00D6122E">
        <w:rPr>
          <w:rFonts w:ascii="Times New Roman" w:eastAsia="Arial Unicode MS" w:hAnsi="Times New Roman"/>
          <w:b/>
          <w:bCs/>
          <w:color w:val="000000"/>
          <w:spacing w:val="1"/>
          <w:sz w:val="34"/>
          <w:szCs w:val="34"/>
        </w:rPr>
        <w:t xml:space="preserve"> TERHADAP KEWIRAUSAHAAN</w:t>
      </w:r>
    </w:p>
    <w:p w14:paraId="0680299C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eastAsia="Arial Unicode MS" w:hAnsi="Times New Roman"/>
          <w:color w:val="000000"/>
          <w:sz w:val="15"/>
          <w:szCs w:val="15"/>
        </w:rPr>
      </w:pPr>
    </w:p>
    <w:p w14:paraId="7DC8F4CC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1643FFB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1DF73C0E" w14:textId="778A5678" w:rsidR="00EA27B7" w:rsidRPr="00C826FA" w:rsidRDefault="00D6122E" w:rsidP="00EA27B7">
      <w:pPr>
        <w:widowControl w:val="0"/>
        <w:autoSpaceDE w:val="0"/>
        <w:autoSpaceDN w:val="0"/>
        <w:adjustRightInd w:val="0"/>
        <w:spacing w:after="0" w:line="240" w:lineRule="auto"/>
        <w:ind w:left="1557" w:right="-1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Teguh Budi Laksono</w:t>
      </w:r>
      <w:r w:rsidR="00EA27B7" w:rsidRPr="00C826FA">
        <w:rPr>
          <w:rFonts w:ascii="Times New Roman" w:eastAsia="Arial Unicode MS" w:hAnsi="Times New Roman"/>
          <w:b/>
          <w:bCs/>
          <w:color w:val="000000"/>
          <w:position w:val="8"/>
          <w:sz w:val="24"/>
          <w:szCs w:val="24"/>
        </w:rPr>
        <w:t>1*</w:t>
      </w:r>
      <w:r w:rsidR="00EA27B7" w:rsidRPr="00C826FA">
        <w:rPr>
          <w:rFonts w:ascii="Times New Roman" w:eastAsia="Arial Unicode MS" w:hAnsi="Times New Roman"/>
          <w:b/>
          <w:bCs/>
          <w:color w:val="000000"/>
          <w:spacing w:val="17"/>
          <w:position w:val="8"/>
          <w:sz w:val="24"/>
          <w:szCs w:val="24"/>
        </w:rPr>
        <w:t xml:space="preserve"> </w:t>
      </w:r>
      <w:r w:rsidR="00EA27B7"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and</w:t>
      </w:r>
      <w:r w:rsidR="00EA27B7" w:rsidRPr="00C826FA">
        <w:rPr>
          <w:rFonts w:ascii="Times New Roman" w:eastAsia="Arial Unicode MS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EA27B7"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Jamaaluddin</w:t>
      </w:r>
      <w:r w:rsidR="00EA27B7" w:rsidRPr="00C826FA">
        <w:rPr>
          <w:rFonts w:ascii="Times New Roman" w:eastAsia="Arial Unicode MS" w:hAnsi="Times New Roman"/>
          <w:b/>
          <w:bCs/>
          <w:color w:val="000000"/>
          <w:position w:val="8"/>
          <w:sz w:val="24"/>
          <w:szCs w:val="24"/>
        </w:rPr>
        <w:t>1</w:t>
      </w:r>
    </w:p>
    <w:p w14:paraId="30C79D95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4ECB400" w14:textId="4DDFD6DD" w:rsidR="00EA27B7" w:rsidRPr="00C826FA" w:rsidRDefault="00D6122E" w:rsidP="00D6122E">
      <w:pPr>
        <w:widowControl w:val="0"/>
        <w:autoSpaceDE w:val="0"/>
        <w:autoSpaceDN w:val="0"/>
        <w:adjustRightInd w:val="0"/>
        <w:spacing w:after="0" w:line="200" w:lineRule="exact"/>
        <w:ind w:left="15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color w:val="000000"/>
        </w:rPr>
        <w:t>Fakultas Sains dan Teknologi, Universitas Muhammadiyah Sidoarjo, Jl. Raya Gelam 250, Sidoarjo.</w:t>
      </w:r>
    </w:p>
    <w:p w14:paraId="57C22A0F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2E76426" w14:textId="77777777" w:rsidR="000D3C8D" w:rsidRPr="000D3C8D" w:rsidRDefault="000D3C8D" w:rsidP="00EA27B7">
      <w:pPr>
        <w:widowControl w:val="0"/>
        <w:autoSpaceDE w:val="0"/>
        <w:autoSpaceDN w:val="0"/>
        <w:adjustRightInd w:val="0"/>
        <w:spacing w:after="0" w:line="240" w:lineRule="auto"/>
        <w:ind w:left="1557" w:right="-16"/>
        <w:jc w:val="both"/>
        <w:rPr>
          <w:rFonts w:ascii="Times New Roman" w:eastAsia="Arial Unicode MS" w:hAnsi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 xml:space="preserve"> HYPERLINK "mailto:</w:instrText>
      </w:r>
      <w:r w:rsidRPr="000D3C8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 xml:space="preserve">budilaksono1102@gmail.com </w:instrText>
      </w:r>
    </w:p>
    <w:p w14:paraId="11F9F7EC" w14:textId="77777777" w:rsidR="000D3C8D" w:rsidRPr="009153C0" w:rsidRDefault="000D3C8D" w:rsidP="00EA27B7">
      <w:pPr>
        <w:widowControl w:val="0"/>
        <w:autoSpaceDE w:val="0"/>
        <w:autoSpaceDN w:val="0"/>
        <w:adjustRightInd w:val="0"/>
        <w:spacing w:after="0" w:line="240" w:lineRule="auto"/>
        <w:ind w:left="1557" w:right="-16"/>
        <w:jc w:val="both"/>
        <w:rPr>
          <w:rStyle w:val="Hyperlink"/>
          <w:rFonts w:ascii="Times New Roman" w:eastAsia="Arial Unicode MS" w:hAnsi="Times New Roman"/>
          <w:spacing w:val="-2"/>
          <w:sz w:val="24"/>
          <w:szCs w:val="24"/>
        </w:rPr>
      </w:pPr>
      <w:r w:rsidRPr="000D3C8D">
        <w:rPr>
          <w:rFonts w:ascii="Times New Roman" w:eastAsia="Arial Unicode MS" w:hAnsi="Times New Roman"/>
          <w:color w:val="000000"/>
          <w:spacing w:val="3"/>
          <w:sz w:val="24"/>
          <w:szCs w:val="24"/>
        </w:rPr>
        <w:instrText>j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a</w:instrText>
      </w:r>
      <w:r w:rsidRPr="000D3C8D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instrText>m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a</w:instrText>
      </w:r>
      <w:r w:rsidRPr="000D3C8D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instrText>al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ud</w:instrText>
      </w:r>
      <w:r w:rsidRPr="000D3C8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>d</w:instrText>
      </w:r>
      <w:r w:rsidRPr="000D3C8D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instrText>i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n</w:instrText>
      </w:r>
      <w:r w:rsidRPr="000D3C8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>@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u</w:instrText>
      </w:r>
      <w:r w:rsidRPr="000D3C8D">
        <w:rPr>
          <w:rFonts w:ascii="Times New Roman" w:eastAsia="Arial Unicode MS" w:hAnsi="Times New Roman"/>
          <w:color w:val="000000"/>
          <w:spacing w:val="-4"/>
          <w:sz w:val="24"/>
          <w:szCs w:val="24"/>
        </w:rPr>
        <w:instrText>m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s</w:instrText>
      </w:r>
      <w:r w:rsidRPr="000D3C8D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instrText>i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da.</w:instrText>
      </w:r>
      <w:r w:rsidRPr="000D3C8D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instrText>a</w:instrText>
      </w:r>
      <w:r w:rsidRPr="000D3C8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>c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.</w:instrText>
      </w:r>
      <w:r w:rsidRPr="000D3C8D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instrText>i</w:instrText>
      </w:r>
      <w:r w:rsidRPr="000D3C8D">
        <w:rPr>
          <w:rFonts w:ascii="Times New Roman" w:eastAsia="Arial Unicode MS" w:hAnsi="Times New Roman"/>
          <w:color w:val="000000"/>
          <w:sz w:val="24"/>
          <w:szCs w:val="24"/>
        </w:rPr>
        <w:instrText>d</w:instrText>
      </w: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instrText xml:space="preserve">" </w:instrText>
      </w: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fldChar w:fldCharType="separate"/>
      </w:r>
      <w:r w:rsidRPr="009153C0">
        <w:rPr>
          <w:rStyle w:val="Hyperlink"/>
          <w:rFonts w:ascii="Times New Roman" w:eastAsia="Arial Unicode MS" w:hAnsi="Times New Roman"/>
          <w:spacing w:val="-2"/>
          <w:sz w:val="24"/>
          <w:szCs w:val="24"/>
        </w:rPr>
        <w:t xml:space="preserve">budilaksono1102@gmail.com </w:t>
      </w:r>
    </w:p>
    <w:p w14:paraId="72CAB344" w14:textId="3DA8E4B6" w:rsidR="00EA27B7" w:rsidRPr="00C826FA" w:rsidRDefault="000D3C8D" w:rsidP="00EA27B7">
      <w:pPr>
        <w:widowControl w:val="0"/>
        <w:autoSpaceDE w:val="0"/>
        <w:autoSpaceDN w:val="0"/>
        <w:adjustRightInd w:val="0"/>
        <w:spacing w:after="0" w:line="240" w:lineRule="auto"/>
        <w:ind w:left="1557" w:right="-1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153C0">
        <w:rPr>
          <w:rStyle w:val="Hyperlink"/>
          <w:rFonts w:ascii="Times New Roman" w:eastAsia="Arial Unicode MS" w:hAnsi="Times New Roman"/>
          <w:spacing w:val="3"/>
          <w:sz w:val="24"/>
          <w:szCs w:val="24"/>
        </w:rPr>
        <w:t>j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a</w:t>
      </w:r>
      <w:r w:rsidRPr="009153C0">
        <w:rPr>
          <w:rStyle w:val="Hyperlink"/>
          <w:rFonts w:ascii="Times New Roman" w:eastAsia="Arial Unicode MS" w:hAnsi="Times New Roman"/>
          <w:spacing w:val="-3"/>
          <w:sz w:val="24"/>
          <w:szCs w:val="24"/>
        </w:rPr>
        <w:t>m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a</w:t>
      </w:r>
      <w:r w:rsidRPr="009153C0">
        <w:rPr>
          <w:rStyle w:val="Hyperlink"/>
          <w:rFonts w:ascii="Times New Roman" w:eastAsia="Arial Unicode MS" w:hAnsi="Times New Roman"/>
          <w:spacing w:val="1"/>
          <w:sz w:val="24"/>
          <w:szCs w:val="24"/>
        </w:rPr>
        <w:t>al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ud</w:t>
      </w:r>
      <w:r w:rsidRPr="009153C0">
        <w:rPr>
          <w:rStyle w:val="Hyperlink"/>
          <w:rFonts w:ascii="Times New Roman" w:eastAsia="Arial Unicode MS" w:hAnsi="Times New Roman"/>
          <w:spacing w:val="-2"/>
          <w:sz w:val="24"/>
          <w:szCs w:val="24"/>
        </w:rPr>
        <w:t>d</w:t>
      </w:r>
      <w:r w:rsidRPr="009153C0">
        <w:rPr>
          <w:rStyle w:val="Hyperlink"/>
          <w:rFonts w:ascii="Times New Roman" w:eastAsia="Arial Unicode MS" w:hAnsi="Times New Roman"/>
          <w:spacing w:val="1"/>
          <w:sz w:val="24"/>
          <w:szCs w:val="24"/>
        </w:rPr>
        <w:t>i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n</w:t>
      </w:r>
      <w:r w:rsidRPr="009153C0">
        <w:rPr>
          <w:rStyle w:val="Hyperlink"/>
          <w:rFonts w:ascii="Times New Roman" w:eastAsia="Arial Unicode MS" w:hAnsi="Times New Roman"/>
          <w:spacing w:val="-2"/>
          <w:sz w:val="24"/>
          <w:szCs w:val="24"/>
        </w:rPr>
        <w:t>@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u</w:t>
      </w:r>
      <w:r w:rsidRPr="009153C0">
        <w:rPr>
          <w:rStyle w:val="Hyperlink"/>
          <w:rFonts w:ascii="Times New Roman" w:eastAsia="Arial Unicode MS" w:hAnsi="Times New Roman"/>
          <w:spacing w:val="-4"/>
          <w:sz w:val="24"/>
          <w:szCs w:val="24"/>
        </w:rPr>
        <w:t>m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s</w:t>
      </w:r>
      <w:r w:rsidRPr="009153C0">
        <w:rPr>
          <w:rStyle w:val="Hyperlink"/>
          <w:rFonts w:ascii="Times New Roman" w:eastAsia="Arial Unicode MS" w:hAnsi="Times New Roman"/>
          <w:spacing w:val="1"/>
          <w:sz w:val="24"/>
          <w:szCs w:val="24"/>
        </w:rPr>
        <w:t>i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da.</w:t>
      </w:r>
      <w:r w:rsidRPr="009153C0">
        <w:rPr>
          <w:rStyle w:val="Hyperlink"/>
          <w:rFonts w:ascii="Times New Roman" w:eastAsia="Arial Unicode MS" w:hAnsi="Times New Roman"/>
          <w:spacing w:val="1"/>
          <w:sz w:val="24"/>
          <w:szCs w:val="24"/>
        </w:rPr>
        <w:t>a</w:t>
      </w:r>
      <w:r w:rsidRPr="009153C0">
        <w:rPr>
          <w:rStyle w:val="Hyperlink"/>
          <w:rFonts w:ascii="Times New Roman" w:eastAsia="Arial Unicode MS" w:hAnsi="Times New Roman"/>
          <w:spacing w:val="-2"/>
          <w:sz w:val="24"/>
          <w:szCs w:val="24"/>
        </w:rPr>
        <w:t>c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.</w:t>
      </w:r>
      <w:r w:rsidRPr="009153C0">
        <w:rPr>
          <w:rStyle w:val="Hyperlink"/>
          <w:rFonts w:ascii="Times New Roman" w:eastAsia="Arial Unicode MS" w:hAnsi="Times New Roman"/>
          <w:spacing w:val="-1"/>
          <w:sz w:val="24"/>
          <w:szCs w:val="24"/>
        </w:rPr>
        <w:t>i</w:t>
      </w:r>
      <w:r w:rsidRPr="009153C0">
        <w:rPr>
          <w:rStyle w:val="Hyperlink"/>
          <w:rFonts w:ascii="Times New Roman" w:eastAsia="Arial Unicode MS" w:hAnsi="Times New Roman"/>
          <w:sz w:val="24"/>
          <w:szCs w:val="24"/>
        </w:rPr>
        <w:t>d</w:t>
      </w: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fldChar w:fldCharType="end"/>
      </w:r>
    </w:p>
    <w:p w14:paraId="654C32CF" w14:textId="77777777" w:rsidR="00EA27B7" w:rsidRPr="00C826FA" w:rsidRDefault="00EA27B7" w:rsidP="00EA27B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839F4DA" w14:textId="42F54F7F" w:rsidR="00E250AF" w:rsidRDefault="00EA27B7" w:rsidP="00E250AF">
      <w:pPr>
        <w:widowControl w:val="0"/>
        <w:autoSpaceDE w:val="0"/>
        <w:autoSpaceDN w:val="0"/>
        <w:adjustRightInd w:val="0"/>
        <w:spacing w:after="0" w:line="360" w:lineRule="auto"/>
        <w:ind w:left="1557" w:right="79"/>
        <w:jc w:val="both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  <w:r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Ab</w:t>
      </w:r>
      <w:r w:rsidRPr="00C826FA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s</w:t>
      </w:r>
      <w:r w:rsidRPr="00C826FA"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t</w:t>
      </w:r>
      <w:r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r</w:t>
      </w:r>
      <w:r w:rsidRPr="00C826FA"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a</w:t>
      </w:r>
      <w:r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</w:t>
      </w:r>
      <w:r w:rsidRPr="00C826FA">
        <w:rPr>
          <w:rFonts w:ascii="Times New Roman" w:eastAsia="Arial Unicode MS" w:hAnsi="Times New Roman"/>
          <w:b/>
          <w:bCs/>
          <w:color w:val="000000"/>
          <w:spacing w:val="2"/>
          <w:sz w:val="24"/>
          <w:szCs w:val="24"/>
        </w:rPr>
        <w:t>t</w:t>
      </w: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="00446048">
        <w:rPr>
          <w:rFonts w:ascii="Times New Roman" w:eastAsia="Arial Unicode MS" w:hAnsi="Times New Roman"/>
          <w:color w:val="000000"/>
          <w:sz w:val="24"/>
          <w:szCs w:val="24"/>
        </w:rPr>
        <w:t xml:space="preserve"> Definisi 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s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eorang </w:t>
      </w:r>
      <w:r w:rsidR="000D3C8D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pewirausahawan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ialah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s</w:t>
      </w:r>
      <w:r w:rsidR="007C7746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es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eorang yang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dapat gebrakan dari usaha kecil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menjadi usaha yang besar. Dengan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memanfaatkan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ke kreatif</w:t>
      </w:r>
      <w:r w:rsidR="00DB5E19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itasnya</w:t>
      </w:r>
      <w:r w:rsidR="007C7746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dan keuletanya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, usaha</w:t>
      </w:r>
      <w:r w:rsidR="000D3C8D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yang dijalankan</w:t>
      </w:r>
      <w:r w:rsidR="00DB5E19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oleh pewirausahawan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harus berkembang terus</w:t>
      </w:r>
      <w:r w:rsidR="00E250AF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menerus dan menjadi ushawan yang sukses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, benih</w:t>
      </w:r>
      <w:r w:rsidR="000D3C8D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benih yang sudah ditanam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harus tumbuh</w:t>
      </w:r>
      <w:r w:rsidR="00DB5E19"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dan dapat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menjadi pohon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yang besar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>(perusahaanbesar)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dan</w:t>
      </w:r>
      <w:r w:rsidR="00446048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 harus bisa menanam kembali pohon-pohon kecil lebih banyak lagi (cabang perusahaan)</w:t>
      </w:r>
      <w:r w:rsidRPr="00266E22">
        <w:rPr>
          <w:rFonts w:ascii="Times New Roman" w:eastAsia="Arial Unicode MS" w:hAnsi="Times New Roman"/>
          <w:color w:val="000000" w:themeColor="text1"/>
          <w:spacing w:val="3"/>
          <w:sz w:val="24"/>
          <w:szCs w:val="24"/>
        </w:rPr>
        <w:t xml:space="preserve">. </w:t>
      </w:r>
    </w:p>
    <w:p w14:paraId="3698775F" w14:textId="77777777" w:rsidR="00E250AF" w:rsidRDefault="00EA27B7" w:rsidP="00E250AF">
      <w:pPr>
        <w:widowControl w:val="0"/>
        <w:autoSpaceDE w:val="0"/>
        <w:autoSpaceDN w:val="0"/>
        <w:adjustRightInd w:val="0"/>
        <w:spacing w:after="0" w:line="360" w:lineRule="auto"/>
        <w:ind w:left="567" w:right="79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Pendahuluan</w:t>
      </w:r>
    </w:p>
    <w:p w14:paraId="780F0B91" w14:textId="77777777" w:rsidR="00446048" w:rsidRDefault="00E250AF" w:rsidP="00E250AF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Pada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era moderm ini tidak ada salahnya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jika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kita membangun sebuah usaha untuk pegangan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hidup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kita di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masa depan nanti. Apalagi 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per-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ekonomi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an 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di Indonesia 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saat ini sedang meningkat drastis, dan juga ditambah lagi maraknya era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digital pada zaman ini. Yang dimana, kita bisa memanfaatkan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social media sebagai alat</w:t>
      </w:r>
      <w:r w:rsidR="00E604F1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..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merketing atau biasa disebut dengan Digital Marketing.</w:t>
      </w:r>
      <w:r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446048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emua</w:t>
      </w:r>
      <w:r w:rsidR="00446048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orang</w:t>
      </w:r>
      <w:r w:rsidR="00302475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pasti menginginkan kehidupan yang lebih baik dari hari kemarin.</w:t>
      </w:r>
    </w:p>
    <w:p w14:paraId="2A39A9CB" w14:textId="498C6845" w:rsidR="00E250AF" w:rsidRPr="00266E22" w:rsidRDefault="00446048" w:rsidP="00E250AF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Maka dari itu, tidak ada kata menyerah bagi para pewirausahawan</w:t>
      </w:r>
      <w:r w:rsidR="00CD667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terus hadapi segala rintangan dan segala halangan untuk terus melangkah maju. Karena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CD6675">
        <w:rPr>
          <w:rFonts w:ascii="Times New Roman" w:eastAsia="Arial Unicode MS" w:hAnsi="Times New Roman"/>
          <w:color w:val="000000" w:themeColor="text1"/>
          <w:sz w:val="24"/>
          <w:szCs w:val="24"/>
        </w:rPr>
        <w:t>t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idak</w:t>
      </w:r>
      <w:r w:rsidR="00CD667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ada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seorangpun</w:t>
      </w:r>
      <w:r w:rsidR="00CD667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yang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bisa meramal masa depan, tetapi dapat dipastikan bahwa ilmu pengetahuan dan teknologi merupakan sumber penggerak utama pertumbuhan ekonomi dan kemajuan hidup bagi umat manusia. Tantangan bagi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usahawan masa mendatang adalah daya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saing dan ke unggulan kompetitif yang mengandalkan keterampilan dan kreativitas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82C9E" w:rsidRP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SDM.</w:t>
      </w:r>
    </w:p>
    <w:p w14:paraId="39A37DF0" w14:textId="77777777" w:rsidR="00582C9E" w:rsidRPr="00E250AF" w:rsidRDefault="00582C9E" w:rsidP="00E250AF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bookmarkEnd w:id="0"/>
    <w:p w14:paraId="51212884" w14:textId="77777777" w:rsidR="00EA27B7" w:rsidRPr="00C826FA" w:rsidRDefault="00EA27B7" w:rsidP="00C826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lastRenderedPageBreak/>
        <w:t xml:space="preserve">Pembahasan </w:t>
      </w:r>
    </w:p>
    <w:p w14:paraId="001C3662" w14:textId="77777777" w:rsidR="00EA27B7" w:rsidRPr="00C826FA" w:rsidRDefault="00EA27B7" w:rsidP="00C826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Pengertian kewirausahaan</w:t>
      </w:r>
    </w:p>
    <w:p w14:paraId="425B459D" w14:textId="7F1AB49D" w:rsidR="00C826FA" w:rsidRPr="00266E22" w:rsidRDefault="00EA27B7" w:rsidP="000239DD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6E22">
        <w:rPr>
          <w:rFonts w:ascii="Times New Roman" w:hAnsi="Times New Roman"/>
          <w:color w:val="000000" w:themeColor="text1"/>
          <w:sz w:val="24"/>
          <w:szCs w:val="24"/>
          <w:lang w:val="en-US"/>
        </w:rPr>
        <w:t>Ilmu kewirausahaan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adalah </w:t>
      </w:r>
      <w:r w:rsidR="00582C9E" w:rsidRPr="00266E22">
        <w:rPr>
          <w:rFonts w:ascii="Times New Roman" w:hAnsi="Times New Roman"/>
          <w:color w:val="000000" w:themeColor="text1"/>
          <w:sz w:val="24"/>
          <w:szCs w:val="24"/>
        </w:rPr>
        <w:t>Suat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582C9E" w:rsidRPr="00266E22">
        <w:rPr>
          <w:rFonts w:ascii="Times New Roman" w:hAnsi="Times New Roman"/>
          <w:color w:val="000000" w:themeColor="text1"/>
          <w:sz w:val="24"/>
          <w:szCs w:val="24"/>
        </w:rPr>
        <w:t>teknik untuk mencipt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akan suatu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proses yang dimana proses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yang dijalani tersebut mempunyai nilai yang bertambah dalam ekonomi</w:t>
      </w:r>
      <w:r w:rsidR="00582C9E" w:rsidRPr="00266E2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eknik berdagang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biasanya 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>dianggap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bagi sebagian orang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hanya dapat dilakukan melalui pengalaman langsung di lapangan dan merupakan bakat yang dibawa sejak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lahir, sehingga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teknik berwirausaha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tidak dapat dipelajari 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>bagi semua orang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Padahal mindset seperti itu adalah kesalahan untuk ditanamkan pada pikiran dan otak kita. 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>Sekarang,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 xml:space="preserve"> ilmu berwirausaha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bukan hanya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omongan belaka ataupun dikaitkan dengan takdir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>, melainkan disiplin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dalam mendalami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pengetahuan mengenai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kewirausahaan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yang dapat dipelajari dan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>diajarkan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kepada orang lain</w:t>
      </w:r>
      <w:r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Kewirausahaan merupakan disiplin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ilmu</w:t>
      </w:r>
      <w:r w:rsidR="00784EF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dan kesabaran untuk mencari ilmu. Kewirausahaan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4EF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juga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memiliki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konsep ilmiah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 xml:space="preserve"> tersendiri, yaitu kemampuan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untuk menciptakan sesuatu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5A6" w:rsidRPr="00266E22">
        <w:rPr>
          <w:rFonts w:ascii="Times New Roman" w:hAnsi="Times New Roman"/>
          <w:color w:val="000000" w:themeColor="text1"/>
          <w:sz w:val="24"/>
          <w:szCs w:val="24"/>
        </w:rPr>
        <w:t>yang baru dan berbeda</w:t>
      </w:r>
      <w:r w:rsidR="00266E22">
        <w:rPr>
          <w:rFonts w:ascii="Times New Roman" w:hAnsi="Times New Roman"/>
          <w:color w:val="000000" w:themeColor="text1"/>
          <w:sz w:val="24"/>
          <w:szCs w:val="24"/>
        </w:rPr>
        <w:t xml:space="preserve"> dari yang lain.</w:t>
      </w:r>
    </w:p>
    <w:p w14:paraId="53C99559" w14:textId="77777777" w:rsidR="00C826FA" w:rsidRPr="00C826FA" w:rsidRDefault="00C826FA" w:rsidP="00C826F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CADF8E7" w14:textId="5ED5ABF3" w:rsidR="00EA27B7" w:rsidRPr="00C826FA" w:rsidRDefault="00EA27B7" w:rsidP="00C826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Modal</w:t>
      </w:r>
      <w:r w:rsidR="00CD667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Bagi</w:t>
      </w: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CD6675">
        <w:rPr>
          <w:rFonts w:ascii="Times New Roman" w:eastAsia="Arial Unicode MS" w:hAnsi="Times New Roman"/>
          <w:b/>
          <w:color w:val="000000"/>
          <w:sz w:val="24"/>
          <w:szCs w:val="24"/>
        </w:rPr>
        <w:t>P</w:t>
      </w: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ewirausaha</w:t>
      </w:r>
      <w:r w:rsidR="00CD6675">
        <w:rPr>
          <w:rFonts w:ascii="Times New Roman" w:eastAsia="Arial Unicode MS" w:hAnsi="Times New Roman"/>
          <w:b/>
          <w:color w:val="000000"/>
          <w:sz w:val="24"/>
          <w:szCs w:val="24"/>
        </w:rPr>
        <w:t>w</w:t>
      </w: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an</w:t>
      </w:r>
    </w:p>
    <w:p w14:paraId="6932B598" w14:textId="36CD2ED5" w:rsidR="00EA27B7" w:rsidRPr="00C826FA" w:rsidRDefault="00CD6675" w:rsidP="00C826FA">
      <w:pPr>
        <w:widowControl w:val="0"/>
        <w:autoSpaceDE w:val="0"/>
        <w:autoSpaceDN w:val="0"/>
        <w:adjustRightInd w:val="0"/>
        <w:spacing w:after="0" w:line="360" w:lineRule="auto"/>
        <w:ind w:left="426" w:firstLine="29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Menjadi s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eorang</w:t>
      </w:r>
      <w:r w:rsidR="00266E22">
        <w:rPr>
          <w:rFonts w:ascii="Times New Roman" w:eastAsia="Arial Unicode MS" w:hAnsi="Times New Roman"/>
          <w:color w:val="FFFFFF" w:themeColor="background1"/>
          <w:sz w:val="24"/>
          <w:szCs w:val="24"/>
        </w:rPr>
        <w:t xml:space="preserve"> </w:t>
      </w:r>
      <w:r w:rsidR="00266E22">
        <w:rPr>
          <w:rFonts w:ascii="Times New Roman" w:eastAsia="Arial Unicode MS" w:hAnsi="Times New Roman"/>
          <w:color w:val="000000" w:themeColor="text1"/>
          <w:sz w:val="24"/>
          <w:szCs w:val="24"/>
        </w:rPr>
        <w:t>pe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wirausaha</w:t>
      </w:r>
      <w:r w:rsidR="00140BA9">
        <w:rPr>
          <w:rFonts w:ascii="Times New Roman" w:eastAsia="Arial Unicode MS" w:hAnsi="Times New Roman"/>
          <w:color w:val="000000"/>
          <w:sz w:val="24"/>
          <w:szCs w:val="24"/>
        </w:rPr>
        <w:t>wan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harus mempunai 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modal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untuk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berdirinya</w:t>
      </w:r>
      <w:r w:rsidR="000239DD">
        <w:rPr>
          <w:rFonts w:ascii="Times New Roman" w:eastAsia="Arial Unicode MS" w:hAnsi="Times New Roman"/>
          <w:color w:val="000000"/>
          <w:sz w:val="24"/>
          <w:szCs w:val="24"/>
        </w:rPr>
        <w:t xml:space="preserve"> sebuah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usaha</w:t>
      </w:r>
      <w:r w:rsidR="00266E22">
        <w:rPr>
          <w:rFonts w:ascii="Times New Roman" w:eastAsia="Arial Unicode MS" w:hAnsi="Times New Roman"/>
          <w:color w:val="000000"/>
          <w:sz w:val="24"/>
          <w:szCs w:val="24"/>
        </w:rPr>
        <w:t xml:space="preserve"> agar usaha yang di jalankan bisa berjalan dengan semestinya</w:t>
      </w:r>
      <w:r w:rsidR="00140BA9"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entah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 itu modal berwujud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atau modal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finansial seperti </w:t>
      </w:r>
      <w:r w:rsidR="00140BA9">
        <w:rPr>
          <w:rFonts w:ascii="Times New Roman" w:eastAsia="Arial Unicode MS" w:hAnsi="Times New Roman"/>
          <w:color w:val="000000"/>
          <w:sz w:val="24"/>
          <w:szCs w:val="24"/>
        </w:rPr>
        <w:t xml:space="preserve"> halnya 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uang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>dan barang maupun modal tak</w:t>
      </w:r>
      <w:r w:rsidR="00A862B8" w:rsidRPr="00A862B8">
        <w:rPr>
          <w:rFonts w:ascii="Times New Roman" w:eastAsia="Arial Unicode MS" w:hAnsi="Times New Roman"/>
          <w:color w:val="FFFFFF" w:themeColor="background1"/>
          <w:sz w:val="24"/>
          <w:szCs w:val="24"/>
        </w:rPr>
        <w:t>..</w:t>
      </w:r>
      <w:r w:rsidR="00EA27B7"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berwujud seperti modal intelektual, modal sosial, dan modal mental. </w:t>
      </w:r>
    </w:p>
    <w:p w14:paraId="596D75D6" w14:textId="228C1935" w:rsidR="00EA27B7" w:rsidRPr="00C826FA" w:rsidRDefault="00EA27B7" w:rsidP="00C826F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="00804700">
        <w:rPr>
          <w:rFonts w:ascii="Times New Roman" w:eastAsia="Arial Unicode MS" w:hAnsi="Times New Roman"/>
          <w:color w:val="000000"/>
          <w:sz w:val="24"/>
          <w:szCs w:val="24"/>
        </w:rPr>
        <w:t>pa saja</w:t>
      </w: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CD6675">
        <w:rPr>
          <w:rFonts w:ascii="Times New Roman" w:eastAsia="Arial Unicode MS" w:hAnsi="Times New Roman"/>
          <w:color w:val="000000"/>
          <w:sz w:val="24"/>
          <w:szCs w:val="24"/>
        </w:rPr>
        <w:t>modal yang diperlukan bagi pewirausahawan</w:t>
      </w: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04700">
        <w:rPr>
          <w:rFonts w:ascii="Times New Roman" w:eastAsia="Arial Unicode MS" w:hAnsi="Times New Roman"/>
          <w:color w:val="000000"/>
          <w:sz w:val="24"/>
          <w:szCs w:val="24"/>
        </w:rPr>
        <w:t xml:space="preserve">dalam </w:t>
      </w:r>
      <w:r w:rsidR="00CD6675">
        <w:rPr>
          <w:rFonts w:ascii="Times New Roman" w:eastAsia="Arial Unicode MS" w:hAnsi="Times New Roman"/>
          <w:color w:val="000000"/>
          <w:sz w:val="24"/>
          <w:szCs w:val="24"/>
        </w:rPr>
        <w:t>menjalankan usahanya</w:t>
      </w: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 xml:space="preserve">, yaitu: </w:t>
      </w:r>
    </w:p>
    <w:p w14:paraId="4A8F8DB4" w14:textId="20239C53" w:rsidR="00CF6A5B" w:rsidRPr="00E03D61" w:rsidRDefault="00CF6A5B" w:rsidP="00C82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E03D61">
        <w:rPr>
          <w:rFonts w:ascii="Times New Roman" w:hAnsi="Times New Roman"/>
          <w:color w:val="000000" w:themeColor="text1"/>
          <w:sz w:val="24"/>
          <w:szCs w:val="24"/>
        </w:rPr>
        <w:t>Modal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ntelektual</w:t>
      </w:r>
      <w:r w:rsidR="00CD6675">
        <w:rPr>
          <w:rFonts w:ascii="Times New Roman" w:hAnsi="Times New Roman"/>
          <w:color w:val="000000" w:themeColor="text1"/>
          <w:sz w:val="24"/>
          <w:szCs w:val="24"/>
        </w:rPr>
        <w:t xml:space="preserve"> dapat dikategorigkan sabagai modal tak berwujud</w:t>
      </w:r>
      <w:r w:rsidR="006763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10CAC" w:rsidRPr="00E03D61">
        <w:rPr>
          <w:rFonts w:ascii="Times New Roman" w:hAnsi="Times New Roman"/>
          <w:color w:val="000000" w:themeColor="text1"/>
          <w:sz w:val="24"/>
          <w:szCs w:val="24"/>
        </w:rPr>
        <w:t>contoh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dari modal intelektual</w:t>
      </w:r>
      <w:r w:rsidR="00110CA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adalah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mengenai ilmu kewirausahaan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sumber</w:t>
      </w:r>
      <w:r w:rsidR="00110CA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daya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manusia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 kemampuan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dalam berpikir ataupun sejenisnya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 keterampilan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di bidang kewiraushaan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 dan</w:t>
      </w:r>
      <w:r w:rsidR="00676309">
        <w:rPr>
          <w:rFonts w:ascii="Times New Roman" w:hAnsi="Times New Roman"/>
          <w:color w:val="000000" w:themeColor="text1"/>
          <w:sz w:val="24"/>
          <w:szCs w:val="24"/>
        </w:rPr>
        <w:t xml:space="preserve"> pengetahuan yang luas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untuk menciptakan nilai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tambah pada perusahaan. </w:t>
      </w:r>
    </w:p>
    <w:p w14:paraId="56D51308" w14:textId="17F01D24" w:rsidR="00CF6A5B" w:rsidRPr="0042292A" w:rsidRDefault="00676309" w:rsidP="00C82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aktor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yang sangat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penting </w:t>
      </w:r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dapat mendorong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keunggulan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bagi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yang ingin menjadi 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usaha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>wan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sukses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adalah 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odal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So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sial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>. Modal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>sosial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memiliki 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>arti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yaitu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kemampua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untuk melakukan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berinteraski(relasi) 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satu sama lain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antara pewirausaha</w:t>
      </w:r>
      <w:r>
        <w:rPr>
          <w:rFonts w:ascii="Times New Roman" w:hAnsi="Times New Roman"/>
          <w:color w:val="000000" w:themeColor="text1"/>
          <w:sz w:val="24"/>
          <w:szCs w:val="24"/>
        </w:rPr>
        <w:t>wan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dan juga pembeli(konsumen)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r w:rsidR="00804700" w:rsidRPr="00E03D61">
        <w:rPr>
          <w:rFonts w:ascii="Times New Roman" w:hAnsi="Times New Roman"/>
          <w:color w:val="000000" w:themeColor="text1"/>
          <w:sz w:val="24"/>
          <w:szCs w:val="24"/>
        </w:rPr>
        <w:t>akan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menjadi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sebuah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aspek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penting yang terdiri dari kepercayaan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antar penjual dan konsumen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percaya diri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, dan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juga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>jaringan</w:t>
      </w:r>
      <w:r w:rsidR="00A5446C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antar usahawan dan para konsumen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menjadi semakin erat</w:t>
      </w:r>
      <w:r w:rsidR="00CF6A5B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9A9EEE" w14:textId="53CFFAC9" w:rsidR="0042292A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D4C144" w14:textId="39073C26" w:rsidR="0042292A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9B4DC0" w14:textId="1202B7B0" w:rsidR="0042292A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4D94DC" w14:textId="74547F0E" w:rsidR="0042292A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9B32B2" w14:textId="24F4C52F" w:rsidR="0042292A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3D72D7" w14:textId="77777777" w:rsidR="0042292A" w:rsidRPr="00E03D61" w:rsidRDefault="0042292A" w:rsidP="004229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14:paraId="4687324F" w14:textId="08FDE25C" w:rsidR="000239DD" w:rsidRPr="00E03D61" w:rsidRDefault="00CF6A5B" w:rsidP="000239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E03D61">
        <w:rPr>
          <w:rFonts w:ascii="Times New Roman" w:hAnsi="Times New Roman"/>
          <w:color w:val="000000" w:themeColor="text1"/>
          <w:sz w:val="24"/>
          <w:szCs w:val="24"/>
        </w:rPr>
        <w:t>Modal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ental</w:t>
      </w:r>
      <w:r w:rsidR="005B5271" w:rsidRPr="00E03D61">
        <w:rPr>
          <w:rFonts w:ascii="Times New Roman" w:hAnsi="Times New Roman"/>
          <w:color w:val="000000" w:themeColor="text1"/>
          <w:sz w:val="24"/>
          <w:szCs w:val="24"/>
        </w:rPr>
        <w:t>, juga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merupakan modal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>yang</w:t>
      </w:r>
      <w:r w:rsidR="005B527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tidak kalah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penting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yang harus disiapkan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bagi wirausahawan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sebelum mendirikan sebuah usaha.</w:t>
      </w:r>
      <w:r w:rsidR="005B527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Karena akan menjadi percuma jika modal sudah ada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527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namun mental tidak cukup untuk membuka usaha yang dijalankan.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Mental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>seorang</w:t>
      </w:r>
      <w:r w:rsidR="005B527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wirausah</w:t>
      </w:r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>aw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>diharuskan untuk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siap</w:t>
      </w:r>
      <w:r w:rsidR="00087ECD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menghadapi</w:t>
      </w:r>
      <w:r w:rsidR="00E03D61">
        <w:rPr>
          <w:rFonts w:ascii="Times New Roman" w:hAnsi="Times New Roman"/>
          <w:color w:val="000000" w:themeColor="text1"/>
          <w:sz w:val="24"/>
          <w:szCs w:val="24"/>
        </w:rPr>
        <w:t xml:space="preserve"> segala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tantangan</w:t>
      </w:r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dan apapun rintanganya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 berani</w:t>
      </w:r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B52">
        <w:rPr>
          <w:rFonts w:ascii="Times New Roman" w:hAnsi="Times New Roman"/>
          <w:color w:val="000000" w:themeColor="text1"/>
          <w:sz w:val="24"/>
          <w:szCs w:val="24"/>
        </w:rPr>
        <w:t>menerima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resiko</w:t>
      </w:r>
      <w:r w:rsidR="00C15B52">
        <w:rPr>
          <w:rFonts w:ascii="Times New Roman" w:hAnsi="Times New Roman"/>
          <w:color w:val="000000" w:themeColor="text1"/>
          <w:sz w:val="24"/>
          <w:szCs w:val="24"/>
        </w:rPr>
        <w:t xml:space="preserve"> yang ada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, berani</w:t>
      </w:r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untuk 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>bertanggung jawab atas</w:t>
      </w:r>
      <w:r w:rsidR="00C15B52">
        <w:rPr>
          <w:rFonts w:ascii="Times New Roman" w:hAnsi="Times New Roman"/>
          <w:color w:val="000000" w:themeColor="text1"/>
          <w:sz w:val="24"/>
          <w:szCs w:val="24"/>
        </w:rPr>
        <w:t xml:space="preserve"> semua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B52">
        <w:rPr>
          <w:rFonts w:ascii="Times New Roman" w:hAnsi="Times New Roman"/>
          <w:color w:val="000000" w:themeColor="text1"/>
          <w:sz w:val="24"/>
          <w:szCs w:val="24"/>
        </w:rPr>
        <w:t>perilaku</w:t>
      </w:r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serta keputusan yang</w:t>
      </w:r>
      <w:r w:rsidR="00C15B52">
        <w:rPr>
          <w:rFonts w:ascii="Times New Roman" w:hAnsi="Times New Roman"/>
          <w:color w:val="000000" w:themeColor="text1"/>
          <w:sz w:val="24"/>
          <w:szCs w:val="24"/>
        </w:rPr>
        <w:t xml:space="preserve"> sudah</w:t>
      </w:r>
      <w:bookmarkStart w:id="2" w:name="_GoBack"/>
      <w:bookmarkEnd w:id="2"/>
      <w:r w:rsidR="00E03D61"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dipilih dan</w:t>
      </w:r>
      <w:r w:rsidRPr="00E03D61">
        <w:rPr>
          <w:rFonts w:ascii="Times New Roman" w:hAnsi="Times New Roman"/>
          <w:color w:val="000000" w:themeColor="text1"/>
          <w:sz w:val="24"/>
          <w:szCs w:val="24"/>
        </w:rPr>
        <w:t xml:space="preserve"> dilakukan.</w:t>
      </w:r>
    </w:p>
    <w:p w14:paraId="751F1070" w14:textId="0FB7B121" w:rsidR="003D144B" w:rsidRDefault="003D144B" w:rsidP="003D14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174762" w14:textId="77777777" w:rsidR="003D144B" w:rsidRDefault="003D144B" w:rsidP="003D14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2BAC3" w14:textId="0198BC52" w:rsidR="003D144B" w:rsidRPr="003D144B" w:rsidRDefault="003D144B" w:rsidP="003D144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Metode</w:t>
      </w:r>
      <w:r w:rsidR="0067630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Pewirausahwan</w:t>
      </w:r>
    </w:p>
    <w:p w14:paraId="0DF86CAB" w14:textId="2A83A8D1" w:rsidR="00087ECD" w:rsidRPr="00CB51CB" w:rsidRDefault="00CB51CB" w:rsidP="000905A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1CB">
        <w:rPr>
          <w:rFonts w:ascii="Times New Roman" w:hAnsi="Times New Roman"/>
          <w:color w:val="000000" w:themeColor="text1"/>
          <w:sz w:val="24"/>
          <w:szCs w:val="24"/>
        </w:rPr>
        <w:t>Salah satu m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etode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yang</w:t>
      </w:r>
      <w:r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dapat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digunakan</w:t>
      </w:r>
      <w:r w:rsidR="00E53E8A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untuk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pengumpulan data adalah metode dokumenter</w:t>
      </w:r>
      <w:r w:rsidR="00E53E8A" w:rsidRPr="00CB51C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ya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>itu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salah satu metode 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>bertujuan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dalam penelitian</w:t>
      </w:r>
      <w:r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sosial untuk menelusuri data</w:t>
      </w:r>
      <w:r w:rsidR="00E53E8A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historis</w:t>
      </w:r>
      <w:r w:rsidR="0017726E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Teru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ntuk data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yang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berupa kondisi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 xml:space="preserve"> berkembangnya kewirausahaan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bidang ekonomi kreatif terkait dengan peran dalam meningkatkan perekonomian Indonesia diperoleh dari studi dokumentasi dan pengamatan lapangan. Pengolahan data-data yang terdapat dalam karya tulis ilmiah ini menggunakan teknik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deskriptif analitik. Data yang telah didapatkan dari berbagai sumber rujukan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akan dirangkum dengan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jelas dan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rinci pada bagian 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>daftar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pustaka. Data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dari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berbagai sumber rujukan akan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dirangkum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kemudian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akan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dianalisis dengan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membandingkan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informasi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>-informasi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terkait 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>problem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apa saja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yang pernah terjadi dan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dihubungkan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44B" w:rsidRPr="00CB51CB">
        <w:rPr>
          <w:rFonts w:ascii="Times New Roman" w:hAnsi="Times New Roman"/>
          <w:color w:val="000000" w:themeColor="text1"/>
          <w:sz w:val="24"/>
          <w:szCs w:val="24"/>
        </w:rPr>
        <w:t>dengan konsep serta teori sebelumnya yang akan menghasilkan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 xml:space="preserve"> sebuah solusi</w:t>
      </w:r>
      <w:r w:rsidR="0042292A">
        <w:rPr>
          <w:rFonts w:ascii="Times New Roman" w:hAnsi="Times New Roman"/>
          <w:color w:val="000000" w:themeColor="text1"/>
          <w:sz w:val="24"/>
          <w:szCs w:val="24"/>
        </w:rPr>
        <w:t xml:space="preserve">(problem solving) </w:t>
      </w:r>
      <w:r w:rsidR="000905A0" w:rsidRPr="00CB51CB">
        <w:rPr>
          <w:rFonts w:ascii="Times New Roman" w:hAnsi="Times New Roman"/>
          <w:color w:val="000000" w:themeColor="text1"/>
          <w:sz w:val="24"/>
          <w:szCs w:val="24"/>
        </w:rPr>
        <w:t>dan akan menghasilkan gagasan-gagasan baru</w:t>
      </w:r>
      <w:r w:rsidR="00AE3CD7" w:rsidRPr="00CB51C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BE47FB" w14:textId="77777777" w:rsidR="000905A0" w:rsidRPr="000905A0" w:rsidRDefault="000905A0" w:rsidP="000905A0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14:paraId="1A49C045" w14:textId="77777777" w:rsidR="00EA27B7" w:rsidRPr="00C826FA" w:rsidRDefault="00EA27B7" w:rsidP="00C826F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Kesimpulan</w:t>
      </w:r>
    </w:p>
    <w:p w14:paraId="1A61D45C" w14:textId="26EF6326" w:rsidR="00EA27B7" w:rsidRDefault="00EA27B7" w:rsidP="00C826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0905A0">
        <w:rPr>
          <w:rFonts w:ascii="Times New Roman" w:eastAsia="Arial Unicode MS" w:hAnsi="Times New Roman"/>
          <w:color w:val="000000"/>
          <w:sz w:val="24"/>
          <w:szCs w:val="24"/>
        </w:rPr>
        <w:t xml:space="preserve">Menjadi 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eorang pew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irausaha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wan 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harus memiliki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beberapa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poin po</w:t>
      </w:r>
      <w:r w:rsidR="00B16CBD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in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penting yang diantaranya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42292A">
        <w:rPr>
          <w:rFonts w:ascii="Times New Roman" w:eastAsia="Arial Unicode MS" w:hAnsi="Times New Roman"/>
          <w:color w:val="000000" w:themeColor="text1"/>
          <w:sz w:val="24"/>
          <w:szCs w:val="24"/>
        </w:rPr>
        <w:t>yaitu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sikap mental dan jiwa yang se</w:t>
      </w:r>
      <w:r w:rsidR="0042292A">
        <w:rPr>
          <w:rFonts w:ascii="Times New Roman" w:eastAsia="Arial Unicode MS" w:hAnsi="Times New Roman"/>
          <w:color w:val="000000" w:themeColor="text1"/>
          <w:sz w:val="24"/>
          <w:szCs w:val="24"/>
        </w:rPr>
        <w:t>hat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, kreatif</w:t>
      </w:r>
      <w:r w:rsidR="0042292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dan inovatif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ulet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dan tekun dalam menjalani sesuatu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selalu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berkar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y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a dalam berusaha 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untuk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meningkatkan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pendapatan dalam kegiatan usahanya. Seseorang yang memiliki jiwa dan sikap wirausaha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wa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n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selalu tidak puas dengan apa yang telah dicapainya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dan harus terus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berkembang dan akan selalu berkembang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setiap harinya 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agar menjadi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pewirausaha yang sukses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Seorang pewirausaha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selalu berkreasi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dan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berinovasi tanpa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henti, karena dengan berkreas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i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dan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berinovasi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semua peluang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yang di inginkan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dapat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dengan mudah untuk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diperolehnya. 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Pew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irausaha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wa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n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harus bisa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mema</w:t>
      </w:r>
      <w:r w:rsidR="00A5446C"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n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faatkan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peluang dalam meng</w:t>
      </w:r>
      <w:r w:rsid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e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mbangkan usahanya dengan tujuan untuk meningkatkan</w:t>
      </w:r>
      <w:r w:rsidR="00EF5E4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kredibilitas usaha yang sedang dijalankan</w:t>
      </w:r>
      <w:r w:rsidRPr="000905A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</w:p>
    <w:p w14:paraId="5ABCF127" w14:textId="581A5E7B" w:rsidR="000A53B5" w:rsidRDefault="000A53B5" w:rsidP="00C826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9A3F41C" w14:textId="11D89BBF" w:rsidR="00EF5E4D" w:rsidRDefault="00EF5E4D" w:rsidP="00D86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DDBA7BF" w14:textId="77777777" w:rsidR="00EF5E4D" w:rsidRPr="00C826FA" w:rsidRDefault="00EF5E4D" w:rsidP="00C826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FDC6D54" w14:textId="10BAB38C" w:rsidR="002C64FA" w:rsidRDefault="00EA27B7" w:rsidP="00651A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826FA">
        <w:rPr>
          <w:rFonts w:ascii="Times New Roman" w:eastAsia="Arial Unicode MS" w:hAnsi="Times New Roman"/>
          <w:b/>
          <w:color w:val="000000"/>
          <w:sz w:val="24"/>
          <w:szCs w:val="24"/>
        </w:rPr>
        <w:t>DAFTAR PUSTAKA</w:t>
      </w:r>
    </w:p>
    <w:p w14:paraId="6021EA4B" w14:textId="2EBF12CE" w:rsidR="0072279B" w:rsidRPr="00EF5E4D" w:rsidRDefault="0072279B" w:rsidP="00EF5E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B5E19">
        <w:rPr>
          <w:rFonts w:ascii="Times New Roman" w:eastAsia="Arial Unicode MS" w:hAnsi="Times New Roman"/>
          <w:bCs/>
          <w:color w:val="000000"/>
          <w:sz w:val="24"/>
          <w:szCs w:val="24"/>
        </w:rPr>
        <w:t>[1]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ab/>
      </w:r>
      <w:r w:rsidRPr="0072279B">
        <w:rPr>
          <w:rFonts w:ascii="Times New Roman" w:hAnsi="Times New Roman"/>
          <w:color w:val="000000"/>
          <w:sz w:val="24"/>
          <w:szCs w:val="24"/>
        </w:rPr>
        <w:t>Jamaaluddin. (2017). Buku Ajar Kewirausahaan dengan No ISBN. 978-602-5914-55-3. 162, 153</w:t>
      </w:r>
      <w:r w:rsidR="00EA27B7" w:rsidRPr="0072279B">
        <w:rPr>
          <w:rFonts w:ascii="Times New Roman" w:eastAsia="Arial Unicode MS" w:hAnsi="Times New Roman"/>
          <w:b/>
          <w:color w:val="000000"/>
          <w:sz w:val="24"/>
          <w:szCs w:val="24"/>
        </w:rPr>
        <w:fldChar w:fldCharType="begin" w:fldLock="1"/>
      </w:r>
      <w:r w:rsidR="00EA27B7" w:rsidRPr="0072279B">
        <w:rPr>
          <w:rFonts w:ascii="Times New Roman" w:eastAsia="Arial Unicode MS" w:hAnsi="Times New Roman"/>
          <w:b/>
          <w:color w:val="000000"/>
          <w:sz w:val="24"/>
          <w:szCs w:val="24"/>
        </w:rPr>
        <w:instrText xml:space="preserve">ADDIN Mendeley Bibliography CSL_BIBLIOGRAPHY </w:instrText>
      </w:r>
      <w:r w:rsidR="00EA27B7" w:rsidRPr="0072279B">
        <w:rPr>
          <w:rFonts w:ascii="Times New Roman" w:eastAsia="Arial Unicode MS" w:hAnsi="Times New Roman"/>
          <w:b/>
          <w:color w:val="000000"/>
          <w:sz w:val="24"/>
          <w:szCs w:val="24"/>
        </w:rPr>
        <w:fldChar w:fldCharType="separate"/>
      </w:r>
    </w:p>
    <w:p w14:paraId="7D0D88FB" w14:textId="31EB72AA" w:rsidR="00651AF8" w:rsidRDefault="00651AF8" w:rsidP="00EA27B7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/>
          <w:noProof/>
          <w:sz w:val="24"/>
          <w:szCs w:val="24"/>
        </w:rPr>
      </w:pPr>
    </w:p>
    <w:p w14:paraId="309AC22B" w14:textId="77777777" w:rsidR="003D144B" w:rsidRPr="0072279B" w:rsidRDefault="003D144B" w:rsidP="00EA27B7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/>
          <w:noProof/>
          <w:sz w:val="24"/>
          <w:szCs w:val="24"/>
        </w:rPr>
      </w:pPr>
    </w:p>
    <w:p w14:paraId="42709EC4" w14:textId="06C9651D" w:rsidR="00437E36" w:rsidRPr="00C826FA" w:rsidRDefault="00EA27B7" w:rsidP="00D86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2279B">
        <w:rPr>
          <w:rFonts w:ascii="Times New Roman" w:eastAsia="Arial Unicode MS" w:hAnsi="Times New Roman"/>
          <w:b/>
          <w:color w:val="000000"/>
          <w:sz w:val="24"/>
          <w:szCs w:val="24"/>
        </w:rPr>
        <w:fldChar w:fldCharType="end"/>
      </w:r>
      <w:bookmarkEnd w:id="1"/>
    </w:p>
    <w:sectPr w:rsidR="00437E36" w:rsidRPr="00C826FA" w:rsidSect="00D86D2D">
      <w:footerReference w:type="default" r:id="rId8"/>
      <w:pgSz w:w="11920" w:h="16860"/>
      <w:pgMar w:top="1140" w:right="1300" w:bottom="280" w:left="1300" w:header="955" w:footer="789" w:gutter="0"/>
      <w:pgNumType w:start="1"/>
      <w:cols w:space="720" w:equalWidth="0">
        <w:col w:w="93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27048" w14:textId="77777777" w:rsidR="00484AD0" w:rsidRDefault="00484AD0">
      <w:pPr>
        <w:spacing w:after="0" w:line="240" w:lineRule="auto"/>
      </w:pPr>
      <w:r>
        <w:separator/>
      </w:r>
    </w:p>
  </w:endnote>
  <w:endnote w:type="continuationSeparator" w:id="0">
    <w:p w14:paraId="58E792CD" w14:textId="77777777" w:rsidR="00484AD0" w:rsidRDefault="0048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38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258D0" w14:textId="464FF536" w:rsidR="00D86D2D" w:rsidRDefault="00D86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C0035" w14:textId="7A232DD6" w:rsidR="00E23481" w:rsidRDefault="00484A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77B1" w14:textId="77777777" w:rsidR="00484AD0" w:rsidRDefault="00484AD0">
      <w:pPr>
        <w:spacing w:after="0" w:line="240" w:lineRule="auto"/>
      </w:pPr>
      <w:r>
        <w:separator/>
      </w:r>
    </w:p>
  </w:footnote>
  <w:footnote w:type="continuationSeparator" w:id="0">
    <w:p w14:paraId="70212656" w14:textId="77777777" w:rsidR="00484AD0" w:rsidRDefault="0048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001C"/>
    <w:multiLevelType w:val="hybridMultilevel"/>
    <w:tmpl w:val="9082610E"/>
    <w:lvl w:ilvl="0" w:tplc="E110AF80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8A2FC8"/>
    <w:multiLevelType w:val="hybridMultilevel"/>
    <w:tmpl w:val="5060F1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001DA7"/>
    <w:multiLevelType w:val="hybridMultilevel"/>
    <w:tmpl w:val="D6647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1DA4"/>
    <w:multiLevelType w:val="hybridMultilevel"/>
    <w:tmpl w:val="A072D958"/>
    <w:lvl w:ilvl="0" w:tplc="292C06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FAF"/>
    <w:multiLevelType w:val="hybridMultilevel"/>
    <w:tmpl w:val="ECEA6A4E"/>
    <w:lvl w:ilvl="0" w:tplc="A992DDD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3C"/>
    <w:rsid w:val="00003505"/>
    <w:rsid w:val="000239DD"/>
    <w:rsid w:val="0003764E"/>
    <w:rsid w:val="00075F3C"/>
    <w:rsid w:val="00087ECD"/>
    <w:rsid w:val="000905A0"/>
    <w:rsid w:val="000A53B5"/>
    <w:rsid w:val="000D3C8D"/>
    <w:rsid w:val="00110CAC"/>
    <w:rsid w:val="001207CF"/>
    <w:rsid w:val="00140BA9"/>
    <w:rsid w:val="0017726E"/>
    <w:rsid w:val="00266E22"/>
    <w:rsid w:val="00295F7F"/>
    <w:rsid w:val="002C64FA"/>
    <w:rsid w:val="00302475"/>
    <w:rsid w:val="00365F90"/>
    <w:rsid w:val="003A1934"/>
    <w:rsid w:val="003D144B"/>
    <w:rsid w:val="0042292A"/>
    <w:rsid w:val="00437E36"/>
    <w:rsid w:val="00446048"/>
    <w:rsid w:val="004577F8"/>
    <w:rsid w:val="00484AD0"/>
    <w:rsid w:val="00582C9E"/>
    <w:rsid w:val="005B5271"/>
    <w:rsid w:val="005D36E6"/>
    <w:rsid w:val="00641339"/>
    <w:rsid w:val="00651AF8"/>
    <w:rsid w:val="00660C3D"/>
    <w:rsid w:val="00676309"/>
    <w:rsid w:val="0069363A"/>
    <w:rsid w:val="0069722F"/>
    <w:rsid w:val="00704835"/>
    <w:rsid w:val="0072279B"/>
    <w:rsid w:val="00784EF6"/>
    <w:rsid w:val="007C7746"/>
    <w:rsid w:val="007F7BD2"/>
    <w:rsid w:val="00804700"/>
    <w:rsid w:val="00873349"/>
    <w:rsid w:val="00A5446C"/>
    <w:rsid w:val="00A862B8"/>
    <w:rsid w:val="00AE3CD7"/>
    <w:rsid w:val="00AE5131"/>
    <w:rsid w:val="00B16CBD"/>
    <w:rsid w:val="00B40531"/>
    <w:rsid w:val="00C15B52"/>
    <w:rsid w:val="00C75923"/>
    <w:rsid w:val="00C826FA"/>
    <w:rsid w:val="00CB51CB"/>
    <w:rsid w:val="00CB5EDE"/>
    <w:rsid w:val="00CD6675"/>
    <w:rsid w:val="00CF6A5B"/>
    <w:rsid w:val="00D252BA"/>
    <w:rsid w:val="00D5421C"/>
    <w:rsid w:val="00D6122E"/>
    <w:rsid w:val="00D86D2D"/>
    <w:rsid w:val="00DB5E19"/>
    <w:rsid w:val="00E03D61"/>
    <w:rsid w:val="00E250AF"/>
    <w:rsid w:val="00E53E8A"/>
    <w:rsid w:val="00E604F1"/>
    <w:rsid w:val="00EA27B7"/>
    <w:rsid w:val="00EC12BE"/>
    <w:rsid w:val="00EF5E4D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195D3"/>
  <w15:chartTrackingRefBased/>
  <w15:docId w15:val="{7AE3B360-8CDC-4E3B-A3A7-3727D45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3C"/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5F3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2D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8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2D"/>
    <w:rPr>
      <w:rFonts w:ascii="Calibri" w:eastAsia="Times New Roman" w:hAnsi="Calibri" w:cs="Times New Roman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C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25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86FC13-9768-4831-BD0C-14AF34C02091}">
  <we:reference id="wa104382081" version="1.46.0.0" store="en-US" storeType="OMEX"/>
  <we:alternateReferences>
    <we:reference id="wa104382081" version="1.46.0.0" store="WA104382081" storeType="OMEX"/>
  </we:alternateReferences>
  <we:properties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B9F4-B537-4990-8795-6AA8F38D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</dc:creator>
  <cp:keywords/>
  <dc:description/>
  <cp:lastModifiedBy>TEGUH</cp:lastModifiedBy>
  <cp:revision>8</cp:revision>
  <dcterms:created xsi:type="dcterms:W3CDTF">2022-11-23T11:30:00Z</dcterms:created>
  <dcterms:modified xsi:type="dcterms:W3CDTF">2022-11-23T13:59:00Z</dcterms:modified>
</cp:coreProperties>
</file>